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Desachy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ACADÉMIQUE</w:t>
      </w:r>
    </w:p>
    <w:p>
      <w:pPr/>
      <w:r>
        <w:rPr/>
        <w:t xml:space="preserve">Master Sciences et Techniques du Mouvement humain, parcours physiologie de l’exercice</w:t>
      </w:r>
    </w:p>
    <w:p>
      <w:pPr/>
      <w:r>
        <w:rPr/>
        <w:t xml:space="preserve">Université de Montpellier / 2019-2021</w:t>
      </w:r>
    </w:p>
    <w:p>
      <w:pPr/>
      <w:r>
        <w:rPr/>
        <w:t xml:space="preserve">Licence Entrainement Sportif</w:t>
      </w:r>
    </w:p>
    <w:p>
      <w:pPr/>
      <w:r>
        <w:rPr/>
        <w:t xml:space="preserve">Université de Montpellier / 2016-2019</w:t>
      </w:r>
    </w:p>
    <w:p>
      <w:pPr/>
      <w:r>
        <w:rPr/>
        <w:t xml:space="preserve">Baccalauréat Scientifique</w:t>
      </w:r>
    </w:p>
    <w:p>
      <w:pPr/>
      <w:r>
        <w:rPr/>
        <w:t xml:space="preserve">Lycée Joffre, Montpellier / 2012-2015</w:t>
      </w:r>
    </w:p>
    <w:p>
      <w:pPr/>
      <w:r>
        <w:rPr/>
        <w:t xml:space="preserve">TRAVAUX UNIVERSITAIRES</w:t>
      </w:r>
    </w:p>
    <w:p>
      <w:pPr/>
      <w:r>
        <w:rPr/>
        <w:t xml:space="preserve">Poster au congrès de l'ERS (European respiratory society) 2022:</w:t>
      </w:r>
    </w:p>
    <w:p>
      <w:pPr/>
      <w:r>
        <w:rPr/>
        <w:t xml:space="preserve">« Striking high prevlaence of non-response int erms of quadriceps muscle strength after pulmonary rehabilitation in COPD »</w:t>
      </w:r>
    </w:p>
    <w:p>
      <w:pPr/>
      <w:r>
        <w:rPr/>
        <w:t xml:space="preserve">Poster au congrès Alvéole 2022:</w:t>
      </w:r>
    </w:p>
    <w:p>
      <w:pPr/>
      <w:r>
        <w:rPr/>
        <w:t xml:space="preserve">« Evolution de la force du quadriceps après un séjour de rehabilitation respiratoire chez les BPCO : Prévalence et caractéristiques des non respondeurs »</w:t>
      </w:r>
    </w:p>
    <w:p>
      <w:pPr/>
      <w:r>
        <w:rPr/>
        <w:t xml:space="preserve">Communication orale au congrès de l'ACAPS (association des chercheurs en activité physiques et sportives) 2021:</w:t>
      </w:r>
    </w:p>
    <w:p>
      <w:pPr/>
      <w:r>
        <w:rPr/>
        <w:t xml:space="preserve">« Effets différentiels des contractions concentriques et excentriques du quadriceps sur l’activité du cortex sensori- moteur des sujets sains »</w:t>
      </w:r>
    </w:p>
    <w:p>
      <w:pPr/>
      <w:r>
        <w:rPr/>
        <w:t xml:space="preserve">Mémoire Master 2 :</w:t>
      </w:r>
    </w:p>
    <w:p>
      <w:pPr/>
      <w:r>
        <w:rPr/>
        <w:t xml:space="preserve">« Effets différentiels des contractions concentriques et excentriques du quadriceps sur l’activité du cortex sensori- moteur des sujets sains »</w:t>
      </w:r>
    </w:p>
    <w:p>
      <w:pPr/>
      <w:r>
        <w:rPr/>
        <w:t xml:space="preserve">Sous la direction d’Alain VARRAY et Julien LAGARDE (Université de Montpellier, laboratoire EuroMov Digital Health in Motion)</w:t>
      </w:r>
    </w:p>
    <w:p>
      <w:pPr/>
      <w:r>
        <w:rPr/>
        <w:t xml:space="preserve">Mémoire Master 1 :</w:t>
      </w:r>
    </w:p>
    <w:p>
      <w:pPr/>
      <w:r>
        <w:rPr/>
        <w:t xml:space="preserve">« Impact d’un ultra triathlon sur la fonction vasculaire »</w:t>
      </w:r>
    </w:p>
    <w:p>
      <w:pPr/>
      <w:r>
        <w:rPr/>
        <w:t xml:space="preserve">Sous la direction d’Olivier CAZORLA et Christophe HEDON (CHRU Arnaud de Villeneuve, laboratoire de Physiologie et Médecine Expérimentale du Cœur et des muscles)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concentric and eccentric contractions on the primary motor cortex in healthy young and elderly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pp.1553277.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⟨10.3389/fnagi.2025.1553277⟩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Non-Responders Based on Quadriceps Force after Pulmonary Rehabilitation in COPD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(13), pp.4353.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⟨10.3390/jcm12134353⟩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hal-04297043v1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461v1" TargetMode="External"/><Relationship Id="rId8" Type="http://schemas.openxmlformats.org/officeDocument/2006/relationships/hyperlink" Target="https://hal.science/search/index/?q=*&amp;authFullName_s=Marion Desachy" TargetMode="External"/><Relationship Id="rId9" Type="http://schemas.openxmlformats.org/officeDocument/2006/relationships/hyperlink" Target="https://hal.science/search/index/?q=*&amp;authFullName_s=Nelly H&#233;raud" TargetMode="External"/><Relationship Id="rId10" Type="http://schemas.openxmlformats.org/officeDocument/2006/relationships/hyperlink" Target="https://hal.science/search/index/?q=*&amp;authFullName_s=Julien Lagarde" TargetMode="External"/><Relationship Id="rId11" Type="http://schemas.openxmlformats.org/officeDocument/2006/relationships/hyperlink" Target="https://hal.science/search/index/?q=*&amp;authFullName_s=Simon Pla" TargetMode="External"/><Relationship Id="rId12" Type="http://schemas.openxmlformats.org/officeDocument/2006/relationships/hyperlink" Target="https://hal.science/search/index/?q=*&amp;authFullName_s=Alain Varray" TargetMode="External"/><Relationship Id="rId13" Type="http://schemas.openxmlformats.org/officeDocument/2006/relationships/hyperlink" Target="https://dx.doi.org/10.3389/fnagi.2025.1553277" TargetMode="External"/><Relationship Id="rId14" Type="http://schemas.openxmlformats.org/officeDocument/2006/relationships/hyperlink" Target="https://hal.science/hal-04297043v1" TargetMode="External"/><Relationship Id="rId15" Type="http://schemas.openxmlformats.org/officeDocument/2006/relationships/hyperlink" Target="https://hal.science/search/index/?q=*&amp;authFullName_s=Fran&#231;ois Alexandre" TargetMode="External"/><Relationship Id="rId16" Type="http://schemas.openxmlformats.org/officeDocument/2006/relationships/hyperlink" Target="https://hal.science/search/index/?q=*&amp;authFullName_s=Virginie Molinier" TargetMode="External"/><Relationship Id="rId17" Type="http://schemas.openxmlformats.org/officeDocument/2006/relationships/hyperlink" Target="https://hal.science/search/index/?q=*&amp;authFullName_s=Elodie Four" TargetMode="External"/><Relationship Id="rId18" Type="http://schemas.openxmlformats.org/officeDocument/2006/relationships/hyperlink" Target="https://dx.doi.org/10.3390/jcm1213435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Desachy</dc:title>
  <dc:description>CV</dc:description>
  <dc:subject/>
  <cp:keywords/>
  <cp:category/>
  <cp:lastModifiedBy/>
  <dcterms:created xsi:type="dcterms:W3CDTF">2026-05-08T22:32:11+02:00</dcterms:created>
  <dcterms:modified xsi:type="dcterms:W3CDTF">2026-05-08T22:32:11+02:00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