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Gaboriau </w:t>
      </w:r>
      <w:r>
        <w:rPr>
          <w:color w:val="641e6e"/>
        </w:rPr>
        <w:t xml:space="preserve">Maîtresse de conférences en sociologie à l'Université Clermont AuvergneChercheuse au Lescores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marion-gaboriau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0009-0000-6924-2516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Thèmes de recherche :</w:t>
      </w:r>
    </w:p>
    <w:p>
      <w:pPr>
        <w:numPr>
          <w:ilvl w:val="0"/>
          <w:numId w:val="2"/>
        </w:numPr>
      </w:pPr>
      <w:r>
        <w:rPr/>
        <w:t xml:space="preserve">Dépendance, aide à domicile auprès des personnes âgées</w:t>
      </w:r>
    </w:p>
    <w:p>
      <w:pPr>
        <w:numPr>
          <w:ilvl w:val="0"/>
          <w:numId w:val="2"/>
        </w:numPr>
      </w:pPr>
      <w:r>
        <w:rPr/>
        <w:t xml:space="preserve">Santé, vulnérabilité, inégalités et risques au travail</w:t>
      </w:r>
    </w:p>
    <w:p>
      <w:pPr>
        <w:numPr>
          <w:ilvl w:val="0"/>
          <w:numId w:val="2"/>
        </w:numPr>
      </w:pPr>
      <w:r>
        <w:rPr/>
        <w:t xml:space="preserve">Trajectoires professionnelles et droits médico-administratifs (inaptitude, invalidité, reclassement, accident du travail et maladie professionnelle)</w:t>
      </w:r>
    </w:p>
    <w:p>
      <w:pPr>
        <w:numPr>
          <w:ilvl w:val="0"/>
          <w:numId w:val="2"/>
        </w:numPr>
      </w:pPr>
      <w:r>
        <w:rPr/>
        <w:t xml:space="preserve">Précarité de l’emploi et transformation de l’emploi public territorial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L’inaptitude au travail comme dispositif : de la production institutionnelle aux jugements en situation : le cas de la ville de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Gaboriau</w:t>
              </w:r>
            </w:hyperlink>
          </w:p>
          <w:p>
            <w:pPr/>
            <w:r>
              <w:rPr/>
              <w:t xml:space="preserve">Sociologie. Institut d'études politiques de Paris - Sciences Po, 2021.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2021IEPP0047⟩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tel-03695788v1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Mieux qu’une fille ? ». Reconfigurations familiales lors de l’emploi d’aides à domicile auprès de personnes âgées en perte d’autonomie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Gaboriau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 Meuret-Campfort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2025, 260 (5), pp.22-41.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⟨10.3917/arss.260.0022⟩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L’inaptitude aux fonctions : de la retraite à l’activation. Le dispositif malléable de la Ville de Paris (1970-2019)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RHPS - Revue d'histoire de la protection sociale</w:t>
            </w:r>
            <w:r>
              <w:rPr/>
              <w:t xml:space="preserve">, 2024, 17, p.76-98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hal-04989469v1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de genre face à l’inaptitude au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2024, 51 (1), pp.45-64.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⟨10.3917/tgs.051.0045⟩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hal-04575272v1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travailler sans contrat dans la fonction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2019, 1 (60), pp.43-69.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⟨10.3917/rfs.601.0043⟩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hal-02119892v1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Pascal Marichalar, Qui a tué les verriers de Givors ? Une enquête de sciences sociales (La Découverte, 2017)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2019, 10 (2019/4), pp.461-464.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⟨10.3917/socio.104.0461⟩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hal-03382224v1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d’un cas singulier d’accident du travail. Reconstruire une décision médico-administrative complexe et contestée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Gaboriau</w:t>
              </w:r>
            </w:hyperlink>
          </w:p>
          <w:p>
            <w:pPr/>
            <w:r>
              <w:rPr/>
              <w:t xml:space="preserve">Patrick Castel; Marie-Emmanuelle Chessel. </w:t>
            </w:r>
            <w:r>
              <w:rPr>
                <w:i w:val="1"/>
                <w:iCs w:val="1"/>
              </w:rPr>
              <w:t xml:space="preserve">À la recherche de la décision. Études de cas en sciences sociales</w:t>
            </w:r>
            <w:r>
              <w:rPr/>
              <w:t xml:space="preserve">, Presses Universitaires du Septentrion, 2024, Le regard sociologique, 2757440926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hal-04575266v1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fabrication de la preuve à la décision. Reconnaissance, droit et usage de la maladie professionnelle dans la fonction publique territoriale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Gaboriau</w:t>
              </w:r>
            </w:hyperlink>
          </w:p>
          <w:p>
            <w:pPr/>
            <w:r>
              <w:rPr/>
              <w:t xml:space="preserve">Catherine Cavalin; Emmanuel Henry; Jean-Noël Jouzel; Jérôme Pelisse. </w:t>
            </w:r>
            <w:r>
              <w:rPr>
                <w:i w:val="1"/>
                <w:iCs w:val="1"/>
              </w:rPr>
              <w:t xml:space="preserve">Cent ans de sous-reconnaissance des maladies professionnelles</w:t>
            </w:r>
            <w:r>
              <w:rPr/>
              <w:t xml:space="preserve">, Presses des Mines, pp.235 - 253, 2021, 9782356716293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hal-03126971v1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dans une « maison » pas comme les autres : entre-soi, distinctions et rapports de pouvoir au sein d’une résidence-services séniors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 "Environnement(s) et inégalités"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hal-05492462v1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incertaine de la crise sanitaire dans une résidence services. Hyperprotection des plus riches, défiance et concurrence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L’aide à domicile face au COVID dans une perspective internationale »</w:t>
            </w:r>
            <w:r>
              <w:rPr/>
              <w:t xml:space="preserve">, Programme de recherche COVICARE, MSH Ange-Guépin,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hal-04893672v1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d’inaptitude à la Ville de Paris : une prise en charge ambivalente des questions de santé au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Les reconfigurations de la prévention en santé au travail »</w:t>
            </w:r>
            <w:r>
              <w:rPr/>
              <w:t xml:space="preserve">, programme de recherche SoTAC,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hal-04893680v1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de genre et de classe entre aides à domicile et personnes âgées dépendantes : vulnérabilités et dominations croisées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Gaboriau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 Meuret-Campfort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Croiser le genre et la classe en sciences sociale. Parcours d’enquêtes »</w:t>
            </w:r>
            <w:r>
              <w:rPr/>
              <w:t xml:space="preserve">, Cresppa-CSU,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hal-04575361v1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vécu de la crise pour les personnes âgées dépendantes à domicile ? Les expériences et ressources inégales des particuliers employeurs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Gaboriau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 Meuret-Campfort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L’aide à domicile face au COVID dans une perspective internationale »</w:t>
            </w:r>
            <w:r>
              <w:rPr/>
              <w:t xml:space="preserve">, Programme de recherche COVICARE, MSH Ange-Guépin,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hal-04893677v1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Juger de l’inaptitude au travail pour raison de santé : rapports de classe, stéréotypes et mise à l’épreuve des travailleur·ses en consultation médicale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LESCORES</w:t>
            </w:r>
            <w:r>
              <w:rPr/>
              <w:t xml:space="preserve">, May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hal-04893681v1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s'occupe de qui ? Vulnérabilités et dominations croisées entre aides à domicile et personnes dépendantes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Gaboriau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 Meuret-Campfort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DomesticitéS</w:t>
            </w:r>
            <w:r>
              <w:rPr/>
              <w:t xml:space="preserve">, Dec 2023, Université Paris Dauphine,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hal-04575363v1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Aides à domicile et personnes âgées dépendantes face à la crise sanitaire : vulnérabilités, inégalités et dominations croisées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Gaboriau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 Meuret-Campfort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l’Association française de sociologie (AFS) « Intersections, circulations »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hal-04575325v1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Conflicting norms in the care for dependant elderly people: home-based care services in France during the Covid 19 crisis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Gaboriau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 Meuret-Campfort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Labour Process Conference « Fair and decent work in a Global Economy? »</w:t>
            </w:r>
            <w:r>
              <w:rPr/>
              <w:t xml:space="preserve">, Apr 2023, University of Strathclyde,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hal-04575321v1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clinique au social en consultation médicale : mises à l’épreuve, stéréotypes et inégalités dans les jugements d’inaptitude au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 travail dans tous ses états : effets sur la santé »</w:t>
            </w:r>
            <w:r>
              <w:rPr/>
              <w:t xml:space="preserve">, Jun 2023, Université de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hal-04575287v1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de genre face à l’inaptitude au travail dans la fonction publique territoriale : le poids des parcours, statuts et stéréotypes professionnels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Genre, Activité, Santé (GAS)</w:t>
            </w:r>
            <w:r>
              <w:rPr/>
              <w:t xml:space="preserve">, Mar 2023,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hal-04575290v1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demandeur d’emploi bien que fonctionnaire : déstabilisations et inégalités face au reclassement pour inaptitude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GIS GESTES 2023 : « Changer de travail ou changer le travail ? Santé, inégalités, environnement »</w:t>
            </w:r>
            <w:r>
              <w:rPr/>
              <w:t xml:space="preserve">, Jun 2023, MHS Paris-Nord,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hal-04575365v1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Reconnaître l’inaptitude aux fonctions pour raison de santé sans questionner le travail ? Le cas de la ville de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Des fonctionnaires immunisés ? Invisibilité de la santé au travail dans la fonction publique »</w:t>
            </w:r>
            <w:r>
              <w:rPr/>
              <w:t xml:space="preserve">, Nov 2022, Nantes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hal-04575293v1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L'inaptitude dans la fonction publique territoriale : un dispositif ambivalent à destination des travailleuses à la santé fragilisée.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et de formation du MAGE « Les pénibilités invisibles des métiers occupés par les femmes »</w:t>
            </w:r>
            <w:r>
              <w:rPr/>
              <w:t xml:space="preserve">, Dec 2020, Université Paris Descartes,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hal-03621187v1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temporaires et conditions de travail dans la fonction publique territoriale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"Précarité d’emploi et conditions de travail"</w:t>
            </w:r>
            <w:r>
              <w:rPr/>
              <w:t xml:space="preserve">, Jun 2020, Université Paris-Dauphine,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hal-03621209v1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faire classer comme inapte à son travail : le rapport ordinaire des travailleurs à la catégorie d’inaptitude dans la fonction publique territoriale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 (AFS)</w:t>
            </w:r>
            <w:r>
              <w:rPr/>
              <w:t xml:space="preserve">, Aug 2019, Université d’Aix-Marseille,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hal-03619817v1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fabrication de la preuve à la décision. Reconnaissance, droit et usage de la maladie professionnelle dans la Fonction Publique Territoriale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"Cent ans de sous-reconnaissance des maladies professionnelles"</w:t>
            </w:r>
            <w:r>
              <w:rPr/>
              <w:t xml:space="preserve">, Jun 2019, Sciences Po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hal-03619796v1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la santé au travail du point de vue du statut : les processus de reconnaissance de l’inaptitude à la mairie de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du Centre de recherches sur l'expérience, l’âge et les populations au travail (CREAPT)</w:t>
            </w:r>
            <w:r>
              <w:rPr/>
              <w:t xml:space="preserve">, May 2018, CNAM,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hal-03621196v1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du travail ou médecine du statut ? Les deux faces de l’expertise de l’inaptitude chez les fonctionnaires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Réseau Jeunes Chercheurs Travail &amp; Santé (RJCTS) : « Médecine du travail du privé, médecine du travail du public »</w:t>
            </w:r>
            <w:r>
              <w:rPr/>
              <w:t xml:space="preserve">, Apr 2018, Centre de sociologie des organisations (CSO) - Sciences Po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hal-03621186v1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savoir médical à l’épreuve de la délibération et du droit statutaire des fonctionnaires. Le cas de la commission de réforme des administrations parisiennes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"La médecine en délibération"</w:t>
            </w:r>
            <w:r>
              <w:rPr/>
              <w:t xml:space="preserve">, May 2018, ENS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hal-03619799v1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de recherche COVICARE- Perspectives comparées des effets du COVID-19 sur les politiques et les professionnels du care auprès des personnes âgées en perte d’autonomie à domicile COVICARE - 2021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Clémence Ledoux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Gaboriau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Nantes Université; Droit et changement social (DCS UMR CNRS 6297).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hal-05435299v1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Gaboriau M., Lecomte-Ménahès G., Organisation de la journée d’étude Médecine du travail du privé, médecine du travail du public au sein du Réseau Jeunes Chercheurs Travail et Santé, Paris, 5 avril 2018.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Gaboriau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Gabrielle Lecomte-Ménahès</w:t>
              </w:r>
            </w:hyperlink>
          </w:p>
          <w:p>
            <w:pPr/>
            <w:r>
              <w:rPr/>
              <w:t xml:space="preserve">[0] LABERS (LABoratoire d'Etudes et de Recherche en Sociologie).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hal-02182853v1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Estudo sociológico do dispositivo de inaptidão para o trabalho na função pública francesa : o caso da Câmara Municipal de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Gaboriau</w:t>
              </w:r>
            </w:hyperlink>
          </w:p>
          <w:p>
            <w:pPr/>
            <w:r>
              <w:rPr/>
              <w:t xml:space="preserve">2023, https://doi.org/10.4000/laboreal.20858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hal-04575706v1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E2A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FAE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on-gaboriau" TargetMode="External"/><Relationship Id="rId8" Type="http://schemas.openxmlformats.org/officeDocument/2006/relationships/hyperlink" Target="https://orcid.org/0009-0000-6924-2516" TargetMode="External"/><Relationship Id="rId9" Type="http://schemas.openxmlformats.org/officeDocument/2006/relationships/hyperlink" Target="https://sciencespo.hal.science/tel-03695788v1" TargetMode="External"/><Relationship Id="rId10" Type="http://schemas.openxmlformats.org/officeDocument/2006/relationships/hyperlink" Target="https://hal.science/search/index/?q=*&amp;authFullName_s=Marion Gaboriau" TargetMode="External"/><Relationship Id="rId11" Type="http://schemas.openxmlformats.org/officeDocument/2006/relationships/hyperlink" Target="https://www.theses.fr/2021IEPP0047" TargetMode="External"/><Relationship Id="rId12" Type="http://schemas.openxmlformats.org/officeDocument/2006/relationships/hyperlink" Target="https://hal.science/hal-05546084v1" TargetMode="External"/><Relationship Id="rId13" Type="http://schemas.openxmlformats.org/officeDocument/2006/relationships/hyperlink" Target="https://hal.science/search/index/?q=*&amp;authFullName_s=Eve Meuret-Campfort" TargetMode="External"/><Relationship Id="rId14" Type="http://schemas.openxmlformats.org/officeDocument/2006/relationships/hyperlink" Target="https://dx.doi.org/10.3917/arss.260.0022" TargetMode="External"/><Relationship Id="rId15" Type="http://schemas.openxmlformats.org/officeDocument/2006/relationships/hyperlink" Target="https://hal.science/hal-04989469v1" TargetMode="External"/><Relationship Id="rId16" Type="http://schemas.openxmlformats.org/officeDocument/2006/relationships/hyperlink" Target="https://hal.science/hal-04575272v1" TargetMode="External"/><Relationship Id="rId17" Type="http://schemas.openxmlformats.org/officeDocument/2006/relationships/hyperlink" Target="https://dx.doi.org/10.3917/tgs.051.0045" TargetMode="External"/><Relationship Id="rId18" Type="http://schemas.openxmlformats.org/officeDocument/2006/relationships/hyperlink" Target="https://sciencespo.hal.science/hal-02119892v1" TargetMode="External"/><Relationship Id="rId19" Type="http://schemas.openxmlformats.org/officeDocument/2006/relationships/hyperlink" Target="https://dx.doi.org/10.3917/rfs.601.0043" TargetMode="External"/><Relationship Id="rId20" Type="http://schemas.openxmlformats.org/officeDocument/2006/relationships/hyperlink" Target="https://hal.science/hal-03382224v1" TargetMode="External"/><Relationship Id="rId21" Type="http://schemas.openxmlformats.org/officeDocument/2006/relationships/hyperlink" Target="https://dx.doi.org/10.3917/socio.104.0461" TargetMode="External"/><Relationship Id="rId22" Type="http://schemas.openxmlformats.org/officeDocument/2006/relationships/hyperlink" Target="https://hal.science/hal-04575266v1" TargetMode="External"/><Relationship Id="rId23" Type="http://schemas.openxmlformats.org/officeDocument/2006/relationships/hyperlink" Target="https://sciencespo.hal.science/hal-03126971v1" TargetMode="External"/><Relationship Id="rId24" Type="http://schemas.openxmlformats.org/officeDocument/2006/relationships/hyperlink" Target="https://hal.science/hal-05492462v1" TargetMode="External"/><Relationship Id="rId25" Type="http://schemas.openxmlformats.org/officeDocument/2006/relationships/hyperlink" Target="https://hal.science/hal-04893672v1" TargetMode="External"/><Relationship Id="rId26" Type="http://schemas.openxmlformats.org/officeDocument/2006/relationships/hyperlink" Target="https://hal.science/hal-04893680v1" TargetMode="External"/><Relationship Id="rId27" Type="http://schemas.openxmlformats.org/officeDocument/2006/relationships/hyperlink" Target="https://hal.science/hal-04575361v1" TargetMode="External"/><Relationship Id="rId28" Type="http://schemas.openxmlformats.org/officeDocument/2006/relationships/hyperlink" Target="https://hal.science/hal-04893677v1" TargetMode="External"/><Relationship Id="rId29" Type="http://schemas.openxmlformats.org/officeDocument/2006/relationships/hyperlink" Target="https://hal.science/hal-04893681v1" TargetMode="External"/><Relationship Id="rId30" Type="http://schemas.openxmlformats.org/officeDocument/2006/relationships/hyperlink" Target="https://hal.science/hal-04575363v1" TargetMode="External"/><Relationship Id="rId31" Type="http://schemas.openxmlformats.org/officeDocument/2006/relationships/hyperlink" Target="https://hal.science/hal-04575325v1" TargetMode="External"/><Relationship Id="rId32" Type="http://schemas.openxmlformats.org/officeDocument/2006/relationships/hyperlink" Target="https://hal.science/hal-04575321v1" TargetMode="External"/><Relationship Id="rId33" Type="http://schemas.openxmlformats.org/officeDocument/2006/relationships/hyperlink" Target="https://hal.science/search/index/?q=*&amp;authFullName_s=Marie Cartier" TargetMode="External"/><Relationship Id="rId34" Type="http://schemas.openxmlformats.org/officeDocument/2006/relationships/hyperlink" Target="https://hal.science/hal-04575287v1" TargetMode="External"/><Relationship Id="rId35" Type="http://schemas.openxmlformats.org/officeDocument/2006/relationships/hyperlink" Target="https://hal.science/hal-04575290v1" TargetMode="External"/><Relationship Id="rId36" Type="http://schemas.openxmlformats.org/officeDocument/2006/relationships/hyperlink" Target="https://hal.science/hal-04575365v1" TargetMode="External"/><Relationship Id="rId37" Type="http://schemas.openxmlformats.org/officeDocument/2006/relationships/hyperlink" Target="https://hal.science/hal-04575293v1" TargetMode="External"/><Relationship Id="rId38" Type="http://schemas.openxmlformats.org/officeDocument/2006/relationships/hyperlink" Target="https://sciencespo.hal.science/hal-03621187v1" TargetMode="External"/><Relationship Id="rId39" Type="http://schemas.openxmlformats.org/officeDocument/2006/relationships/hyperlink" Target="https://sciencespo.hal.science/hal-03621209v1" TargetMode="External"/><Relationship Id="rId40" Type="http://schemas.openxmlformats.org/officeDocument/2006/relationships/hyperlink" Target="https://sciencespo.hal.science/hal-03619817v1" TargetMode="External"/><Relationship Id="rId41" Type="http://schemas.openxmlformats.org/officeDocument/2006/relationships/hyperlink" Target="https://sciencespo.hal.science/hal-03619796v1" TargetMode="External"/><Relationship Id="rId42" Type="http://schemas.openxmlformats.org/officeDocument/2006/relationships/hyperlink" Target="https://sciencespo.hal.science/hal-03621196v1" TargetMode="External"/><Relationship Id="rId43" Type="http://schemas.openxmlformats.org/officeDocument/2006/relationships/hyperlink" Target="https://sciencespo.hal.science/hal-03621186v1" TargetMode="External"/><Relationship Id="rId44" Type="http://schemas.openxmlformats.org/officeDocument/2006/relationships/hyperlink" Target="https://sciencespo.hal.science/hal-03619799v1" TargetMode="External"/><Relationship Id="rId45" Type="http://schemas.openxmlformats.org/officeDocument/2006/relationships/hyperlink" Target="https://hal.science/hal-05435299v1" TargetMode="External"/><Relationship Id="rId46" Type="http://schemas.openxmlformats.org/officeDocument/2006/relationships/hyperlink" Target="https://hal.science/search/index/?q=*&amp;authFullName_s=Cl&#233;mence Ledoux" TargetMode="External"/><Relationship Id="rId47" Type="http://schemas.openxmlformats.org/officeDocument/2006/relationships/hyperlink" Target="https://hal.science/search/index/?q=*&amp;authFullName_s=Pascal Caillaud" TargetMode="External"/><Relationship Id="rId48" Type="http://schemas.openxmlformats.org/officeDocument/2006/relationships/hyperlink" Target="https://hal.science/search/index/?q=*&amp;authFullName_s=Annie Dussuet" TargetMode="External"/><Relationship Id="rId49" Type="http://schemas.openxmlformats.org/officeDocument/2006/relationships/hyperlink" Target="https://hal.univ-brest.fr/hal-02182853v1" TargetMode="External"/><Relationship Id="rId50" Type="http://schemas.openxmlformats.org/officeDocument/2006/relationships/hyperlink" Target="https://hal.science/search/index/?q=*&amp;authFullName_s=Gabrielle Lecomte-M&#233;nah&#232;s" TargetMode="External"/><Relationship Id="rId51" Type="http://schemas.openxmlformats.org/officeDocument/2006/relationships/hyperlink" Target="https://hal.science/hal-04575706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Gaboriau</dc:title>
  <dc:description>CV</dc:description>
  <dc:subject/>
  <cp:keywords/>
  <cp:category/>
  <cp:lastModifiedBy/>
  <dcterms:created xsi:type="dcterms:W3CDTF">2026-04-06T08:15:17+02:00</dcterms:created>
  <dcterms:modified xsi:type="dcterms:W3CDTF">2026-04-06T08:15:17+02:00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