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d'extension de l'effet interruptif de prescription aux demandes reconventionnelles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01,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de la décision d'homologation/validation d'un PSE, quelles conséquences pour les licenciements prononcés et le congé de reclassement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11,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halshs-03425328v1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 et compétence juridictionnelle : la vaine recherche d'une clé de répartition du contentieux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04, pp.327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du référé-provision judiciaire après le licenciement d'un salarié protégé, prononcé sans autorisation et dont la rétractation a été refusée par l'administration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07 et 08,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désignations professionnelles entre deux juges : bientôt de l’histoire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pp.n° 112t5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conseil de prud’hommes pour connaître d’une action en responsabilité fondée sur la dénonciation fautive d’infractions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pp.n° 112t4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psychosociaux, restructurations et plan de sauvegarde de l’emploi : le juge judiciaire conserve sa 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pp.n° 112-t3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licenciements économiques collectifs : une nouvelle illustration de la complexité juridictionnelle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p.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compétence du futur tribunal judiciaire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plafonnement des indemnités de licenciement sans cause réelle et sérieuse sur la sellette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2019, 2019/1,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programmation et de réforme pour la justice, pas de réelle révolution pour le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2019, pp.779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d’une réception de la jurisprudence SCEA du Chéneau par la chambre sociale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protecteur des défenseurs syndicaux : un bénéfice sous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de l’Institut du travail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maritime : la compétence du conseil de prud’hommes doit-elle être généralisée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temporaire et droit à l'emploi : circulez, il n'y a rien à voir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11, pp.717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juridictionnel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/>
              <w:t xml:space="preserve">LGDJ, t. 78, 2020, Collection Bibliothèque de droit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hal-02489621v1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63998v1" TargetMode="External"/><Relationship Id="rId8" Type="http://schemas.openxmlformats.org/officeDocument/2006/relationships/hyperlink" Target="https://hal.science/search/index/?q=*&amp;authFullName_s=Marion Galy" TargetMode="External"/><Relationship Id="rId9" Type="http://schemas.openxmlformats.org/officeDocument/2006/relationships/hyperlink" Target="https://shs.hal.science/halshs-03425328v1" TargetMode="External"/><Relationship Id="rId10" Type="http://schemas.openxmlformats.org/officeDocument/2006/relationships/hyperlink" Target="https://shs.hal.science/halshs-03193358v1" TargetMode="External"/><Relationship Id="rId11" Type="http://schemas.openxmlformats.org/officeDocument/2006/relationships/hyperlink" Target="https://shs.hal.science/halshs-03285843v1" TargetMode="External"/><Relationship Id="rId12" Type="http://schemas.openxmlformats.org/officeDocument/2006/relationships/hyperlink" Target="https://hal.science/hal-02428204v1" TargetMode="External"/><Relationship Id="rId13" Type="http://schemas.openxmlformats.org/officeDocument/2006/relationships/hyperlink" Target="https://hal.science/hal-02428203v1" TargetMode="External"/><Relationship Id="rId14" Type="http://schemas.openxmlformats.org/officeDocument/2006/relationships/hyperlink" Target="https://hal.science/hal-02428202v1" TargetMode="External"/><Relationship Id="rId15" Type="http://schemas.openxmlformats.org/officeDocument/2006/relationships/hyperlink" Target="https://hal.science/hal-02103331v1" TargetMode="External"/><Relationship Id="rId16" Type="http://schemas.openxmlformats.org/officeDocument/2006/relationships/hyperlink" Target="https://hal.science/hal-02428199v1" TargetMode="External"/><Relationship Id="rId17" Type="http://schemas.openxmlformats.org/officeDocument/2006/relationships/hyperlink" Target="https://hal.science/hal-02103353v1" TargetMode="External"/><Relationship Id="rId18" Type="http://schemas.openxmlformats.org/officeDocument/2006/relationships/hyperlink" Target="https://hal.science/hal-02103338v1" TargetMode="External"/><Relationship Id="rId19" Type="http://schemas.openxmlformats.org/officeDocument/2006/relationships/hyperlink" Target="https://hal.science/hal-02428198v1" TargetMode="External"/><Relationship Id="rId20" Type="http://schemas.openxmlformats.org/officeDocument/2006/relationships/hyperlink" Target="https://hal.science/hal-02103358v1" TargetMode="External"/><Relationship Id="rId21" Type="http://schemas.openxmlformats.org/officeDocument/2006/relationships/hyperlink" Target="https://hal.science/hal-01989278v1" TargetMode="External"/><Relationship Id="rId22" Type="http://schemas.openxmlformats.org/officeDocument/2006/relationships/hyperlink" Target="https://hal.science/search/index/?q=*&amp;authFullName_s=Alexandre Charbonneau" TargetMode="External"/><Relationship Id="rId23" Type="http://schemas.openxmlformats.org/officeDocument/2006/relationships/hyperlink" Target="https://shs.hal.science/halshs-02242229v1" TargetMode="External"/><Relationship Id="rId24" Type="http://schemas.openxmlformats.org/officeDocument/2006/relationships/hyperlink" Target="https://hal.science/hal-0248962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Galy</dc:title>
  <dc:description>CV</dc:description>
  <dc:subject/>
  <cp:keywords/>
  <cp:category/>
  <cp:lastModifiedBy/>
  <dcterms:created xsi:type="dcterms:W3CDTF">2026-04-02T10:47:11+02:00</dcterms:created>
  <dcterms:modified xsi:type="dcterms:W3CDTF">2026-04-02T10:47:11+02:00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