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Marjolaine Benaïch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urbaine du &amp;quot;culte impérial&amp;quot;. L'inscription spatiale du dialogue entre les cités d'Italie et le pouvoir impérial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/>
              <w:t xml:space="preserve">Archéologie et Préhistoire. Sorbonne Université,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2025SORUL108⟩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tel-05587490v1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Herculanei aux Herculanei Augustales. Initiative privée et mise en place du “culte imperial” à Tibur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Rencontre franco-italienne sur l’épigraphie du monde romain</w:t>
            </w:r>
            <w:r>
              <w:rPr/>
              <w:t xml:space="preserve">, Jun 2023, Rome,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hal-04220938v1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Republican basilicae to imperial cult buildings : a study of the remodeling of the urban fabric and for a in Lazio and southern Etruria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Origins of the forum and the Basilica</w:t>
            </w:r>
            <w:r>
              <w:rPr/>
              <w:t xml:space="preserve">, University of Notre Dame, Rome Global Gateway; The University of Michigan,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Aedicula marmoribus exornata&amp;quot;. Réflexions sur l’usage et la distribution du marbre dans les édifices julio-claudiens dévolus à la célébration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"Honorer l’empereur et sa famille en Italie et dans les provinces : monuments et images"</w:t>
            </w:r>
            <w:r>
              <w:rPr/>
              <w:t xml:space="preserve">, Emmanuelle Rosso; Marjolaine Benaïch, Mar 2023, Paris (Sorbonne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la famille impériale : au sujet des banquettes de quelques augustea italiens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épigraphique</w:t>
            </w:r>
            <w:r>
              <w:rPr/>
              <w:t xml:space="preserve">, François Bérard, Apr 2022, Paris ( Ecole normale supérieure),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antiques d’un costume littéraire : remarques sur quelques représentations du cinctus Gabinus et sur son 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l'équipe "Rome et ses Renaissances"</w:t>
            </w:r>
            <w:r>
              <w:rPr/>
              <w:t xml:space="preserve">, Emmanuelle Rosso; Hélène Casanova-Robin, May 2022, Paris (Sorbonne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Grilles, volets, seuils et dispositifs de mise à distance : hiérarchie spatiale et organisation interne du complexe ponderarium-augusteum de Tivoli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"La statue divine dans les pratiques religieuses antiques"</w:t>
            </w:r>
            <w:r>
              <w:rPr/>
              <w:t xml:space="preserve">, Emmanuelle Rosso; Hélène Brun-Kyriakidis; Caroline Michel d'Annoville, Mar 2022, Athènes, Ecole française d'Athènes,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édifices du culte impérial : approche méthodologique. Les exemples de Tibur et Tusculum (Latium)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l'équipe "Rome et ses Renaissances"</w:t>
            </w:r>
            <w:r>
              <w:rPr/>
              <w:t xml:space="preserve">, Emmanuelle Rosso; Hélène Casanova-Robin, Apr 2021, Paris (Sorbonne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de l’espace cultuel et modes de présentation des statues. Approche technique et méthodologique à partir du cycle julio-claudien de Rusellae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"La sculpture dans le monde romain : techniques et ateliers, de la carrière au musée"</w:t>
            </w:r>
            <w:r>
              <w:rPr/>
              <w:t xml:space="preserve">, Emmanuelle Rosso, Oct 2021, Paris (Sorbonne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chantier augustéen : L’édifice d’Eumachia et le macellum de Pompéi, entre espace public et espace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chantiers de construction à Pompéi"</w:t>
            </w:r>
            <w:r>
              <w:rPr/>
              <w:t xml:space="preserve">, Hélène Dessales, Mar 2021, Paris (Ecole normale supérieure),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apertura e chiusura. Percezione e impatto visivo del culto imperiale nel paesaggio urbano italiano : uno studio delle aree di accesso e delle facciate degli edifici di culto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Experiencing the Landscape in Antiquity 2 - II Convegno Internazionale di Antichità Classiche</w:t>
            </w:r>
            <w:r>
              <w:rPr/>
              <w:t xml:space="preserve">, Armando Cristilli; Fabio De Luca; Gioconda Di Luca; Alessia Gonfloni, Nov 2021, Rome (Università di Roma “Tor Vergata”),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Réinterpréter une collection ancienne à la lumière des archives : le cas du forum de Gabies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"Archéologie des sources documentaires : l’apport des archives historiques à la recherche archéologique"</w:t>
            </w:r>
            <w:r>
              <w:rPr/>
              <w:t xml:space="preserve">, Florence Le Bars-Tosi; Christian Mazet, Oct 2020, Rome (Ecole française de Rome),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antiques du cinctus Gabinus. Remarques sur quelques représentations de la &amp;quot;ceinture de Gabies&amp;quot; et sur son 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antiques du &amp;lt;i&amp;gt;cinctus Gabinus&amp;lt;/i&amp;gt;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2023, N. S. 21, pp.211-241.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⟨10.4000/books.editionsehess.51625⟩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tessère nummulaire inédite de Gabies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Epigraphica</w:t>
            </w:r>
            <w:r>
              <w:rPr/>
              <w:t xml:space="preserve">, 2022, LXXXIV, pp. 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hal-04035723v1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Contextualization of the Julio-Claudian Group from the Borghese Excavations at Gabii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Szewczyk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Gabii through its artefacts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hal-04035727v1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apertura e chiusura. Percezione e impatto visivo del culto imperiale nel paesaggio urbano italiano : uno studio delle aree di accesso e delle facciate degli edifici di culto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/>
              <w:t xml:space="preserve">Experiencing the Landscape in Antiquity II - BAR International Series 3107, BAR Publishings, pp. 363-371,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hal-04035720v1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monumental de Mandeure au Haut-Empire, le théâtre antique et ses abords (programme 2018-2020)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Mougin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 Schowalter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Assali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Aoroc; Université de Strasbourg (UNISTRA); Carthage College (USA); SIVAMM; Ecole Nationale Supérieure d'Architecture de Strasbourg.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hal-04059321v1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587490v1" TargetMode="External"/><Relationship Id="rId8" Type="http://schemas.openxmlformats.org/officeDocument/2006/relationships/hyperlink" Target="https://hal.science/search/index/?q=*&amp;authFullName_s=Marjolaine Benaich" TargetMode="External"/><Relationship Id="rId9" Type="http://schemas.openxmlformats.org/officeDocument/2006/relationships/hyperlink" Target="https://www.theses.fr/2025SORUL108" TargetMode="External"/><Relationship Id="rId10" Type="http://schemas.openxmlformats.org/officeDocument/2006/relationships/hyperlink" Target="https://hal.science/hal-04220938v1" TargetMode="External"/><Relationship Id="rId11" Type="http://schemas.openxmlformats.org/officeDocument/2006/relationships/hyperlink" Target="https://hal.science/hal-04220931v1" TargetMode="External"/><Relationship Id="rId12" Type="http://schemas.openxmlformats.org/officeDocument/2006/relationships/hyperlink" Target="https://hal.science/hal-04035811v1" TargetMode="External"/><Relationship Id="rId13" Type="http://schemas.openxmlformats.org/officeDocument/2006/relationships/hyperlink" Target="https://hal.science/hal-04035806v1" TargetMode="External"/><Relationship Id="rId14" Type="http://schemas.openxmlformats.org/officeDocument/2006/relationships/hyperlink" Target="https://hal.science/hal-04035815v1" TargetMode="External"/><Relationship Id="rId15" Type="http://schemas.openxmlformats.org/officeDocument/2006/relationships/hyperlink" Target="https://hal.science/hal-04035803v1" TargetMode="External"/><Relationship Id="rId16" Type="http://schemas.openxmlformats.org/officeDocument/2006/relationships/hyperlink" Target="https://hal.science/hal-04035796v1" TargetMode="External"/><Relationship Id="rId17" Type="http://schemas.openxmlformats.org/officeDocument/2006/relationships/hyperlink" Target="https://hal.science/hal-04035797v1" TargetMode="External"/><Relationship Id="rId18" Type="http://schemas.openxmlformats.org/officeDocument/2006/relationships/hyperlink" Target="https://hal.science/hal-04035792v1" TargetMode="External"/><Relationship Id="rId19" Type="http://schemas.openxmlformats.org/officeDocument/2006/relationships/hyperlink" Target="https://hal.science/hal-04035799v1" TargetMode="External"/><Relationship Id="rId20" Type="http://schemas.openxmlformats.org/officeDocument/2006/relationships/hyperlink" Target="https://hal.science/hal-04035790v1" TargetMode="External"/><Relationship Id="rId21" Type="http://schemas.openxmlformats.org/officeDocument/2006/relationships/hyperlink" Target="https://hal.science/hal-04035733v1" TargetMode="External"/><Relationship Id="rId22" Type="http://schemas.openxmlformats.org/officeDocument/2006/relationships/hyperlink" Target="https://shs.hal.science/halshs-04319817v1" TargetMode="External"/><Relationship Id="rId23" Type="http://schemas.openxmlformats.org/officeDocument/2006/relationships/hyperlink" Target="https://dx.doi.org/10.4000/books.editionsehess.51625" TargetMode="External"/><Relationship Id="rId24" Type="http://schemas.openxmlformats.org/officeDocument/2006/relationships/hyperlink" Target="https://hal.science/hal-04035723v1" TargetMode="External"/><Relationship Id="rId25" Type="http://schemas.openxmlformats.org/officeDocument/2006/relationships/hyperlink" Target="https://hal.science/hal-04035727v1" TargetMode="External"/><Relationship Id="rId26" Type="http://schemas.openxmlformats.org/officeDocument/2006/relationships/hyperlink" Target="https://hal.science/search/index/?q=*&amp;authFullName_s=Martin Szewczyk" TargetMode="External"/><Relationship Id="rId27" Type="http://schemas.openxmlformats.org/officeDocument/2006/relationships/hyperlink" Target="https://hal.science/hal-04035720v1" TargetMode="External"/><Relationship Id="rId28" Type="http://schemas.openxmlformats.org/officeDocument/2006/relationships/hyperlink" Target="https://hal.science/hal-04059321v1" TargetMode="External"/><Relationship Id="rId29" Type="http://schemas.openxmlformats.org/officeDocument/2006/relationships/hyperlink" Target="https://hal.science/search/index/?q=*&amp;authFullName_s=S&#233;verine Blin" TargetMode="External"/><Relationship Id="rId30" Type="http://schemas.openxmlformats.org/officeDocument/2006/relationships/hyperlink" Target="https://hal.science/search/index/?q=*&amp;authFullName_s=Jean-Yves Marc" TargetMode="External"/><Relationship Id="rId31" Type="http://schemas.openxmlformats.org/officeDocument/2006/relationships/hyperlink" Target="https://hal.science/search/index/?q=*&amp;authFullName_s=Pierre Mougin" TargetMode="External"/><Relationship Id="rId32" Type="http://schemas.openxmlformats.org/officeDocument/2006/relationships/hyperlink" Target="https://hal.science/search/index/?q=*&amp;authFullName_s=Dan Schowalter" TargetMode="External"/><Relationship Id="rId33" Type="http://schemas.openxmlformats.org/officeDocument/2006/relationships/hyperlink" Target="https://hal.science/search/index/?q=*&amp;authFullName_s=Pierre Assali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Marjolaine Benaïch</dc:title>
  <dc:description>CV</dc:description>
  <dc:subject/>
  <cp:keywords/>
  <cp:category/>
  <cp:lastModifiedBy/>
  <dcterms:created xsi:type="dcterms:W3CDTF">2026-04-12T12:33:08+02:00</dcterms:created>
  <dcterms:modified xsi:type="dcterms:W3CDTF">2026-04-12T12:33:08+02:00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