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9.3360995850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Mark Collins </w:t>
      </w:r>
      <w:r>
        <w:rPr>
          <w:color w:val="641e6e"/>
        </w:rPr>
        <w:t xml:space="preserve">Co-chargé du projet Threats to marine biocultural diversity in the Bismark Sea (Papua New Guinea), FMSH-CNRS. Chercheur associé au Centre de recherche et de documentation sur l'Océanie (Aix-Marseille Univ, CNRS, Credo, Marseille,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mark-collins</w:t>
        </w:r>
      </w:hyperlink>
    </w:p>
    <w:p>
      <w:pPr>
        <w:numPr>
          <w:ilvl w:val="0"/>
          <w:numId w:val="1"/>
        </w:numPr>
      </w:pPr>
      <w:r>
        <w:rPr/>
        <w:t xml:space="preserve"> ORCID : </w:t>
      </w:r>
      <w:hyperlink r:id="rId9" w:history="1">
        <w:r>
          <w:rPr>
            <w:color w:val="#410a8c"/>
            <w:u w:val="single"/>
          </w:rPr>
          <w:t xml:space="preserve">0000-0003-0757-7796</w:t>
        </w:r>
      </w:hyperlink>
    </w:p>
    <w:p>
      <w:pPr>
        <w:spacing w:before="600"/>
      </w:pPr>
    </w:p>
    <w:p>
      <w:pPr>
        <w:pStyle w:val="Heading2"/>
      </w:pPr>
      <w:r>
        <w:rPr>
          <w:color w:val="1e198e"/>
          <w:b w:val="1"/>
          <w:bCs w:val="1"/>
        </w:rPr>
        <w:t xml:space="preserve">Présentation</w:t>
      </w:r>
    </w:p>
    <w:p>
      <w:pPr>
        <w:spacing w:after="100"/>
      </w:pPr>
    </w:p>
    <w:p>
      <w:pPr/>
      <w:r>
        <w:rPr>
          <w:b w:val="1"/>
          <w:bCs w:val="1"/>
        </w:rPr>
        <w:t xml:space="preserve">Anthropologue</w:t>
      </w:r>
    </w:p>
    <w:p>
      <w:pPr/>
      <w:r>
        <w:rPr/>
        <w:t xml:space="preserve">Mes travaux de recherche en anthropologie concernent les aspects sociaux et culturels des relations interspécifiques marines, c’est-à-dire des relations entre différentes espèces vivant dans et autour du milieu marin, en particulier entre humains et poissons. Je réalise mon principal travail d’enquête sur l’île de </w:t>
      </w:r>
      <w:hyperlink r:id="rId10" w:history="1">
        <w:r>
          <w:rPr>
            <w:color w:val="#410a8c"/>
            <w:u w:val="single"/>
          </w:rPr>
          <w:t xml:space="preserve">Lavongai (ou Nouvelle-Hanovre)</w:t>
        </w:r>
      </w:hyperlink>
      <w:r>
        <w:rPr/>
        <w:t xml:space="preserve">, dans l’ouest de l’Océanie, où je me suis rendu en 2019, 2021, 2022, 2023 et 2025 pour un total de 17 mois. J’y ai étudié les activités halieutiques, en particulier les pratiques rituelles destinées à influencer le comportement des poissons, l’ethno-biologie marine, l’ethno-ichtyologie, mais aussi l’ethno-ornithologie.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Résumé de thèse de doctorat : « Amadouer les poissons ? » Relations interspécifiques marines sur l’île de Lavongai (Papouasie–Nouvelle-Guinée)</w:t>
              </w:r>
            </w:hyperlink>
          </w:p>
          <w:p>
            <w:pPr/>
            <w:hyperlink r:id="rId12" w:history="1">
              <w:r>
                <w:rPr>
                  <w:color w:val="#410a8c"/>
                  <w:u w:val="single"/>
                </w:rPr>
                <w:t xml:space="preserve">Mark Collins</w:t>
              </w:r>
            </w:hyperlink>
          </w:p>
          <w:p>
            <w:pPr/>
            <w:r>
              <w:rPr>
                <w:i w:val="1"/>
                <w:iCs w:val="1"/>
              </w:rPr>
              <w:t xml:space="preserve">Journal de la Société des Océanistes</w:t>
            </w:r>
            <w:r>
              <w:rPr/>
              <w:t xml:space="preserve">, 2025, 160 (1)</w:t>
            </w:r>
          </w:p>
          <w:p>
            <w:pPr/>
            <w:r>
              <w:rPr/>
              <w:t xml:space="preserve">Article dans une revue</w:t>
            </w:r>
            <w:r>
              <w:rPr/>
              <w:t xml:space="preserve"> (compte-rendu de lecture)</w:t>
            </w:r>
          </w:p>
          <w:p>
            <w:pPr/>
            <w:hyperlink r:id="rId11" w:history="1">
              <w:r>
                <w:rPr>
                  <w:color w:val="#410a8c"/>
                  <w:u w:val="single"/>
                </w:rPr>
                <w:t xml:space="preserve">hal-05153244v1</w:t>
              </w:r>
            </w:hyperlink>
          </w:p>
        </w:tc>
      </w:tr>
      <w:tr>
        <w:trPr/>
        <w:tc>
          <w:tcPr>
            <w:noWrap/>
          </w:tcPr>
          <w:p>
            <w:pPr>
              <w:spacing w:after="200"/>
            </w:pPr>
            <w:hyperlink r:id="rId13" w:history="1">
              <w:r>
                <w:rPr>
                  <w:color w:val="1e198e"/>
                  <w:b w:val="1"/>
                  <w:bCs w:val="1"/>
                  <w:u w:val="single"/>
                </w:rPr>
                <w:t xml:space="preserve">Indigenous coastal management in Papua New Guinea: Resilience and the revitalization of polepole stone fish traps on Lovongai Island</w:t>
              </w:r>
            </w:hyperlink>
          </w:p>
          <w:p>
            <w:pPr/>
            <w:hyperlink r:id="rId14" w:history="1">
              <w:r>
                <w:rPr>
                  <w:color w:val="#410a8c"/>
                  <w:u w:val="single"/>
                </w:rPr>
                <w:t xml:space="preserve">Paige West</w:t>
              </w:r>
            </w:hyperlink>
            <w:r>
              <w:rPr/>
              <w:t xml:space="preserve">,</w:t>
            </w:r>
            <w:hyperlink r:id="rId12" w:history="1">
              <w:r>
                <w:rPr>
                  <w:color w:val="#410a8c"/>
                  <w:u w:val="single"/>
                </w:rPr>
                <w:t xml:space="preserve">Mark Collins</w:t>
              </w:r>
            </w:hyperlink>
            <w:r>
              <w:rPr/>
              <w:t xml:space="preserve">,</w:t>
            </w:r>
            <w:hyperlink r:id="rId15" w:history="1">
              <w:r>
                <w:rPr>
                  <w:color w:val="#410a8c"/>
                  <w:u w:val="single"/>
                </w:rPr>
                <w:t xml:space="preserve">John Aini</w:t>
              </w:r>
            </w:hyperlink>
            <w:r>
              <w:rPr/>
              <w:t xml:space="preserve">,</w:t>
            </w:r>
            <w:hyperlink r:id="rId16" w:history="1">
              <w:r>
                <w:rPr>
                  <w:color w:val="#410a8c"/>
                  <w:u w:val="single"/>
                </w:rPr>
                <w:t xml:space="preserve">Michael Ladi Piskaut</w:t>
              </w:r>
            </w:hyperlink>
            <w:r>
              <w:rPr/>
              <w:t xml:space="preserve">,</w:t>
            </w:r>
            <w:hyperlink r:id="rId17" w:history="1">
              <w:r>
                <w:rPr>
                  <w:color w:val="#410a8c"/>
                  <w:u w:val="single"/>
                </w:rPr>
                <w:t xml:space="preserve">Mark Almais</w:t>
              </w:r>
            </w:hyperlink>
            <w:r>
              <w:rPr/>
              <w:t xml:space="preserve">et al.</w:t>
            </w:r>
          </w:p>
          <w:p>
            <w:pPr/>
            <w:r>
              <w:rPr>
                <w:i w:val="1"/>
                <w:iCs w:val="1"/>
              </w:rPr>
              <w:t xml:space="preserve">Environment and Planning E: Nature and Space</w:t>
            </w:r>
            <w:r>
              <w:rPr/>
              <w:t xml:space="preserve">, In press, </w:t>
            </w:r>
            <w:hyperlink r:id="rId18" w:history="1">
              <w:r>
                <w:rPr>
                  <w:color w:val="#410a8c"/>
                  <w:u w:val="single"/>
                </w:rPr>
                <w:t xml:space="preserve">⟨10.1177/25148486251351206⟩</w:t>
              </w:r>
            </w:hyperlink>
          </w:p>
          <w:p>
            <w:pPr/>
            <w:r>
              <w:rPr/>
              <w:t xml:space="preserve">Article dans une revue</w:t>
            </w:r>
          </w:p>
          <w:p>
            <w:pPr/>
            <w:hyperlink r:id="rId13" w:history="1">
              <w:r>
                <w:rPr>
                  <w:color w:val="#410a8c"/>
                  <w:u w:val="single"/>
                </w:rPr>
                <w:t xml:space="preserve">hal-05142095v2</w:t>
              </w:r>
            </w:hyperlink>
          </w:p>
        </w:tc>
      </w:tr>
      <w:tr>
        <w:trPr/>
        <w:tc>
          <w:tcPr>
            <w:noWrap/>
          </w:tcPr>
          <w:p>
            <w:pPr>
              <w:spacing w:after="200"/>
            </w:pPr>
            <w:hyperlink r:id="rId19" w:history="1">
              <w:r>
                <w:rPr>
                  <w:color w:val="1e198e"/>
                  <w:b w:val="1"/>
                  <w:bCs w:val="1"/>
                  <w:u w:val="single"/>
                </w:rPr>
                <w:t xml:space="preserve">Riranga: Amphidromous Sicyopterus spp. whitebait on Lavongai Island (Papua New Guinea)</w:t>
              </w:r>
            </w:hyperlink>
          </w:p>
          <w:p>
            <w:pPr/>
            <w:hyperlink r:id="rId12" w:history="1">
              <w:r>
                <w:rPr>
                  <w:color w:val="#410a8c"/>
                  <w:u w:val="single"/>
                </w:rPr>
                <w:t xml:space="preserve">Mark Collins</w:t>
              </w:r>
            </w:hyperlink>
            <w:r>
              <w:rPr/>
              <w:t xml:space="preserve">,</w:t>
            </w:r>
            <w:hyperlink r:id="rId20" w:history="1">
              <w:r>
                <w:rPr>
                  <w:color w:val="#410a8c"/>
                  <w:u w:val="single"/>
                </w:rPr>
                <w:t xml:space="preserve">Clara Lord</w:t>
              </w:r>
            </w:hyperlink>
            <w:r>
              <w:rPr/>
              <w:t xml:space="preserve">,</w:t>
            </w:r>
            <w:hyperlink r:id="rId15" w:history="1">
              <w:r>
                <w:rPr>
                  <w:color w:val="#410a8c"/>
                  <w:u w:val="single"/>
                </w:rPr>
                <w:t xml:space="preserve">John Aini</w:t>
              </w:r>
            </w:hyperlink>
            <w:r>
              <w:rPr/>
              <w:t xml:space="preserve">,</w:t>
            </w:r>
            <w:hyperlink r:id="rId21" w:history="1">
              <w:r>
                <w:rPr>
                  <w:color w:val="#410a8c"/>
                  <w:u w:val="single"/>
                </w:rPr>
                <w:t xml:space="preserve">Marion I. Mennesson</w:t>
              </w:r>
            </w:hyperlink>
            <w:r>
              <w:rPr/>
              <w:t xml:space="preserve">,</w:t>
            </w:r>
            <w:hyperlink r:id="rId22" w:history="1">
              <w:r>
                <w:rPr>
                  <w:color w:val="#410a8c"/>
                  <w:u w:val="single"/>
                </w:rPr>
                <w:t xml:space="preserve">Iris Portoleau</w:t>
              </w:r>
            </w:hyperlink>
            <w:r>
              <w:rPr/>
              <w:t xml:space="preserve">et al.</w:t>
            </w:r>
          </w:p>
          <w:p>
            <w:pPr/>
            <w:r>
              <w:rPr>
                <w:i w:val="1"/>
                <w:iCs w:val="1"/>
              </w:rPr>
              <w:t xml:space="preserve">Cybium : Revue Internationale d’Ichtyologie</w:t>
            </w:r>
            <w:r>
              <w:rPr/>
              <w:t xml:space="preserve">, In press, </w:t>
            </w:r>
            <w:hyperlink r:id="rId23" w:history="1">
              <w:r>
                <w:rPr>
                  <w:color w:val="#410a8c"/>
                  <w:u w:val="single"/>
                </w:rPr>
                <w:t xml:space="preserve">⟨10.26028/CYBIUM/2025-009⟩</w:t>
              </w:r>
            </w:hyperlink>
          </w:p>
          <w:p>
            <w:pPr/>
            <w:r>
              <w:rPr/>
              <w:t xml:space="preserve">Article dans une revue</w:t>
            </w:r>
          </w:p>
          <w:p>
            <w:pPr/>
            <w:hyperlink r:id="rId19" w:history="1">
              <w:r>
                <w:rPr>
                  <w:color w:val="#410a8c"/>
                  <w:u w:val="single"/>
                </w:rPr>
                <w:t xml:space="preserve">hal-05064415v1</w:t>
              </w:r>
            </w:hyperlink>
          </w:p>
        </w:tc>
      </w:tr>
      <w:tr>
        <w:trPr/>
        <w:tc>
          <w:tcPr>
            <w:noWrap/>
          </w:tcPr>
          <w:p>
            <w:pPr>
              <w:spacing w:after="200"/>
            </w:pPr>
            <w:hyperlink r:id="rId24" w:history="1">
              <w:r>
                <w:rPr>
                  <w:color w:val="1e198e"/>
                  <w:b w:val="1"/>
                  <w:bCs w:val="1"/>
                  <w:u w:val="single"/>
                </w:rPr>
                <w:t xml:space="preserve">« Les gros poissons se cachent ». Frictions entre conceptions du vivant marin sur l’île de Lavongai (Papouasie-Nouvelle-Guinée)</w:t>
              </w:r>
            </w:hyperlink>
          </w:p>
          <w:p>
            <w:pPr/>
            <w:hyperlink r:id="rId12" w:history="1">
              <w:r>
                <w:rPr>
                  <w:color w:val="#410a8c"/>
                  <w:u w:val="single"/>
                </w:rPr>
                <w:t xml:space="preserve">Mark Collins</w:t>
              </w:r>
            </w:hyperlink>
          </w:p>
          <w:p>
            <w:pPr/>
            <w:r>
              <w:rPr>
                <w:i w:val="1"/>
                <w:iCs w:val="1"/>
              </w:rPr>
              <w:t xml:space="preserve">Journal de la Société des Océanistes</w:t>
            </w:r>
            <w:r>
              <w:rPr/>
              <w:t xml:space="preserve">, 2021, 153, pp.337-352. </w:t>
            </w:r>
            <w:hyperlink r:id="rId25" w:history="1">
              <w:r>
                <w:rPr>
                  <w:color w:val="#410a8c"/>
                  <w:u w:val="single"/>
                </w:rPr>
                <w:t xml:space="preserve">⟨10.4000/jso.13344⟩</w:t>
              </w:r>
            </w:hyperlink>
          </w:p>
          <w:p>
            <w:pPr/>
            <w:r>
              <w:rPr/>
              <w:t xml:space="preserve">Article dans une revue</w:t>
            </w:r>
          </w:p>
          <w:p>
            <w:pPr/>
            <w:hyperlink r:id="rId24" w:history="1">
              <w:r>
                <w:rPr>
                  <w:color w:val="#410a8c"/>
                  <w:u w:val="single"/>
                </w:rPr>
                <w:t xml:space="preserve">hal-03541886v1</w:t>
              </w:r>
            </w:hyperlink>
          </w:p>
        </w:tc>
      </w:tr>
      <w:tr>
        <w:trPr/>
        <w:tc>
          <w:tcPr>
            <w:noWrap/>
          </w:tcPr>
          <w:p>
            <w:pPr>
              <w:spacing w:after="200"/>
            </w:pPr>
            <w:hyperlink r:id="rId26" w:history="1">
              <w:r>
                <w:rPr>
                  <w:color w:val="1e198e"/>
                  <w:b w:val="1"/>
                  <w:bCs w:val="1"/>
                  <w:u w:val="single"/>
                </w:rPr>
                <w:t xml:space="preserve">Compte rendu de Pour une anthropologie de l’incertitude de Laurent Dousset</w:t>
              </w:r>
            </w:hyperlink>
          </w:p>
          <w:p>
            <w:pPr/>
            <w:hyperlink r:id="rId12" w:history="1">
              <w:r>
                <w:rPr>
                  <w:color w:val="#410a8c"/>
                  <w:u w:val="single"/>
                </w:rPr>
                <w:t xml:space="preserve">Mark Collins</w:t>
              </w:r>
            </w:hyperlink>
          </w:p>
          <w:p>
            <w:pPr/>
            <w:r>
              <w:rPr>
                <w:i w:val="1"/>
                <w:iCs w:val="1"/>
              </w:rPr>
              <w:t xml:space="preserve">Journal de la Société des Océanistes</w:t>
            </w:r>
            <w:r>
              <w:rPr/>
              <w:t xml:space="preserve">, 2020, 151, pp.317-319. </w:t>
            </w:r>
            <w:hyperlink r:id="rId27" w:history="1">
              <w:r>
                <w:rPr>
                  <w:color w:val="#410a8c"/>
                  <w:u w:val="single"/>
                </w:rPr>
                <w:t xml:space="preserve">⟨10.4000/jso.12212⟩</w:t>
              </w:r>
            </w:hyperlink>
          </w:p>
          <w:p>
            <w:pPr/>
            <w:r>
              <w:rPr/>
              <w:t xml:space="preserve">Article dans une revue</w:t>
            </w:r>
            <w:r>
              <w:rPr/>
              <w:t xml:space="preserve"> (compte-rendu de lecture)</w:t>
            </w:r>
          </w:p>
          <w:p>
            <w:pPr/>
            <w:hyperlink r:id="rId26" w:history="1">
              <w:r>
                <w:rPr>
                  <w:color w:val="#410a8c"/>
                  <w:u w:val="single"/>
                </w:rPr>
                <w:t xml:space="preserve">hal-03348843v1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Island Melanesian ontologies: An anthropological approach on Lavongai (Papua New Guinea)</w:t>
              </w:r>
            </w:hyperlink>
          </w:p>
          <w:p>
            <w:pPr/>
            <w:hyperlink r:id="rId12" w:history="1">
              <w:r>
                <w:rPr>
                  <w:color w:val="#410a8c"/>
                  <w:u w:val="single"/>
                </w:rPr>
                <w:t xml:space="preserve">Mark Collins</w:t>
              </w:r>
            </w:hyperlink>
          </w:p>
          <w:p>
            <w:pPr/>
            <w:r>
              <w:rPr>
                <w:i w:val="1"/>
                <w:iCs w:val="1"/>
              </w:rPr>
              <w:t xml:space="preserve">University of St Andrews, anthropology departmental seminar</w:t>
            </w:r>
            <w:r>
              <w:rPr/>
              <w:t xml:space="preserve">, University of St Andrews anthropology department, Oct 2025, St Andrews (Ecosse), United Kingdom</w:t>
            </w:r>
          </w:p>
          <w:p>
            <w:pPr/>
            <w:r>
              <w:rPr/>
              <w:t xml:space="preserve">Communication dans un congrès</w:t>
            </w:r>
          </w:p>
          <w:p>
            <w:pPr/>
            <w:hyperlink r:id="rId28" w:history="1">
              <w:r>
                <w:rPr>
                  <w:color w:val="#410a8c"/>
                  <w:u w:val="single"/>
                </w:rPr>
                <w:t xml:space="preserve">hal-05409725v1</w:t>
              </w:r>
            </w:hyperlink>
          </w:p>
        </w:tc>
      </w:tr>
      <w:tr>
        <w:trPr/>
        <w:tc>
          <w:tcPr>
            <w:noWrap/>
          </w:tcPr>
          <w:p>
            <w:pPr>
              <w:spacing w:after="200"/>
            </w:pPr>
            <w:hyperlink r:id="rId29" w:history="1">
              <w:r>
                <w:rPr>
                  <w:color w:val="1e198e"/>
                  <w:b w:val="1"/>
                  <w:bCs w:val="1"/>
                  <w:u w:val="single"/>
                </w:rPr>
                <w:t xml:space="preserve">The gender of the fish: Problems with marine life and problems with society in Island Melanesia</w:t>
              </w:r>
            </w:hyperlink>
          </w:p>
          <w:p>
            <w:pPr/>
            <w:hyperlink r:id="rId12" w:history="1">
              <w:r>
                <w:rPr>
                  <w:color w:val="#410a8c"/>
                  <w:u w:val="single"/>
                </w:rPr>
                <w:t xml:space="preserve">Mark Collins</w:t>
              </w:r>
            </w:hyperlink>
          </w:p>
          <w:p>
            <w:pPr/>
            <w:r>
              <w:rPr>
                <w:i w:val="1"/>
                <w:iCs w:val="1"/>
              </w:rPr>
              <w:t xml:space="preserve">European Society for Oceanists 2025 Conference</w:t>
            </w:r>
            <w:r>
              <w:rPr/>
              <w:t xml:space="preserve">, European Society for Oceanists, Jun 2025, Lucerne, Switzerland</w:t>
            </w:r>
          </w:p>
          <w:p>
            <w:pPr/>
            <w:r>
              <w:rPr/>
              <w:t xml:space="preserve">Communication dans un congrès</w:t>
            </w:r>
          </w:p>
          <w:p>
            <w:pPr/>
            <w:hyperlink r:id="rId29" w:history="1">
              <w:r>
                <w:rPr>
                  <w:color w:val="#410a8c"/>
                  <w:u w:val="single"/>
                </w:rPr>
                <w:t xml:space="preserve">hal-05135843v1</w:t>
              </w:r>
            </w:hyperlink>
          </w:p>
        </w:tc>
      </w:tr>
      <w:tr>
        <w:trPr/>
        <w:tc>
          <w:tcPr>
            <w:noWrap/>
          </w:tcPr>
          <w:p>
            <w:pPr>
              <w:spacing w:after="200"/>
            </w:pPr>
            <w:hyperlink r:id="rId30" w:history="1">
              <w:r>
                <w:rPr>
                  <w:color w:val="1e198e"/>
                  <w:b w:val="1"/>
                  <w:bCs w:val="1"/>
                  <w:u w:val="single"/>
                </w:rPr>
                <w:t xml:space="preserve">Enjeux de classification et d'épistémologie dans l'approche des savoirs locaux : le cas des relations interspécifiques marines à Lavongai (Papouasie-Nouvelle-Guinée)</w:t>
              </w:r>
            </w:hyperlink>
          </w:p>
          <w:p>
            <w:pPr/>
            <w:hyperlink r:id="rId12" w:history="1">
              <w:r>
                <w:rPr>
                  <w:color w:val="#410a8c"/>
                  <w:u w:val="single"/>
                </w:rPr>
                <w:t xml:space="preserve">Mark Collins</w:t>
              </w:r>
            </w:hyperlink>
          </w:p>
          <w:p>
            <w:pPr/>
            <w:r>
              <w:rPr>
                <w:i w:val="1"/>
                <w:iCs w:val="1"/>
              </w:rPr>
              <w:t xml:space="preserve">Ethno-choses : épistémologie et anthropologie des savoirs pratiques, un séminaire de l'EHESS de Marseille</w:t>
            </w:r>
            <w:r>
              <w:rPr/>
              <w:t xml:space="preserve">, Eric Vandendriessche; Frédéric Joulian; Sébastien Galliot, May 2025, Marseille, France</w:t>
            </w:r>
          </w:p>
          <w:p>
            <w:pPr/>
            <w:r>
              <w:rPr/>
              <w:t xml:space="preserve">Communication dans un congrès</w:t>
            </w:r>
          </w:p>
          <w:p>
            <w:pPr/>
            <w:hyperlink r:id="rId30" w:history="1">
              <w:r>
                <w:rPr>
                  <w:color w:val="#410a8c"/>
                  <w:u w:val="single"/>
                </w:rPr>
                <w:t xml:space="preserve">hal-05072208v1</w:t>
              </w:r>
            </w:hyperlink>
          </w:p>
        </w:tc>
      </w:tr>
      <w:tr>
        <w:trPr/>
        <w:tc>
          <w:tcPr>
            <w:noWrap/>
          </w:tcPr>
          <w:p>
            <w:pPr>
              <w:spacing w:after="200"/>
            </w:pPr>
            <w:hyperlink r:id="rId31" w:history="1">
              <w:r>
                <w:rPr>
                  <w:color w:val="1e198e"/>
                  <w:b w:val="1"/>
                  <w:bCs w:val="1"/>
                  <w:u w:val="single"/>
                </w:rPr>
                <w:t xml:space="preserve">« Prendre soin de la mer » : approches locales et globales de la conservation marine sur l'île de Lavongai (Papouasie-Nouvelle-Guinée)</w:t>
              </w:r>
            </w:hyperlink>
          </w:p>
          <w:p>
            <w:pPr/>
            <w:hyperlink r:id="rId12" w:history="1">
              <w:r>
                <w:rPr>
                  <w:color w:val="#410a8c"/>
                  <w:u w:val="single"/>
                </w:rPr>
                <w:t xml:space="preserve">Mark Collins</w:t>
              </w:r>
            </w:hyperlink>
          </w:p>
          <w:p>
            <w:pPr/>
            <w:r>
              <w:rPr>
                <w:i w:val="1"/>
                <w:iCs w:val="1"/>
              </w:rPr>
              <w:t xml:space="preserve">Séminaire Pasifika : des îles dans la mondialisation</w:t>
            </w:r>
            <w:r>
              <w:rPr/>
              <w:t xml:space="preserve">, Institut de Géographie (Sorbonne Université), Mar 2026, Paris, France</w:t>
            </w:r>
          </w:p>
          <w:p>
            <w:pPr/>
            <w:r>
              <w:rPr/>
              <w:t xml:space="preserve">Communication dans un congrès</w:t>
            </w:r>
          </w:p>
          <w:p>
            <w:pPr/>
            <w:hyperlink r:id="rId31" w:history="1">
              <w:r>
                <w:rPr>
                  <w:color w:val="#410a8c"/>
                  <w:u w:val="single"/>
                </w:rPr>
                <w:t xml:space="preserve">hal-05575912v1</w:t>
              </w:r>
            </w:hyperlink>
          </w:p>
        </w:tc>
      </w:tr>
      <w:tr>
        <w:trPr/>
        <w:tc>
          <w:tcPr>
            <w:noWrap/>
          </w:tcPr>
          <w:p>
            <w:pPr>
              <w:spacing w:after="200"/>
            </w:pPr>
            <w:hyperlink r:id="rId32" w:history="1">
              <w:r>
                <w:rPr>
                  <w:color w:val="1e198e"/>
                  <w:b w:val="1"/>
                  <w:bCs w:val="1"/>
                  <w:u w:val="single"/>
                </w:rPr>
                <w:t xml:space="preserve">« Pourquoi tous ces oiseaux ? » Premières pistes de recherche au retour d'une enquête ethnographique sur les relations interspécifiques marines à Lavongai (Papouasie-Nouvelle-Guinée)</w:t>
              </w:r>
            </w:hyperlink>
          </w:p>
          <w:p>
            <w:pPr/>
            <w:hyperlink r:id="rId12" w:history="1">
              <w:r>
                <w:rPr>
                  <w:color w:val="#410a8c"/>
                  <w:u w:val="single"/>
                </w:rPr>
                <w:t xml:space="preserve">Mark Collins</w:t>
              </w:r>
            </w:hyperlink>
          </w:p>
          <w:p>
            <w:pPr/>
            <w:r>
              <w:rPr>
                <w:i w:val="1"/>
                <w:iCs w:val="1"/>
              </w:rPr>
              <w:t xml:space="preserve">Séminaire du Centre de recherche et de documentation sur l'Océanie (CREDO)</w:t>
            </w:r>
            <w:r>
              <w:rPr/>
              <w:t xml:space="preserve">, Dec 2022, Marseille, France</w:t>
            </w:r>
          </w:p>
          <w:p>
            <w:pPr/>
            <w:r>
              <w:rPr/>
              <w:t xml:space="preserve">Communication dans un congrès</w:t>
            </w:r>
          </w:p>
          <w:p>
            <w:pPr/>
            <w:hyperlink r:id="rId32" w:history="1">
              <w:r>
                <w:rPr>
                  <w:color w:val="#410a8c"/>
                  <w:u w:val="single"/>
                </w:rPr>
                <w:t xml:space="preserve">hal-03893703v1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‘Seducing the fish?’ Marine interspecies relations on Lavongai Island (Papua New Guinea)</w:t>
              </w:r>
            </w:hyperlink>
          </w:p>
          <w:p>
            <w:pPr/>
            <w:hyperlink r:id="rId12" w:history="1">
              <w:r>
                <w:rPr>
                  <w:color w:val="#410a8c"/>
                  <w:u w:val="single"/>
                </w:rPr>
                <w:t xml:space="preserve">Mark Collins</w:t>
              </w:r>
            </w:hyperlink>
          </w:p>
          <w:p>
            <w:pPr/>
            <w:r>
              <w:rPr/>
              <w:t xml:space="preserve">Social Anthropology and ethnology. Aix-Marseile Université, 2024. English. </w:t>
            </w:r>
            <w:hyperlink r:id="rId34" w:history="1">
              <w:r>
                <w:rPr>
                  <w:color w:val="#410a8c"/>
                  <w:u w:val="single"/>
                </w:rPr>
                <w:t xml:space="preserve">⟨NNT : 2024AIXM0458⟩</w:t>
              </w:r>
            </w:hyperlink>
          </w:p>
          <w:p>
            <w:pPr/>
            <w:r>
              <w:rPr/>
              <w:t xml:space="preserve">Thèse</w:t>
            </w:r>
          </w:p>
          <w:p>
            <w:pPr/>
            <w:hyperlink r:id="rId33" w:history="1">
              <w:r>
                <w:rPr>
                  <w:color w:val="#410a8c"/>
                  <w:u w:val="single"/>
                </w:rPr>
                <w:t xml:space="preserve">tel-05151396v1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D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k-collins" TargetMode="External"/><Relationship Id="rId9" Type="http://schemas.openxmlformats.org/officeDocument/2006/relationships/hyperlink" Target="https://orcid.org/0000-0003-0757-7796" TargetMode="External"/><Relationship Id="rId10" Type="http://schemas.openxmlformats.org/officeDocument/2006/relationships/hyperlink" Target="https://www.openstreetmap.org/#map=11/-2.5188/150.2408" TargetMode="External"/><Relationship Id="rId11" Type="http://schemas.openxmlformats.org/officeDocument/2006/relationships/hyperlink" Target="https://hal.science/hal-05153244v1" TargetMode="External"/><Relationship Id="rId12" Type="http://schemas.openxmlformats.org/officeDocument/2006/relationships/hyperlink" Target="https://hal.science/search/index/?q=*&amp;authFullName_s=Mark Collins" TargetMode="External"/><Relationship Id="rId13" Type="http://schemas.openxmlformats.org/officeDocument/2006/relationships/hyperlink" Target="https://hal.science/hal-05142095v2" TargetMode="External"/><Relationship Id="rId14" Type="http://schemas.openxmlformats.org/officeDocument/2006/relationships/hyperlink" Target="https://hal.science/search/index/?q=*&amp;authFullName_s=Paige West" TargetMode="External"/><Relationship Id="rId15" Type="http://schemas.openxmlformats.org/officeDocument/2006/relationships/hyperlink" Target="https://hal.science/search/index/?q=*&amp;authFullName_s=John Aini" TargetMode="External"/><Relationship Id="rId16" Type="http://schemas.openxmlformats.org/officeDocument/2006/relationships/hyperlink" Target="https://hal.science/search/index/?q=*&amp;authFullName_s=Michael Ladi Piskaut" TargetMode="External"/><Relationship Id="rId17" Type="http://schemas.openxmlformats.org/officeDocument/2006/relationships/hyperlink" Target="https://hal.science/search/index/?q=*&amp;authFullName_s=Mark Almais" TargetMode="External"/><Relationship Id="rId18" Type="http://schemas.openxmlformats.org/officeDocument/2006/relationships/hyperlink" Target="https://dx.doi.org/10.1177/25148486251351206" TargetMode="External"/><Relationship Id="rId19" Type="http://schemas.openxmlformats.org/officeDocument/2006/relationships/hyperlink" Target="https://hal.science/hal-05064415v1" TargetMode="External"/><Relationship Id="rId20" Type="http://schemas.openxmlformats.org/officeDocument/2006/relationships/hyperlink" Target="https://hal.science/search/index/?q=*&amp;authFullName_s=Clara Lord" TargetMode="External"/><Relationship Id="rId21" Type="http://schemas.openxmlformats.org/officeDocument/2006/relationships/hyperlink" Target="https://hal.science/search/index/?q=*&amp;authFullName_s=Marion I. Mennesson" TargetMode="External"/><Relationship Id="rId22" Type="http://schemas.openxmlformats.org/officeDocument/2006/relationships/hyperlink" Target="https://hal.science/search/index/?q=*&amp;authFullName_s=Iris Portoleau" TargetMode="External"/><Relationship Id="rId23" Type="http://schemas.openxmlformats.org/officeDocument/2006/relationships/hyperlink" Target="https://dx.doi.org/10.26028/CYBIUM/2025-009" TargetMode="External"/><Relationship Id="rId24" Type="http://schemas.openxmlformats.org/officeDocument/2006/relationships/hyperlink" Target="https://hal.science/hal-03541886v1" TargetMode="External"/><Relationship Id="rId25" Type="http://schemas.openxmlformats.org/officeDocument/2006/relationships/hyperlink" Target="https://dx.doi.org/10.4000/jso.13344" TargetMode="External"/><Relationship Id="rId26" Type="http://schemas.openxmlformats.org/officeDocument/2006/relationships/hyperlink" Target="https://hal.science/hal-03348843v1" TargetMode="External"/><Relationship Id="rId27" Type="http://schemas.openxmlformats.org/officeDocument/2006/relationships/hyperlink" Target="https://dx.doi.org/10.4000/jso.12212" TargetMode="External"/><Relationship Id="rId28" Type="http://schemas.openxmlformats.org/officeDocument/2006/relationships/hyperlink" Target="https://hal.science/hal-05409725v1" TargetMode="External"/><Relationship Id="rId29" Type="http://schemas.openxmlformats.org/officeDocument/2006/relationships/hyperlink" Target="https://hal.science/hal-05135843v1" TargetMode="External"/><Relationship Id="rId30" Type="http://schemas.openxmlformats.org/officeDocument/2006/relationships/hyperlink" Target="https://hal.science/hal-05072208v1" TargetMode="External"/><Relationship Id="rId31" Type="http://schemas.openxmlformats.org/officeDocument/2006/relationships/hyperlink" Target="https://hal.science/hal-05575912v1" TargetMode="External"/><Relationship Id="rId32" Type="http://schemas.openxmlformats.org/officeDocument/2006/relationships/hyperlink" Target="https://hal.science/hal-03893703v1" TargetMode="External"/><Relationship Id="rId33" Type="http://schemas.openxmlformats.org/officeDocument/2006/relationships/hyperlink" Target="https://hal.science/tel-05151396v1" TargetMode="External"/><Relationship Id="rId34" Type="http://schemas.openxmlformats.org/officeDocument/2006/relationships/hyperlink" Target="https://www.theses.fr/2024AIXM0458"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 Collins</dc:title>
  <dc:description>CV</dc:description>
  <dc:subject/>
  <cp:keywords/>
  <cp:category/>
  <cp:lastModifiedBy/>
  <dcterms:created xsi:type="dcterms:W3CDTF">2026-04-30T23:41:50+02:00</dcterms:created>
  <dcterms:modified xsi:type="dcterms:W3CDTF">2026-04-30T23:41:50+02:00</dcterms:modified>
</cp:coreProperties>
</file>

<file path=docProps/custom.xml><?xml version="1.0" encoding="utf-8"?>
<Properties xmlns="http://schemas.openxmlformats.org/officeDocument/2006/custom-properties" xmlns:vt="http://schemas.openxmlformats.org/officeDocument/2006/docPropsVTypes"/>
</file>