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Mark Greengrass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livres à venir : la bibliothèque « virtuelle » de François Grudé de La Croix du 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Mark Greengrass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Porte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Toshinori Uetani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Ruellet</w:t>
              </w:r>
            </w:hyperlink>
          </w:p>
          <w:p>
            <w:pPr/>
            <w:r>
              <w:rPr/>
              <w:t xml:space="preserve">Stéphan Geonget, Toshinori Uetani, Silvère Menegaldo. </w:t>
            </w:r>
            <w:r>
              <w:rPr>
                <w:i w:val="1"/>
                <w:iCs w:val="1"/>
              </w:rPr>
              <w:t xml:space="preserve">Antiquités, recherche et bibliothèques. La naissance de l’histoire littéraire en France dans la seconde moitié du XVIe siècle</w:t>
            </w:r>
            <w:r>
              <w:rPr/>
              <w:t xml:space="preserve">, Honoré Champion, pp.19-52,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halshs-05311873v1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Wars of Religion in the Sixteenth Century and the Problem of Trust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Mark Greengrass</w:t>
              </w:r>
            </w:hyperlink>
          </w:p>
          <w:p>
            <w:pPr/>
            <w:r>
              <w:rPr/>
              <w:t xml:space="preserve">Gianmarco Braghi; Davide Dainese. </w:t>
            </w:r>
            <w:r>
              <w:rPr>
                <w:i w:val="1"/>
                <w:iCs w:val="1"/>
              </w:rPr>
              <w:t xml:space="preserve">War and Peace in the Religious Conflicts of the Long Sixteenth Century</w:t>
            </w:r>
            <w:r>
              <w:rPr/>
              <w:t xml:space="preserve">, Vandenhoeck &amp; Ruprecht, pp.19-40,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hal-03956792v1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Perron : des passages aux ouvertures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Mark Greengrass</w:t>
              </w:r>
            </w:hyperlink>
          </w:p>
          <w:p>
            <w:pPr/>
            <w:r>
              <w:rPr/>
              <w:t xml:space="preserve">Lana Martysheva; Mark Greengrass. </w:t>
            </w:r>
            <w:r>
              <w:rPr>
                <w:i w:val="1"/>
                <w:iCs w:val="1"/>
              </w:rPr>
              <w:t xml:space="preserve">Jacques Davy du Perron. Les figures oubliées d’un passeur de son temps</w:t>
            </w:r>
            <w:r>
              <w:rPr/>
              <w:t xml:space="preserve">, Presses universitaires de Rennes, pp.199-213, 2023, 978-2-7535-8785-4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hal-03978195v1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Perron et l'affaire du Premier Article du Tiers État aux États généraux de 1614-1615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Mark Greengrass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James Collins</w:t>
              </w:r>
            </w:hyperlink>
          </w:p>
          <w:p>
            <w:pPr/>
            <w:r>
              <w:rPr/>
              <w:t xml:space="preserve">Lana Martysheva; Mark Greengrass. </w:t>
            </w:r>
            <w:r>
              <w:rPr>
                <w:i w:val="1"/>
                <w:iCs w:val="1"/>
              </w:rPr>
              <w:t xml:space="preserve">Jacques Davy du Perron (1556-1618): figures oubliées d'un passeur de son temps</w:t>
            </w:r>
            <w:r>
              <w:rPr/>
              <w:t xml:space="preserve">, Presses universitaires de Rennes, pp.179-197, A paraître, 978-2-7535-88785-4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hal-03957357v1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prélat au Parnasse : Les Perroniana et la construction d’un espace intellectuel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Mark Greengrass</w:t>
              </w:r>
            </w:hyperlink>
          </w:p>
          <w:p>
            <w:pPr/>
            <w:r>
              <w:rPr/>
              <w:t xml:space="preserve">Lana Martysheva; Mark Greengrass. </w:t>
            </w:r>
            <w:r>
              <w:rPr>
                <w:i w:val="1"/>
                <w:iCs w:val="1"/>
              </w:rPr>
              <w:t xml:space="preserve">Jacques Davy du Perron. Les figures oubliées d’un passeur de son temps</w:t>
            </w:r>
            <w:r>
              <w:rPr/>
              <w:t xml:space="preserve">, Presses universitaires de Rennes, pp.199-213, 2023, 978-2-7535-8785-4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hal-03978187v1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histoires que nous nous racontons nous-mêmes: Bérenguier Portal prend la parole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Mark Greengrass</w:t>
              </w:r>
            </w:hyperlink>
          </w:p>
          <w:p>
            <w:pPr/>
            <w:r>
              <w:rPr/>
              <w:t xml:space="preserve">Caroline Callard; Tatiana Debbagi Baranova; Nicolas Le Roux. </w:t>
            </w:r>
            <w:r>
              <w:rPr>
                <w:i w:val="1"/>
                <w:iCs w:val="1"/>
              </w:rPr>
              <w:t xml:space="preserve">Un tragique XVIe siècle. Mélanges offerts à Denis Crouzet</w:t>
            </w:r>
            <w:r>
              <w:rPr/>
              <w:t xml:space="preserve">, Champ Vallon, pp.226-232, 2022, 979-10-2676-1100-1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hal-03956786v1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Mener la révolte d'ici et d'ailleurs: Henri de Condé et la mobilisation malaisée des Malcontents, 1574-1576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Mark Greengrass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Diplomaties rebelles. Huguenots, Malcontents et ligueurs sur la scène internationale (1562-1629)</w:t>
            </w:r>
            <w:r>
              <w:rPr/>
              <w:t xml:space="preserve">, pp.65-93, 2021, 978-2-7535-8642-0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hal-03956755v1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Several Faces of Sedition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Dénes Harai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Mark Greengrass</w:t>
              </w:r>
            </w:hyperlink>
          </w:p>
          <w:p>
            <w:pPr/>
            <w:r>
              <w:rPr/>
              <w:t xml:space="preserve">John O’Brien; Marc Schachter. </w:t>
            </w:r>
            <w:r>
              <w:rPr>
                <w:i w:val="1"/>
                <w:iCs w:val="1"/>
              </w:rPr>
              <w:t xml:space="preserve">Sedition. The Spread of Controversial Literature and Ideas in France and Scotland c. 1550–1610</w:t>
            </w:r>
            <w:r>
              <w:rPr/>
              <w:t xml:space="preserve">, Brepols, pp.291-308,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hal-03657668v1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dans l'absence. Les &amp;quot;Lieutenants en absence....&amp;quot; en France au temps des derniers Valois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Mark Greengrass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Rentet</w:t>
              </w:r>
            </w:hyperlink>
          </w:p>
          <w:p>
            <w:pPr/>
            <w:r>
              <w:rPr/>
              <w:t xml:space="preserve">Philippe Chayere; Álvaro Adot Lerga; Dénes Harai. </w:t>
            </w:r>
            <w:r>
              <w:rPr>
                <w:i w:val="1"/>
                <w:iCs w:val="1"/>
              </w:rPr>
              <w:t xml:space="preserve">Les alter ego des souverains vice-rois et lieutenants généraux en Europe et dans les Amériques (XVe-XVIIe siècle)</w:t>
            </w:r>
            <w:r>
              <w:rPr/>
              <w:t xml:space="preserve">, Presses de l'Université de Pau et des pays de l'Adour, pp.339-361, 2021, 2-35311-114-9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hal-03953622v1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Conclusion: The Several Faces of Sedition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Mark Greengrass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Dénes Harai</w:t>
              </w:r>
            </w:hyperlink>
          </w:p>
          <w:p>
            <w:pPr/>
            <w:r>
              <w:rPr/>
              <w:t xml:space="preserve">John O'Brien; Marc Schachter. </w:t>
            </w:r>
            <w:r>
              <w:rPr>
                <w:i w:val="1"/>
                <w:iCs w:val="1"/>
              </w:rPr>
              <w:t xml:space="preserve">Sedition. The Spread of Controversial Literature and Ideas in France and Scotland, c.1550-1610</w:t>
            </w:r>
            <w:r>
              <w:rPr/>
              <w:t xml:space="preserve">, Brepols, pp.291-308, 2021, 978-2-503-58990-9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hal-03953598v1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Conclusion: L'Humanisme au pouvoir?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Mark Greengrass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L'Humanisme au pouvoir? Figures de chanceliers dans l'Europe de la Renaissance</w:t>
            </w:r>
            <w:r>
              <w:rPr/>
              <w:t xml:space="preserve">, Classiques Garnier, pp.573-582, 2020, 978-2-406-10081-2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hal-03956766v1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Edict of Nantes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Mark Greengrass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Handbuch Frieden im Europa der Frühen Neuzeit</w:t>
            </w:r>
            <w:r>
              <w:rPr/>
              <w:t xml:space="preserve">, De Gruyter Oldenbourg, pp.897-909, 2020, 978-3-1105-9131-6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hal-03956771v1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 and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Mark Greengrass</w:t>
              </w:r>
            </w:hyperlink>
          </w:p>
          <w:p>
            <w:pPr/>
            <w:r>
              <w:rPr/>
              <w:t xml:space="preserve">C. Scott Dixon; Beat Kümin. </w:t>
            </w:r>
            <w:r>
              <w:rPr>
                <w:i w:val="1"/>
                <w:iCs w:val="1"/>
              </w:rPr>
              <w:t xml:space="preserve">Interpreting Early Modern Europe</w:t>
            </w:r>
            <w:r>
              <w:rPr/>
              <w:t xml:space="preserve">, Routledge, pp.158-182, 2020, 978-1-138-79900-4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hal-03953548v1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ignorances sont grandes&amp;quot;: la réception de Lucien Febvre dans le monde anglo-saxon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Mark Greengrass</w:t>
              </w:r>
            </w:hyperlink>
          </w:p>
          <w:p>
            <w:pPr/>
            <w:r>
              <w:rPr/>
              <w:t xml:space="preserve">Marie Barral-Baron; Philippe Joutard. </w:t>
            </w:r>
            <w:r>
              <w:rPr>
                <w:i w:val="1"/>
                <w:iCs w:val="1"/>
              </w:rPr>
              <w:t xml:space="preserve">Lucien Febvre face à l'Histoire</w:t>
            </w:r>
            <w:r>
              <w:rPr/>
              <w:t xml:space="preserve">, Presses universitaires de Rennes, pp.125-144, 2019, 978-2-7535-7819-7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hal-03953573v1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with Calvinist Networks: From the &amp;quot;Calvinist International&amp;quot;: to the &amp;quot;Venice Affaire&amp;quot; (1608-1610)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Mark Greengrass</w:t>
              </w:r>
            </w:hyperlink>
          </w:p>
          <w:p>
            <w:pPr/>
            <w:r>
              <w:rPr/>
              <w:t xml:space="preserve">Vivienne Larminie. </w:t>
            </w:r>
            <w:r>
              <w:rPr>
                <w:i w:val="1"/>
                <w:iCs w:val="1"/>
              </w:rPr>
              <w:t xml:space="preserve">Huguenot Networks, 1560-1780. The Interactions and Impact of a Protestant Minority in Europe</w:t>
            </w:r>
            <w:r>
              <w:rPr/>
              <w:t xml:space="preserve">, Routledge, pp.9-27, 2017, 978-1-138-63606-4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hal-03953528v1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Protestants et la désacralisation de la monarchie française. 1557-1567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Mark Greengrass</w:t>
              </w:r>
            </w:hyperlink>
          </w:p>
          <w:p>
            <w:pPr/>
            <w:r>
              <w:rPr/>
              <w:t xml:space="preserve">Isabelle Pébay-Clottes; Claude Menges-Mironneau; Paul Mironneau; Philippe Chareyre. </w:t>
            </w:r>
            <w:r>
              <w:rPr>
                <w:i w:val="1"/>
                <w:iCs w:val="1"/>
              </w:rPr>
              <w:t xml:space="preserve">Régicides en France et en Europe (XVIe-XIXe siècles)</w:t>
            </w:r>
            <w:r>
              <w:rPr/>
              <w:t xml:space="preserve">, Droz, pp.31-49, 2017, Cahiers d'Humanisme et Renaissance, No.139, 978-2-600-04728-9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hal-03953484v1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L'ère d'Eric Hobsbawm (1917-2012), historien de l'Europe. Transitions avec Marx vers la postmodernité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Mark Greengrass</w:t>
              </w:r>
            </w:hyperlink>
          </w:p>
          <w:p>
            <w:pPr/>
            <w:r>
              <w:rPr/>
              <w:t xml:space="preserve">Denis Crouzet. </w:t>
            </w:r>
            <w:r>
              <w:rPr>
                <w:i w:val="1"/>
                <w:iCs w:val="1"/>
              </w:rPr>
              <w:t xml:space="preserve">Historiens d'Europe, Historiens de l'Europe</w:t>
            </w:r>
            <w:r>
              <w:rPr/>
              <w:t xml:space="preserve">, Champ Vallon, pp.301-315, 2017, Époques, 979-10-267-0618-2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hal-03953494v1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Hinterland of the Newsletter : Handling Information in Space and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Mark Greengrass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Rentet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Gal</w:t>
              </w:r>
            </w:hyperlink>
          </w:p>
          <w:p>
            <w:pPr/>
            <w:r>
              <w:rPr/>
              <w:t xml:space="preserve">Joad Raymond; Noah Moxham. </w:t>
            </w:r>
            <w:r>
              <w:rPr>
                <w:i w:val="1"/>
                <w:iCs w:val="1"/>
              </w:rPr>
              <w:t xml:space="preserve">News Networks in Early Modern Europe</w:t>
            </w:r>
            <w:r>
              <w:rPr/>
              <w:t xml:space="preserve">, Brill, pp.616-640, 2016, 978-90-04-27717-5.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⟨10.1163/9789004277199_028⟩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halshs-01754679v1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en histoire de la pensée politique autour de Jean Bodin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Myriam-Isabelle Ducrocq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Gendre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Blandine Kriegel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Gianfranco Borrelli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Mark Greengrass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1 (100),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hal-05133735v1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Davy du Perron (1556-1618): figures oubliées d'un passeur de son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Mark Greengrass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Lana Martysheva</w:t>
              </w:r>
            </w:hyperlink>
          </w:p>
          <w:p>
            <w:pPr/>
            <w:r>
              <w:rPr/>
              <w:t xml:space="preserve">Presses universitaires de Rennes, In press, 978-2-7335-88785-4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hal-03957331v1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d'une sédition avortée. Analyse du soulèvement protestant à Toulouse en mai 1562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Mark Greengrass</w:t>
              </w:r>
            </w:hyperlink>
          </w:p>
          <w:p>
            <w:pPr/>
            <w:r>
              <w:rPr/>
              <w:t xml:space="preserve">Les Amis des Archives de la Haute-Garonne, 2018, 0299-8890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hal-03956821v1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verlorene Paradies. Europa 1517-1648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Mark Greengrass</w:t>
              </w:r>
            </w:hyperlink>
          </w:p>
          <w:p>
            <w:pPr/>
            <w:r>
              <w:rPr/>
              <w:t xml:space="preserve">Der Theiss Verlag, 2018, 978-3-8062-3661-3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hal-03956823v1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Bertrand de Gordes lieutenant général du roi en Dauphiné. Correspondance reçue (1572)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Stéphane Gal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Mark Greengrass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Rentet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halshs-01715915v1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returning to the massace of Saint Bartholomew, 1572–2022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Mark Greengrass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History</w:t>
            </w:r>
            <w:r>
              <w:rPr/>
              <w:t xml:space="preserve">, 2022,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⟨10.1093/fh/crac057⟩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hal-03956798v1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shadow of the Saint Bartholomew’s massacre: justice for victims and the negotiations for peace, 1572–1575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Mark Greengrass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History</w:t>
            </w:r>
            <w:r>
              <w:rPr/>
              <w:t xml:space="preserve">, 2022,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⟨10.1093/fh/crac066⟩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hal-03956803v1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Bonney - In Memoriam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Mark Greengrass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History</w:t>
            </w:r>
            <w:r>
              <w:rPr/>
              <w:t xml:space="preserve">, 2017, 31 (4), pp.407-419.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⟨10.1093/fh/crx068⟩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hal-03956781v1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Dessous des Cartes : les réseaux d’information derrière la &amp;quot;Cosmographie&amp;quot; de François de Belleforest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Mark Greengrass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Information et communication au début des temps modernes : Fabrique des Bibliothèques »</w:t>
            </w:r>
            <w:r>
              <w:rPr/>
              <w:t xml:space="preserve">, Toshinori Uetani; CESR, Jun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halshs-03606066v1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Bibliotheques françoises&amp;quot; ou information collaborative en 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Mark Greengrass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Toshinori Uetani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Porte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Noémie de La Cotte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Information et communication au début des temps modernes : Fabrique des Bibliothèques »</w:t>
            </w:r>
            <w:r>
              <w:rPr/>
              <w:t xml:space="preserve">, Toshinori Uetani; CESR, Jun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halshs-03606051v1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Croix du Maine and his world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Toshinori Uetani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Mark Greengrass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« Bibliotheca Digitalis. Reconstitution of Early Modern Cultural Networks. From Primary Source to Data »</w:t>
            </w:r>
            <w:r>
              <w:rPr/>
              <w:t xml:space="preserve">, Médiathèque Louis-Aragon du Mans; CESR, programme BVH, Tours; DARIAH-EU; Biblissima, Jul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halshs-03589124v1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07 - Amitié et exil : les familiarités de la diaspora huguenote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Mark Greengrass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Protestantisme, nation, identité. Hommage à Myriam Yardeni (1932-2015)</w:t>
            </w:r>
            <w:r>
              <w:rPr/>
              <w:t xml:space="preserve">, Michelle Magdelaine et Viviane Rosen-Prest,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hal-03165599v1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« Bibliothèques françoises » de La Croix du Maine et de Du Verdier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Toshinori Uetani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Mark Greengrass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2016 du programme de recherche « Bibliothèques Virtuelles Humanistes »</w:t>
            </w:r>
            <w:r>
              <w:rPr/>
              <w:t xml:space="preserve">, CESR, Programme de recherche BVH, Dec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halshs-03588409v1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[Denis Crouzet] Nostradamus. A Healer of Souls in the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Mark Greengrass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hal-03956813v1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11873v1" TargetMode="External"/><Relationship Id="rId8" Type="http://schemas.openxmlformats.org/officeDocument/2006/relationships/hyperlink" Target="https://hal.science/search/index/?q=*&amp;authFullName_s=Mark Greengrass" TargetMode="External"/><Relationship Id="rId9" Type="http://schemas.openxmlformats.org/officeDocument/2006/relationships/hyperlink" Target="https://hal.science/search/index/?q=*&amp;authFullName_s=Guillaume Porte" TargetMode="External"/><Relationship Id="rId10" Type="http://schemas.openxmlformats.org/officeDocument/2006/relationships/hyperlink" Target="https://hal.science/search/index/?q=*&amp;authFullName_s=Toshinori Uetani" TargetMode="External"/><Relationship Id="rId11" Type="http://schemas.openxmlformats.org/officeDocument/2006/relationships/hyperlink" Target="https://hal.science/search/index/?q=*&amp;authFullName_s=Aur&#233;lien Ruellet" TargetMode="External"/><Relationship Id="rId12" Type="http://schemas.openxmlformats.org/officeDocument/2006/relationships/hyperlink" Target="https://hal.science/hal-03956792v1" TargetMode="External"/><Relationship Id="rId13" Type="http://schemas.openxmlformats.org/officeDocument/2006/relationships/hyperlink" Target="https://hal.science/hal-03978195v1" TargetMode="External"/><Relationship Id="rId14" Type="http://schemas.openxmlformats.org/officeDocument/2006/relationships/hyperlink" Target="https://hal.science/hal-03957357v1" TargetMode="External"/><Relationship Id="rId15" Type="http://schemas.openxmlformats.org/officeDocument/2006/relationships/hyperlink" Target="https://hal.science/search/index/?q=*&amp;authFullName_s=James Collins" TargetMode="External"/><Relationship Id="rId16" Type="http://schemas.openxmlformats.org/officeDocument/2006/relationships/hyperlink" Target="https://hal.science/hal-03978187v1" TargetMode="External"/><Relationship Id="rId17" Type="http://schemas.openxmlformats.org/officeDocument/2006/relationships/hyperlink" Target="https://hal.science/hal-03956786v1" TargetMode="External"/><Relationship Id="rId18" Type="http://schemas.openxmlformats.org/officeDocument/2006/relationships/hyperlink" Target="https://hal.science/hal-03956755v1" TargetMode="External"/><Relationship Id="rId19" Type="http://schemas.openxmlformats.org/officeDocument/2006/relationships/hyperlink" Target="https://hal.science/hal-03657668v1" TargetMode="External"/><Relationship Id="rId20" Type="http://schemas.openxmlformats.org/officeDocument/2006/relationships/hyperlink" Target="https://hal.science/search/index/?q=*&amp;authFullName_s=D&#233;nes Harai" TargetMode="External"/><Relationship Id="rId21" Type="http://schemas.openxmlformats.org/officeDocument/2006/relationships/hyperlink" Target="https://hal.science/hal-03953622v1" TargetMode="External"/><Relationship Id="rId22" Type="http://schemas.openxmlformats.org/officeDocument/2006/relationships/hyperlink" Target="https://hal.science/search/index/?q=*&amp;authFullName_s=Thierry Rentet" TargetMode="External"/><Relationship Id="rId23" Type="http://schemas.openxmlformats.org/officeDocument/2006/relationships/hyperlink" Target="https://hal.science/hal-03953598v1" TargetMode="External"/><Relationship Id="rId24" Type="http://schemas.openxmlformats.org/officeDocument/2006/relationships/hyperlink" Target="https://hal.science/hal-03956766v1" TargetMode="External"/><Relationship Id="rId25" Type="http://schemas.openxmlformats.org/officeDocument/2006/relationships/hyperlink" Target="https://hal.science/hal-03956771v1" TargetMode="External"/><Relationship Id="rId26" Type="http://schemas.openxmlformats.org/officeDocument/2006/relationships/hyperlink" Target="https://hal.science/hal-03953548v1" TargetMode="External"/><Relationship Id="rId27" Type="http://schemas.openxmlformats.org/officeDocument/2006/relationships/hyperlink" Target="https://hal.science/hal-03953573v1" TargetMode="External"/><Relationship Id="rId28" Type="http://schemas.openxmlformats.org/officeDocument/2006/relationships/hyperlink" Target="https://hal.science/hal-03953528v1" TargetMode="External"/><Relationship Id="rId29" Type="http://schemas.openxmlformats.org/officeDocument/2006/relationships/hyperlink" Target="https://hal.science/hal-03953484v1" TargetMode="External"/><Relationship Id="rId30" Type="http://schemas.openxmlformats.org/officeDocument/2006/relationships/hyperlink" Target="https://hal.science/hal-03953494v1" TargetMode="External"/><Relationship Id="rId31" Type="http://schemas.openxmlformats.org/officeDocument/2006/relationships/hyperlink" Target="https://shs.hal.science/halshs-01754679v1" TargetMode="External"/><Relationship Id="rId32" Type="http://schemas.openxmlformats.org/officeDocument/2006/relationships/hyperlink" Target="https://hal.science/search/index/?q=*&amp;authFullName_s=St&#233;phane Gal" TargetMode="External"/><Relationship Id="rId33" Type="http://schemas.openxmlformats.org/officeDocument/2006/relationships/hyperlink" Target="https://dx.doi.org/10.1163/9789004277199_028" TargetMode="External"/><Relationship Id="rId34" Type="http://schemas.openxmlformats.org/officeDocument/2006/relationships/hyperlink" Target="https://hal.parisnanterre.fr/hal-05133735v1" TargetMode="External"/><Relationship Id="rId35" Type="http://schemas.openxmlformats.org/officeDocument/2006/relationships/hyperlink" Target="https://hal.science/search/index/?q=*&amp;authFullName_s=Myriam-Isabelle Ducrocq" TargetMode="External"/><Relationship Id="rId36" Type="http://schemas.openxmlformats.org/officeDocument/2006/relationships/hyperlink" Target="https://hal.science/search/index/?q=*&amp;authFullName_s=Xavier Gendre" TargetMode="External"/><Relationship Id="rId37" Type="http://schemas.openxmlformats.org/officeDocument/2006/relationships/hyperlink" Target="https://hal.science/search/index/?q=*&amp;authFullName_s=Blandine Kriegel" TargetMode="External"/><Relationship Id="rId38" Type="http://schemas.openxmlformats.org/officeDocument/2006/relationships/hyperlink" Target="https://hal.science/search/index/?q=*&amp;authFullName_s=Gianfranco Borrelli" TargetMode="External"/><Relationship Id="rId39" Type="http://schemas.openxmlformats.org/officeDocument/2006/relationships/hyperlink" Target="https://hal.science/hal-03957331v1" TargetMode="External"/><Relationship Id="rId40" Type="http://schemas.openxmlformats.org/officeDocument/2006/relationships/hyperlink" Target="https://hal.science/search/index/?q=*&amp;authFullName_s=Lana Martysheva" TargetMode="External"/><Relationship Id="rId41" Type="http://schemas.openxmlformats.org/officeDocument/2006/relationships/hyperlink" Target="https://hal.science/hal-03956821v1" TargetMode="External"/><Relationship Id="rId42" Type="http://schemas.openxmlformats.org/officeDocument/2006/relationships/hyperlink" Target="https://hal.science/hal-03956823v1" TargetMode="External"/><Relationship Id="rId43" Type="http://schemas.openxmlformats.org/officeDocument/2006/relationships/hyperlink" Target="https://shs.hal.science/halshs-01715915v1" TargetMode="External"/><Relationship Id="rId44" Type="http://schemas.openxmlformats.org/officeDocument/2006/relationships/hyperlink" Target="https://hal.science/hal-03956798v1" TargetMode="External"/><Relationship Id="rId45" Type="http://schemas.openxmlformats.org/officeDocument/2006/relationships/hyperlink" Target="https://dx.doi.org/10.1093/fh/crac057" TargetMode="External"/><Relationship Id="rId46" Type="http://schemas.openxmlformats.org/officeDocument/2006/relationships/hyperlink" Target="https://hal.science/hal-03956803v1" TargetMode="External"/><Relationship Id="rId47" Type="http://schemas.openxmlformats.org/officeDocument/2006/relationships/hyperlink" Target="https://dx.doi.org/10.1093/fh/crac066" TargetMode="External"/><Relationship Id="rId48" Type="http://schemas.openxmlformats.org/officeDocument/2006/relationships/hyperlink" Target="https://hal.science/hal-03956781v1" TargetMode="External"/><Relationship Id="rId49" Type="http://schemas.openxmlformats.org/officeDocument/2006/relationships/hyperlink" Target="https://dx.doi.org/10.1093/fh/crx068" TargetMode="External"/><Relationship Id="rId50" Type="http://schemas.openxmlformats.org/officeDocument/2006/relationships/hyperlink" Target="https://shs.hal.science/halshs-03606066v1" TargetMode="External"/><Relationship Id="rId51" Type="http://schemas.openxmlformats.org/officeDocument/2006/relationships/hyperlink" Target="https://shs.hal.science/halshs-03606051v1" TargetMode="External"/><Relationship Id="rId52" Type="http://schemas.openxmlformats.org/officeDocument/2006/relationships/hyperlink" Target="https://hal.science/search/index/?q=*&amp;authFullName_s=No&#233;mie de La Cotte" TargetMode="External"/><Relationship Id="rId53" Type="http://schemas.openxmlformats.org/officeDocument/2006/relationships/hyperlink" Target="https://shs.hal.science/halshs-03589124v1" TargetMode="External"/><Relationship Id="rId54" Type="http://schemas.openxmlformats.org/officeDocument/2006/relationships/hyperlink" Target="https://hal.science/hal-03165599v1" TargetMode="External"/><Relationship Id="rId55" Type="http://schemas.openxmlformats.org/officeDocument/2006/relationships/hyperlink" Target="https://shs.hal.science/halshs-03588409v1" TargetMode="External"/><Relationship Id="rId56" Type="http://schemas.openxmlformats.org/officeDocument/2006/relationships/hyperlink" Target="https://hal.science/hal-03956813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Mark Greengrass</dc:title>
  <dc:description>CV</dc:description>
  <dc:subject/>
  <cp:keywords/>
  <cp:category/>
  <cp:lastModifiedBy/>
  <dcterms:created xsi:type="dcterms:W3CDTF">2026-04-03T22:21:27+02:00</dcterms:created>
  <dcterms:modified xsi:type="dcterms:W3CDTF">2026-04-03T22:21:27+02:00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