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Pavone </w:t>
      </w:r>
      <w:r>
        <w:rPr>
          <w:color w:val="641e6e"/>
        </w:rPr>
        <w:t xml:space="preserve">Chargée de la formation des publics, BULAC, France.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marta-pavone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0000-0002-4002-7713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anthropologie sociale et en études taïwanaises et chinoises, j'ai réalisé une thèse à l'Ecole Doctorale 265, Inalco, intitulée &amp;quot;Quête de la chance pour une vie prospère : ethnologie de l’économie de la chance dans le temple de Tudi Gong du Hongludi Nanshan Fude (Hang-lôo-tē) à Taïwan&amp;quot;.</w:t>
      </w:r>
    </w:p>
    <w:p>
      <w:pPr/>
      <w:r>
        <w:rPr/>
        <w:t xml:space="preserve">Mes recherches portent sur le culte des divinités chtoniennes dans les sociétés sinophones à Taïwan, ainsi que sur l'organisation sociale des temples dédiés à ces divinités.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 au service des projets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Bizais-Lillig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Wattelier-Bricout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Aladin Larguèche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Marta Pavone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Bégnis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Jun 2025, Paris Bibliothèque Universitaire des Langues et Civilisations,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et l’échange marchand dans la configuration de relations sociales dans un espace religieux : Ethnographie d’une économie religieuse dans le temple Hongludi Nanshan Fude à Taïwan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Marta Pavone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hal-03448201v1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87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a-pavone" TargetMode="External"/><Relationship Id="rId8" Type="http://schemas.openxmlformats.org/officeDocument/2006/relationships/hyperlink" Target="https://orcid.org/0000-0002-4002-7713" TargetMode="External"/><Relationship Id="rId9" Type="http://schemas.openxmlformats.org/officeDocument/2006/relationships/hyperlink" Target="https://hal.science/hal-05361197v1" TargetMode="External"/><Relationship Id="rId10" Type="http://schemas.openxmlformats.org/officeDocument/2006/relationships/hyperlink" Target="https://hal.science/search/index/?q=*&amp;authFullName_s=Marie Bizais-Lillig" TargetMode="External"/><Relationship Id="rId11" Type="http://schemas.openxmlformats.org/officeDocument/2006/relationships/hyperlink" Target="https://hal.science/search/index/?q=*&amp;authFullName_s=Amandine Wattelier-Bricout" TargetMode="External"/><Relationship Id="rId12" Type="http://schemas.openxmlformats.org/officeDocument/2006/relationships/hyperlink" Target="https://hal.science/search/index/?q=*&amp;authFullName_s=Aladin Largu&#232;che" TargetMode="External"/><Relationship Id="rId13" Type="http://schemas.openxmlformats.org/officeDocument/2006/relationships/hyperlink" Target="https://hal.science/search/index/?q=*&amp;authFullName_s=Marta Pavone" TargetMode="External"/><Relationship Id="rId14" Type="http://schemas.openxmlformats.org/officeDocument/2006/relationships/hyperlink" Target="https://hal.science/search/index/?q=*&amp;authFullName_s=H&#233;l&#232;ne B&#233;gnis" TargetMode="External"/><Relationship Id="rId15" Type="http://schemas.openxmlformats.org/officeDocument/2006/relationships/hyperlink" Target="https://hal.campus-aar.fr/hal-03448201v1" TargetMode="External"/><Relationship Id="rId16" Type="http://schemas.openxmlformats.org/officeDocument/2006/relationships/hyperlink" Target="https://hal.science/search/index/?q=*&amp;authFullName_s=Caroline Bodolec" TargetMode="External"/><Relationship Id="rId17" Type="http://schemas.openxmlformats.org/officeDocument/2006/relationships/hyperlink" Target="https://hal.science/search/index/?q=*&amp;authFullName_s=Catherine Capdeville" TargetMode="External"/><Relationship Id="rId18" Type="http://schemas.openxmlformats.org/officeDocument/2006/relationships/hyperlink" Target="https://hal.science/search/index/?q=*&amp;authFullName_s=Gladys Chicharro" TargetMode="External"/><Relationship Id="rId19" Type="http://schemas.openxmlformats.org/officeDocument/2006/relationships/hyperlink" Target="https://hal.science/search/index/?q=*&amp;authFullName_s=Adeline Herro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Pavone</dc:title>
  <dc:description>CV</dc:description>
  <dc:subject/>
  <cp:keywords/>
  <cp:category/>
  <cp:lastModifiedBy/>
  <dcterms:created xsi:type="dcterms:W3CDTF">2026-03-04T13:27:32+01:00</dcterms:created>
  <dcterms:modified xsi:type="dcterms:W3CDTF">2026-03-04T13:27:32+01:00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