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Marta SHILOVA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Marta Shilova est une artiste et chercheuse basée en France. Originaire de Saint-Pétersbourg, elle y explore les intersections entre le design computationnel, les arts numériques et les technologies immersives. Sa pratique artistique se concentre sur la création de paysages visuels interactifs pour le spectacle vivant et ses installations, influencés par le son, les capteurs et l’interaction avec le public. Marta cherche à repousser les frontières entre le monde virtuel et le monde réel en jouant sur des matérialités hybrides et introspectives. </w:t>
      </w:r>
    </w:p>
    <w:p>
      <w:pPr/>
      <w:r>
        <w:rPr/>
        <w:t xml:space="preserve">Diplômée d’un master en design computationnel et mécatronique de l’ESAD TALM au Mans, Marta poursuit actuellement une thèse au sein de l’équipe Image Numérique et Réalité Virtuelle (INREV) du laboratoire Arts des Images et Art Contemporain (AIAC, EA 4010) à l’Université Paris 8, sous la direction de Chu-Yin Chen. Intitulée &amp;quot;Intermédialité : réalité étendue en agence immersive&amp;quot;, sa recherche doctorale s’inscrit dans le cadre d’un dispositif CIFRE en partenariat avec la société Interaction. </w:t>
      </w:r>
    </w:p>
    <w:p>
      <w:pPr/>
      <w:r>
        <w:rPr/>
        <w:t xml:space="preserve">Son projet explore les synergies entre technologies d’intermédialité et méthodologies de design UX appliquées à des environnements immersifs. Il vise à transformer le rôle des interfaces entre les mondes virtuel et réel pour réinventer les expériences immersives dans le domaine de la recherche d’emploi, notamment à travers le projet &amp;quot;Agence Immersive d’Emploi (AIDE)&amp;quot;. </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Marta SHILOVA</dc:title>
  <dc:description>CV</dc:description>
  <dc:subject/>
  <cp:keywords/>
  <cp:category/>
  <cp:lastModifiedBy/>
  <dcterms:created xsi:type="dcterms:W3CDTF">2026-05-31T20:51:11+02:00</dcterms:created>
  <dcterms:modified xsi:type="dcterms:W3CDTF">2026-05-31T20:51:11+02:00</dcterms:modified>
</cp:coreProperties>
</file>

<file path=docProps/custom.xml><?xml version="1.0" encoding="utf-8"?>
<Properties xmlns="http://schemas.openxmlformats.org/officeDocument/2006/custom-properties" xmlns:vt="http://schemas.openxmlformats.org/officeDocument/2006/docPropsVTypes"/>
</file>