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Marthe Fradet-Hannoyer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autour de la notion d’auteur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Lydie Laroque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2023, 3 (222), pp.99-110.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⟨10.3917/lfa.222.0099⟩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hal-04205496v1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du français : un domaine en mutation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critique : Escalié, G. et Magendie, É. (dir.). (2019). Alternance intégrative et formation des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usages des personnages dans des séances de lecture au cours préparatoire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hal-03465874v1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enseignantes, lectures des élèves : temps et lieux pour la lecture d'un album en CP - Une étude de cas en analyse de l'activité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hal-03465866v1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n’est pas de la grande littérature » : normes institutionnelles, corpus personnels et pratiques professionnelles des enseignants du premier degré en France - Conférence de clôture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toutes les littératures XXVe rencontres des chercheurs en didactique de la littérature - colloque international</w:t>
            </w:r>
            <w:r>
              <w:rPr/>
              <w:t xml:space="preserve">, Inspé de l’Académie de Paris, Sorbonne Université et l’équipe Prascoll du CELLF, Oct 2024,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l'activité en classe de cycle 3 : l’enseignement de la lecture des textes littéraires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Master Formation de formateurs</w:t>
            </w:r>
            <w:r>
              <w:rPr/>
              <w:t xml:space="preserve">, CY Cergy Paris Université - Master formation de formateurs, Apr 2024,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Professeurs des écoles débutants : enseignants et/ou médiateurs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médiation autour du livre de jeunesse en Europe au XXIè siècle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hal-03465856v1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institutionnels, corpus de formation et rapport au corpus des formateurs et des maitres : l'abolition des frontières de légitimité entre les oeuvres littéraires à l'école et en formation d'enseignants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Enfance+culture=socialisation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Manières de lire, façons d'enseigner : mieux comprendre les dispositions à lire et à faire lire des professeurs des écoles débutants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 rencontres des chercheurs en didactique de la littérature "l'enseignant lecteur-scripteur de littératures"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hal-03465854v1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supports pédagogiques de la maternelle à l'élémentaire : entre didactique et sociologie.Enseignement de la littérature de jeunesse à l’école et en formation des maîtres.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L'école Primaire au XXIè siècle</w:t>
            </w:r>
            <w:r>
              <w:rPr/>
              <w:t xml:space="preserve">, Oct 2021,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découvrir un univers d'auteur-illustrateur à des élèves d'école primaire ? L'exemple d'Antonin Louchard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Lydie Laroque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L'école primaire du XXIe siècle</w:t>
            </w:r>
            <w:r>
              <w:rPr/>
              <w:t xml:space="preserve">, EMA - EA 4507 - CY Cergy Paris Université, Oct 2021, Cergy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hal-03384462v1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des modèles didactiques de l'enseignement de la lecture des oeuvres littéraires chez des professeurs des écoles débutants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circulation des modèles didactiques dans les pratiques des enseignant.e.s débutant.e.s</w:t>
            </w:r>
            <w:r>
              <w:rPr/>
              <w:t xml:space="preserve">, Oct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hal-03465858v1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Professeurs des écoles : dispositions à lire et à faire lire des textes littéraires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l'AREF</w:t>
            </w:r>
            <w:r>
              <w:rPr/>
              <w:t xml:space="preserve">, AREF,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 la recherche en didactique de la lecture dans un module de formation initiale de professeurs des écoles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 et influences des recherches en didactique du français, 13è colloque de l’Association Internationale de Recherche en Didactique du Français (AIRDF)</w:t>
            </w:r>
            <w:r>
              <w:rPr/>
              <w:t xml:space="preserve">, AIRDF,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hal-04003183v1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d’enseignants débutants dans le cadre de l’enseignement de la lecture de textes fictionnels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Doctorants en Education et Formation – CREN/CREAD</w:t>
            </w:r>
            <w:r>
              <w:rPr/>
              <w:t xml:space="preserve">, CREN-CREAD,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formation alternant séances en classe et à l’université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scénarios de formation</w:t>
            </w:r>
            <w:r>
              <w:rPr/>
              <w:t xml:space="preserve">, ESPE Versailles, Nov 2016,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hal-04003180v1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professeurs des écoles débutants : l’exemple de l’enseignement de la littérature de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recherche en ESPE</w:t>
            </w:r>
            <w:r>
              <w:rPr/>
              <w:t xml:space="preserve">, Réseaux des ESPE,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hal-04003190v1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 dispositif de formation de circonscription en maillage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scénarios de formation</w:t>
            </w:r>
            <w:r>
              <w:rPr/>
              <w:t xml:space="preserve">, ESPE Versailles, 2016,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hal-04003185v1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éducatifs de la littérature de jeunesse au cycle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biennale internationale de la littérature de jeunesse « La littérature de jeunesse : un ou des objet(s) en éducation ? »</w:t>
            </w:r>
            <w:r>
              <w:rPr/>
              <w:t xml:space="preserve">, ESPE Versailles, 2014,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hal-04003191v1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et par la littérature de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Pelissier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Delbrayelle</w:t>
              </w:r>
            </w:hyperlink>
          </w:p>
          <w:p>
            <w:pPr/>
            <w:r>
              <w:rPr/>
              <w:t xml:space="preserve">L'Harmattan, 2023, 978-2-336-42034-9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hal-04003179v1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Séances de lecture de textes littéraires chez des professeurs des écoles débutants : tensions entre modèles disciplinaires en actes et modèles d’enseignement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/>
              <w:t xml:space="preserve">S. Volteau, L. Perret et M. Kaheraoui. </w:t>
            </w:r>
            <w:r>
              <w:rPr>
                <w:i w:val="1"/>
                <w:iCs w:val="1"/>
              </w:rPr>
              <w:t xml:space="preserve">La circulation des modèles didactiques dans les pratiques des enseignant.e.s débutant.e.s</w:t>
            </w:r>
            <w:r>
              <w:rPr/>
              <w:t xml:space="preserve">, Presses Universitaires de Bordeaux, 2023, 979-10-300-1046-6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hal-04003139v1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n’est pas de la grande littérature » : norme institutionnelle, corpus personnel et pratiques professionnelles des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artistique et culturelle, Une utopie à l’épreuve des sciences sociales</w:t>
            </w:r>
            <w:r>
              <w:rPr/>
              <w:t xml:space="preserve">, 2022, 978-2-7246-3935-3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hal-04003140v1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 la recherche en didactique de la lecture dans un module de formation initiale de professeurs des écoles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Diffusions et influences des recherches en didactique du français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professeurs des écoles débutants et la littérature de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pluriels sur la littérature de jeunesse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hal-03465879v1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conceptions des professeurs des écoles débutants sur la lecture de littérature de jeunesse à l’école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(D)écrire, prescrire, interdire : les professionnels face à la LJ aujourd'hui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hal-04003142v1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tâche redéfinie chez des professeurs des écoles débutants : l'exemple de l'enseignement de la lecture de textes littéraires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éducation, recherches sur la professionnalisation : consensus et dissensus.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hal-03465878v1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Manières de lire, façons d'enseigner : dispositions à lire et à faire lire des textes littéraires chez des professeurs des écoles débutants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/>
              <w:t xml:space="preserve">Education. CY Cergy Paris Université, 2020.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tel-03095558v1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05496v1" TargetMode="External"/><Relationship Id="rId8" Type="http://schemas.openxmlformats.org/officeDocument/2006/relationships/hyperlink" Target="https://hal.science/search/index/?q=*&amp;authFullName_s=Lydie Laroque" TargetMode="External"/><Relationship Id="rId9" Type="http://schemas.openxmlformats.org/officeDocument/2006/relationships/hyperlink" Target="https://hal.science/search/index/?q=*&amp;authFullName_s=Marthe Fradet-Hannoyer" TargetMode="External"/><Relationship Id="rId10" Type="http://schemas.openxmlformats.org/officeDocument/2006/relationships/hyperlink" Target="https://hal.science/search/index/?q=*&amp;authFullName_s=Kathy Similowski" TargetMode="External"/><Relationship Id="rId11" Type="http://schemas.openxmlformats.org/officeDocument/2006/relationships/hyperlink" Target="https://hal.science/search/index/?q=*&amp;authFullName_s=Fr&#233;d&#233;rique Masson" TargetMode="External"/><Relationship Id="rId12" Type="http://schemas.openxmlformats.org/officeDocument/2006/relationships/hyperlink" Target="https://dx.doi.org/10.3917/lfa.222.0099" TargetMode="External"/><Relationship Id="rId13" Type="http://schemas.openxmlformats.org/officeDocument/2006/relationships/hyperlink" Target="https://hal.science/hal-04523306v1" TargetMode="External"/><Relationship Id="rId14" Type="http://schemas.openxmlformats.org/officeDocument/2006/relationships/hyperlink" Target="https://hal.science/search/index/?q=*&amp;authFullName_s=Marie-France Bishop" TargetMode="External"/><Relationship Id="rId15" Type="http://schemas.openxmlformats.org/officeDocument/2006/relationships/hyperlink" Target="https://hal.science/hal-04003148v1" TargetMode="External"/><Relationship Id="rId16" Type="http://schemas.openxmlformats.org/officeDocument/2006/relationships/hyperlink" Target="https://hal.science/hal-03465874v1" TargetMode="External"/><Relationship Id="rId17" Type="http://schemas.openxmlformats.org/officeDocument/2006/relationships/hyperlink" Target="https://hal.science/hal-03465866v1" TargetMode="External"/><Relationship Id="rId18" Type="http://schemas.openxmlformats.org/officeDocument/2006/relationships/hyperlink" Target="https://hal.science/hal-04882832v1" TargetMode="External"/><Relationship Id="rId19" Type="http://schemas.openxmlformats.org/officeDocument/2006/relationships/hyperlink" Target="https://hal.science/hal-04882709v1" TargetMode="External"/><Relationship Id="rId20" Type="http://schemas.openxmlformats.org/officeDocument/2006/relationships/hyperlink" Target="https://hal.science/hal-03465856v1" TargetMode="External"/><Relationship Id="rId21" Type="http://schemas.openxmlformats.org/officeDocument/2006/relationships/hyperlink" Target="https://hal.science/hal-03465852v1" TargetMode="External"/><Relationship Id="rId22" Type="http://schemas.openxmlformats.org/officeDocument/2006/relationships/hyperlink" Target="https://hal.science/hal-03465854v1" TargetMode="External"/><Relationship Id="rId23" Type="http://schemas.openxmlformats.org/officeDocument/2006/relationships/hyperlink" Target="https://hal.science/hal-03465864v1" TargetMode="External"/><Relationship Id="rId24" Type="http://schemas.openxmlformats.org/officeDocument/2006/relationships/hyperlink" Target="https://hal.science/hal-03384462v1" TargetMode="External"/><Relationship Id="rId25" Type="http://schemas.openxmlformats.org/officeDocument/2006/relationships/hyperlink" Target="https://hal.science/hal-03465858v1" TargetMode="External"/><Relationship Id="rId26" Type="http://schemas.openxmlformats.org/officeDocument/2006/relationships/hyperlink" Target="https://hal.science/hal-04003193v1" TargetMode="External"/><Relationship Id="rId27" Type="http://schemas.openxmlformats.org/officeDocument/2006/relationships/hyperlink" Target="https://hal.science/hal-04003183v1" TargetMode="External"/><Relationship Id="rId28" Type="http://schemas.openxmlformats.org/officeDocument/2006/relationships/hyperlink" Target="https://hal.science/hal-04003194v1" TargetMode="External"/><Relationship Id="rId29" Type="http://schemas.openxmlformats.org/officeDocument/2006/relationships/hyperlink" Target="https://hal.science/hal-04003180v1" TargetMode="External"/><Relationship Id="rId30" Type="http://schemas.openxmlformats.org/officeDocument/2006/relationships/hyperlink" Target="https://hal.science/hal-04003190v1" TargetMode="External"/><Relationship Id="rId31" Type="http://schemas.openxmlformats.org/officeDocument/2006/relationships/hyperlink" Target="https://hal.science/hal-04003185v1" TargetMode="External"/><Relationship Id="rId32" Type="http://schemas.openxmlformats.org/officeDocument/2006/relationships/hyperlink" Target="https://hal.science/hal-04003191v1" TargetMode="External"/><Relationship Id="rId33" Type="http://schemas.openxmlformats.org/officeDocument/2006/relationships/hyperlink" Target="https://hal.science/hal-04003179v1" TargetMode="External"/><Relationship Id="rId34" Type="http://schemas.openxmlformats.org/officeDocument/2006/relationships/hyperlink" Target="https://hal.science/search/index/?q=*&amp;authFullName_s=Sophie Pelissier" TargetMode="External"/><Relationship Id="rId35" Type="http://schemas.openxmlformats.org/officeDocument/2006/relationships/hyperlink" Target="https://hal.science/search/index/?q=*&amp;authFullName_s=Anne Delbrayelle" TargetMode="External"/><Relationship Id="rId36" Type="http://schemas.openxmlformats.org/officeDocument/2006/relationships/hyperlink" Target="https://hal.science/hal-04003139v1" TargetMode="External"/><Relationship Id="rId37" Type="http://schemas.openxmlformats.org/officeDocument/2006/relationships/hyperlink" Target="https://hal.science/hal-04003140v1" TargetMode="External"/><Relationship Id="rId38" Type="http://schemas.openxmlformats.org/officeDocument/2006/relationships/hyperlink" Target="https://hal.science/hal-03465877v1" TargetMode="External"/><Relationship Id="rId39" Type="http://schemas.openxmlformats.org/officeDocument/2006/relationships/hyperlink" Target="https://hal.science/hal-03465879v1" TargetMode="External"/><Relationship Id="rId40" Type="http://schemas.openxmlformats.org/officeDocument/2006/relationships/hyperlink" Target="https://hal.science/hal-04003142v1" TargetMode="External"/><Relationship Id="rId41" Type="http://schemas.openxmlformats.org/officeDocument/2006/relationships/hyperlink" Target="https://hal.science/hal-03465878v1" TargetMode="External"/><Relationship Id="rId42" Type="http://schemas.openxmlformats.org/officeDocument/2006/relationships/hyperlink" Target="https://theses.hal.science/tel-03095558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Marthe Fradet-Hannoyer</dc:title>
  <dc:description>CV</dc:description>
  <dc:subject/>
  <cp:keywords/>
  <cp:category/>
  <cp:lastModifiedBy/>
  <dcterms:created xsi:type="dcterms:W3CDTF">2026-03-23T18:08:59+01:00</dcterms:created>
  <dcterms:modified xsi:type="dcterms:W3CDTF">2026-03-23T18:08:59+01:00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