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Humeau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Near-Field Coupling of Wires With Direct Termination on PCB Ground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Boudikian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International et Exposition sur la Compatibilité ÉlectroMagnétique (CEM 2026)</w:t>
            </w:r>
            <w:r>
              <w:rPr/>
              <w:t xml:space="preserve">, Institut XLIM, Apr 2026,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Near Field Coupling Between a Noise Source and a Wire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Congo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Boudikian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pp.704-709,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⟨10.1109/EMCEurope61644.2025.11176118⟩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Equivalent Coupling Surface Determination of A Film Capacitor using Closed TEM, Open TEM, and GTEM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Ghjiawad Congo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Stojanovic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pp.710-715,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⟨10.1109/EMCEurope61644.2025.11176287⟩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Near-Field Coupling Between Components and Harnesses in Presence of Ground Planes: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Boudikian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2025, 67 (5), pp.1605 - 1613.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⟨10.1109/TEMC.2025.3601209⟩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hal-05292484v3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Near-Field Interactions Between Multiple Noise Sources and a Conductive Wire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Boudikian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Letters on Electromagnetic Compatibility Practice and Applications</w:t>
            </w:r>
            <w:r>
              <w:rPr/>
              <w:t xml:space="preserve">, 2025, 7 (4), pp.123-128.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⟨10.1109/lemcpa.2025.3601614⟩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hal-05292528v1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701v1" TargetMode="External"/><Relationship Id="rId8" Type="http://schemas.openxmlformats.org/officeDocument/2006/relationships/hyperlink" Target="https://hal.science/search/index/?q=*&amp;authFullName_s=Martin Humeau" TargetMode="External"/><Relationship Id="rId9" Type="http://schemas.openxmlformats.org/officeDocument/2006/relationships/hyperlink" Target="https://hal.science/search/index/?q=*&amp;authFullName_s=Mohsen Koohestani" TargetMode="External"/><Relationship Id="rId10" Type="http://schemas.openxmlformats.org/officeDocument/2006/relationships/hyperlink" Target="https://hal.science/search/index/?q=*&amp;authFullName_s=David Boudikian" TargetMode="External"/><Relationship Id="rId11" Type="http://schemas.openxmlformats.org/officeDocument/2006/relationships/hyperlink" Target="https://hal.science/search/index/?q=*&amp;authFullName_s=Mohamed Ramdani" TargetMode="External"/><Relationship Id="rId12" Type="http://schemas.openxmlformats.org/officeDocument/2006/relationships/hyperlink" Target="https://hal.science/hal-05292556v1" TargetMode="External"/><Relationship Id="rId13" Type="http://schemas.openxmlformats.org/officeDocument/2006/relationships/hyperlink" Target="https://hal.science/search/index/?q=*&amp;authFullName_s=Mohamed Congo" TargetMode="External"/><Relationship Id="rId14" Type="http://schemas.openxmlformats.org/officeDocument/2006/relationships/hyperlink" Target="https://hal.science/search/index/?q=*&amp;authFullName_s=Richard Perdriau" TargetMode="External"/><Relationship Id="rId15" Type="http://schemas.openxmlformats.org/officeDocument/2006/relationships/hyperlink" Target="https://dx.doi.org/10.1109/EMCEurope61644.2025.11176118" TargetMode="External"/><Relationship Id="rId16" Type="http://schemas.openxmlformats.org/officeDocument/2006/relationships/hyperlink" Target="https://hal.science/hal-05292626v1" TargetMode="External"/><Relationship Id="rId17" Type="http://schemas.openxmlformats.org/officeDocument/2006/relationships/hyperlink" Target="https://hal.science/search/index/?q=*&amp;authFullName_s=Mohamed Ghjiawad Congo" TargetMode="External"/><Relationship Id="rId18" Type="http://schemas.openxmlformats.org/officeDocument/2006/relationships/hyperlink" Target="https://hal.science/search/index/?q=*&amp;authFullName_s=Marine Stojanovic" TargetMode="External"/><Relationship Id="rId19" Type="http://schemas.openxmlformats.org/officeDocument/2006/relationships/hyperlink" Target="https://dx.doi.org/10.1109/EMCEurope61644.2025.11176287" TargetMode="External"/><Relationship Id="rId20" Type="http://schemas.openxmlformats.org/officeDocument/2006/relationships/hyperlink" Target="https://hal.science/hal-05292484v3" TargetMode="External"/><Relationship Id="rId21" Type="http://schemas.openxmlformats.org/officeDocument/2006/relationships/hyperlink" Target="https://dx.doi.org/10.1109/TEMC.2025.3601209" TargetMode="External"/><Relationship Id="rId22" Type="http://schemas.openxmlformats.org/officeDocument/2006/relationships/hyperlink" Target="https://hal.science/hal-05292528v1" TargetMode="External"/><Relationship Id="rId23" Type="http://schemas.openxmlformats.org/officeDocument/2006/relationships/hyperlink" Target="https://dx.doi.org/10.1109/lemcpa.2025.360161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Humeau</dc:title>
  <dc:description>CV</dc:description>
  <dc:subject/>
  <cp:keywords/>
  <cp:category/>
  <cp:lastModifiedBy/>
  <dcterms:created xsi:type="dcterms:W3CDTF">2026-05-08T03:49:53+02:00</dcterms:created>
  <dcterms:modified xsi:type="dcterms:W3CDTF">2026-05-08T03:49:53+02:00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