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Jaudronnet </w:t>
      </w:r>
      <w:r>
        <w:rPr>
          <w:color w:val="641e6e"/>
        </w:rPr>
        <w:t xml:space="preserve">Doctorant en chimie analytique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$^1$H NMR Spectra of Products Directly from Batch and Flow Reaction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Jaudronnet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⟨10.1002/ceur.202500038⟩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hal-05117346v1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346v1" TargetMode="External"/><Relationship Id="rId8" Type="http://schemas.openxmlformats.org/officeDocument/2006/relationships/hyperlink" Target="https://hal.science/search/index/?q=*&amp;authFullName_s=Yuliia Horbenko" TargetMode="External"/><Relationship Id="rId9" Type="http://schemas.openxmlformats.org/officeDocument/2006/relationships/hyperlink" Target="https://hal.science/search/index/?q=*&amp;authFullName_s=Martin Jaudronnet" TargetMode="External"/><Relationship Id="rId10" Type="http://schemas.openxmlformats.org/officeDocument/2006/relationships/hyperlink" Target="https://hal.science/search/index/?q=*&amp;authFullName_s=Nour El Sabbagh" TargetMode="External"/><Relationship Id="rId11" Type="http://schemas.openxmlformats.org/officeDocument/2006/relationships/hyperlink" Target="https://hal.science/search/index/?q=*&amp;authFullName_s=Margherita Bazzoni" TargetMode="External"/><Relationship Id="rId12" Type="http://schemas.openxmlformats.org/officeDocument/2006/relationships/hyperlink" Target="https://hal.science/search/index/?q=*&amp;authFullName_s=Aur&#233;lie Bernard" TargetMode="External"/><Relationship Id="rId13" Type="http://schemas.openxmlformats.org/officeDocument/2006/relationships/hyperlink" Target="https://dx.doi.org/10.1002/ceur.2025000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Jaudronnet</dc:title>
  <dc:description>CV</dc:description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