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Mees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Nerval, une poétique « magnétique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invisible. Le magnétisme dans la littérature (1780-1914), V. Feuillebois et E. Pézard (dir.)</w:t>
            </w:r>
            <w:r>
              <w:rPr/>
              <w:t xml:space="preserve">, Ecritures XIX (8), Lettres modernes Minard, 2022,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⟨10.48611/isbn.978-2-406-14537-0⟩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l'histoire chez Rancière : de la poétique romantique à la parole hérétique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/>
              <w:t xml:space="preserve">Kimé. </w:t>
            </w:r>
            <w:r>
              <w:rPr>
                <w:i w:val="1"/>
                <w:iCs w:val="1"/>
              </w:rPr>
              <w:t xml:space="preserve">Jacques Rancière, aux bords de l’histoire, Sébastien Laoureux et Isabelle Ost (dir.)</w:t>
            </w:r>
            <w:r>
              <w:rPr/>
              <w:t xml:space="preserve">, 2021, 9782380720242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 et performativité de la littérature chez Schiller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Pouvoir de la littérature. De l’energeia à l’empowerment, Emmanuel Bouju, Yolaine Parisot, Charline Pluvinet (dir.)</w:t>
            </w:r>
            <w:r>
              <w:rPr/>
              <w:t xml:space="preserve">, 2019,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L'alchimie romantique de la forme. Création et puissance poétiques chez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romantiques de la vie. Poétisations de l'existence dans le romantisme européen, L. Cahen-Maurel, V. Feuillebois et M. Mees (dir.)</w:t>
            </w:r>
            <w:r>
              <w:rPr/>
              <w:t xml:space="preserve">, Hermann,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traduit Schiller. De l'ici à l'ailleurs, dynamique d'une poétique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Ici et Ailleurs dans la littérature traduite, DANTILLE, Xiaoshan et WECKSTEEN-QUINIO, Corinne (dir.)</w:t>
            </w:r>
            <w:r>
              <w:rPr/>
              <w:t xml:space="preserve">, pp.219-238, 2017, 9782848324432.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⟨10.4000/books.apu.13363⟩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poétique de la connaissance : Aurélia de Gérard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Hüsch, S. Singh (dir.), Literatur als philosophisches Erkenntnismodel. Literarische und philosophische Diskurse in Deutschland und Frankreich</w:t>
            </w:r>
            <w:r>
              <w:rPr/>
              <w:t xml:space="preserve">, Narr Francke Attempto Verlag,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and Literature. Epistemological Issues of an Interdisciplinary Crossing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Estetica. Studi e Ricerche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folie, normes. Retour de Foucault à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2021, 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⟨10.15122/isbn.978-2-406-11511-3.p.0257⟩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comme œuvre d’art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2021, n° 28 (2), pp.61-68.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⟨10.3917/nre.028.0061⟩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de la puissance esthétique. Forme et performativité de l'art dans le Peri Hupsous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2020, 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⟨10.4000/methodos.6856⟩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Romantic Basis of a Poetic Ecology in Nerval’s ‘Vers dorés’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Dix-neuf</w:t>
            </w:r>
            <w:r>
              <w:rPr/>
              <w:t xml:space="preserve">, 2020, 24 (1), pp.69-81.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⟨10.1080/14787318.2020.1719334⟩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 et la forme. Éléments pour une théorie du faire poétique chez le Pseudo-Longin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2020, N°172-173 (2), pp.233.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⟨10.3917/poesi.172.0233⟩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avec la littérature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événement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2016, 43 (2), pp.391-410.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⟨10.7202/1038212ar⟩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mélancolie romantique. Concept de création et création de concept dans Les Chimères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2016,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⟨10.4000/lcc.1204⟩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interprétation philosophique du sublime dans le théâtre de Schiller : Die Räuber; Die Jungfrau von Orleans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2014, 275 (3), pp.363.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⟨10.3917/eger.275.0363⟩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ou la pensée du poétique. Essai de philosophie à l'œuvre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</w:p>
          <w:p>
            <w:pPr/>
            <w:r>
              <w:rPr/>
              <w:t xml:space="preserve">Classiques Garnier, 2021, études romantiques et dix-neuviémistes,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⟨10.15122/isbn.978-2-406-10623-4⟩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romantiques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Mees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Cahen-Maurel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Victoire Feuillebois</w:t>
              </w:r>
            </w:hyperlink>
          </w:p>
          <w:p>
            <w:pPr/>
            <w:r>
              <w:rPr/>
              <w:t xml:space="preserve">Hermann, 2019, Fictions pensantes, 9791037000873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hal-04222470v1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9464v1" TargetMode="External"/><Relationship Id="rId8" Type="http://schemas.openxmlformats.org/officeDocument/2006/relationships/hyperlink" Target="https://hal.science/search/index/?q=*&amp;authFullName_s=Martin Mees" TargetMode="External"/><Relationship Id="rId9" Type="http://schemas.openxmlformats.org/officeDocument/2006/relationships/hyperlink" Target="https://dx.doi.org/10.48611/isbn.978-2-406-14537-0" TargetMode="External"/><Relationship Id="rId10" Type="http://schemas.openxmlformats.org/officeDocument/2006/relationships/hyperlink" Target="https://hal.science/hal-04305962v1" TargetMode="External"/><Relationship Id="rId11" Type="http://schemas.openxmlformats.org/officeDocument/2006/relationships/hyperlink" Target="https://hal.science/hal-04303413v1" TargetMode="External"/><Relationship Id="rId12" Type="http://schemas.openxmlformats.org/officeDocument/2006/relationships/hyperlink" Target="https://hal.science/hal-04349472v1" TargetMode="External"/><Relationship Id="rId13" Type="http://schemas.openxmlformats.org/officeDocument/2006/relationships/hyperlink" Target="https://hal.science/hal-04303358v1" TargetMode="External"/><Relationship Id="rId14" Type="http://schemas.openxmlformats.org/officeDocument/2006/relationships/hyperlink" Target="https://dx.doi.org/10.4000/books.apu.13363" TargetMode="External"/><Relationship Id="rId15" Type="http://schemas.openxmlformats.org/officeDocument/2006/relationships/hyperlink" Target="https://hal.science/hal-04222676v1" TargetMode="External"/><Relationship Id="rId16" Type="http://schemas.openxmlformats.org/officeDocument/2006/relationships/hyperlink" Target="https://hal.science/hal-04222618v1" TargetMode="External"/><Relationship Id="rId17" Type="http://schemas.openxmlformats.org/officeDocument/2006/relationships/hyperlink" Target="https://hal.science/hal-04222647v1" TargetMode="External"/><Relationship Id="rId18" Type="http://schemas.openxmlformats.org/officeDocument/2006/relationships/hyperlink" Target="https://dx.doi.org/10.15122/isbn.978-2-406-11511-3.p.0257" TargetMode="External"/><Relationship Id="rId19" Type="http://schemas.openxmlformats.org/officeDocument/2006/relationships/hyperlink" Target="https://hal.science/hal-04222557v1" TargetMode="External"/><Relationship Id="rId20" Type="http://schemas.openxmlformats.org/officeDocument/2006/relationships/hyperlink" Target="https://dx.doi.org/10.3917/nre.028.0061" TargetMode="External"/><Relationship Id="rId21" Type="http://schemas.openxmlformats.org/officeDocument/2006/relationships/hyperlink" Target="https://hal.science/hal-04222574v1" TargetMode="External"/><Relationship Id="rId22" Type="http://schemas.openxmlformats.org/officeDocument/2006/relationships/hyperlink" Target="https://dx.doi.org/10.4000/methodos.6856" TargetMode="External"/><Relationship Id="rId23" Type="http://schemas.openxmlformats.org/officeDocument/2006/relationships/hyperlink" Target="https://hal.science/hal-04222637v1" TargetMode="External"/><Relationship Id="rId24" Type="http://schemas.openxmlformats.org/officeDocument/2006/relationships/hyperlink" Target="https://dx.doi.org/10.1080/14787318.2020.1719334" TargetMode="External"/><Relationship Id="rId25" Type="http://schemas.openxmlformats.org/officeDocument/2006/relationships/hyperlink" Target="https://hal.science/hal-04222563v1" TargetMode="External"/><Relationship Id="rId26" Type="http://schemas.openxmlformats.org/officeDocument/2006/relationships/hyperlink" Target="https://dx.doi.org/10.3917/poesi.172.0233" TargetMode="External"/><Relationship Id="rId27" Type="http://schemas.openxmlformats.org/officeDocument/2006/relationships/hyperlink" Target="https://hal.science/hal-04222604v1" TargetMode="External"/><Relationship Id="rId28" Type="http://schemas.openxmlformats.org/officeDocument/2006/relationships/hyperlink" Target="https://hal.science/hal-04222581v1" TargetMode="External"/><Relationship Id="rId29" Type="http://schemas.openxmlformats.org/officeDocument/2006/relationships/hyperlink" Target="https://dx.doi.org/10.7202/1038212ar" TargetMode="External"/><Relationship Id="rId30" Type="http://schemas.openxmlformats.org/officeDocument/2006/relationships/hyperlink" Target="https://hal.science/hal-04222642v1" TargetMode="External"/><Relationship Id="rId31" Type="http://schemas.openxmlformats.org/officeDocument/2006/relationships/hyperlink" Target="https://dx.doi.org/10.4000/lcc.1204" TargetMode="External"/><Relationship Id="rId32" Type="http://schemas.openxmlformats.org/officeDocument/2006/relationships/hyperlink" Target="https://hal.science/hal-04222569v1" TargetMode="External"/><Relationship Id="rId33" Type="http://schemas.openxmlformats.org/officeDocument/2006/relationships/hyperlink" Target="https://dx.doi.org/10.3917/eger.275.0363" TargetMode="External"/><Relationship Id="rId34" Type="http://schemas.openxmlformats.org/officeDocument/2006/relationships/hyperlink" Target="https://hal.science/hal-04072310v1" TargetMode="External"/><Relationship Id="rId35" Type="http://schemas.openxmlformats.org/officeDocument/2006/relationships/hyperlink" Target="https://dx.doi.org/10.15122/isbn.978-2-406-10623-4" TargetMode="External"/><Relationship Id="rId36" Type="http://schemas.openxmlformats.org/officeDocument/2006/relationships/hyperlink" Target="https://hal.science/hal-04222470v1" TargetMode="External"/><Relationship Id="rId37" Type="http://schemas.openxmlformats.org/officeDocument/2006/relationships/hyperlink" Target="https://hal.science/search/index/?q=*&amp;authFullName_s=Laure Cahen-Maurel" TargetMode="External"/><Relationship Id="rId38" Type="http://schemas.openxmlformats.org/officeDocument/2006/relationships/hyperlink" Target="https://hal.science/search/index/?q=*&amp;authFullName_s=Victoire Feuillebois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Mees</dc:title>
  <dc:description>CV</dc:description>
  <dc:subject/>
  <cp:keywords/>
  <cp:category/>
  <cp:lastModifiedBy/>
  <dcterms:created xsi:type="dcterms:W3CDTF">2026-05-17T18:59:16+02:00</dcterms:created>
  <dcterms:modified xsi:type="dcterms:W3CDTF">2026-05-17T18:59:16+02:00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