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Aubry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axes de recherche :</w:t>
      </w:r>
    </w:p>
    <w:p>
      <w:pPr>
        <w:numPr>
          <w:ilvl w:val="0"/>
          <w:numId w:val="1"/>
        </w:numPr>
      </w:pPr>
      <w:r>
        <w:rPr/>
        <w:t xml:space="preserve">Histoire médiévale (Société à Lille XIIIe-1369)</w:t>
      </w:r>
    </w:p>
    <w:p>
      <w:pPr>
        <w:numPr>
          <w:ilvl w:val="0"/>
          <w:numId w:val="1"/>
        </w:numPr>
      </w:pPr>
      <w:r>
        <w:rPr/>
        <w:t xml:space="preserve">Base de données Monuments aux Morts </w:t>
      </w:r>
      <w:hyperlink r:id="rId8" w:history="1">
        <w:r>
          <w:rPr>
            <w:color w:val="#410a8c"/>
            <w:u w:val="single"/>
          </w:rPr>
          <w:t xml:space="preserve">http://monumentsmorts.univ-lille3.fr/</w:t>
        </w:r>
      </w:hyperlink>
    </w:p>
    <w:p>
      <w:pPr>
        <w:numPr>
          <w:ilvl w:val="0"/>
          <w:numId w:val="1"/>
        </w:numPr>
      </w:pPr>
      <w:r>
        <w:rPr/>
        <w:t xml:space="preserve">Base</w:t>
      </w:r>
      <w:hyperlink r:id="rId9" w:history="1">
        <w:r>
          <w:rPr>
            <w:color w:val="#410a8c"/>
            <w:u w:val="single"/>
          </w:rPr>
          <w:t xml:space="preserve"> Images Nord-Pas-de-Calais </w:t>
        </w:r>
      </w:hyperlink>
    </w:p>
    <w:p>
      <w:pPr>
        <w:numPr>
          <w:ilvl w:val="0"/>
          <w:numId w:val="1"/>
        </w:numPr>
      </w:pPr>
      <w:hyperlink r:id="rId10" w:history="1">
        <w:r>
          <w:rPr>
            <w:color w:val="#410a8c"/>
            <w:u w:val="single"/>
          </w:rPr>
          <w:t xml:space="preserve">Histoire de l'Université </w:t>
        </w:r>
      </w:hyperlink>
    </w:p>
    <w:p>
      <w:pPr>
        <w:numPr>
          <w:ilvl w:val="0"/>
          <w:numId w:val="1"/>
        </w:numPr>
      </w:pPr>
      <w:r>
        <w:rPr/>
        <w:t xml:space="preserve">Les photographies de famille</w:t>
      </w:r>
    </w:p>
    <w:p>
      <w:pPr/>
      <w:hyperlink r:id="rId11" w:history="1">
        <w:r>
          <w:rPr>
            <w:color w:val="#410a8c"/>
            <w:u w:val="single"/>
          </w:rPr>
          <w:t xml:space="preserve">Ma page sur le site de l'IRHiS</w:t>
        </w:r>
      </w:hyperlink>
      <w:r>
        <w:rPr/>
        <w:t xml:space="preserve">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14. L'université commémore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Meirlaen Matthias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Élise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Hélin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74 p., 2014, 2-905637-54-4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archivistes, archivistique dans l'Europe du Nord-Ouest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Doom</w:t>
              </w:r>
            </w:hyperlink>
          </w:p>
          <w:p>
            <w:pPr/>
            <w:r>
              <w:rPr/>
              <w:t xml:space="preserve">Villeneuve d'Ascq, Ceges, 327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Croix. La Mémoire d'une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Vandenbussche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 Rocha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/>
              <w:t xml:space="preserve">Editions de la La Martinière, 265 p., 2006, VANDENBUSSCHE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bourgeois de Lille au XIVe siècle : le premier registre aux bourgeois, 1291-1355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/>
              <w:t xml:space="preserve">Université Charles de Gaulle-Lille III,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&amp;quot;Retracer la Grande Guerre dans le Nord-Pas-de-Calais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Élise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Meirlaen Matthias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2014, 96 (404-405), p. 411-426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les monuments aux morts : histoire concrète et valorisation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Monuments aux Morts et son aspect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232, p. 196-211.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⟨10.3406/gazar.2013.5110⟩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du Nord-Pas-de-Calais : histoire concrète et valorisation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Sources Généalogiques et Historiques des Provinces du Nord</w:t>
            </w:r>
            <w:r>
              <w:rPr/>
              <w:t xml:space="preserve">, 2012, Faire la guerre, faire la paix dans la région du Nord, numéro spécial, p. 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au travail : les signes techniques en marge des comptabilités lilloises (1291-1369)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2012, Le vocabulaire et la rhétorique des comptabilités médiévales, 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l'exploitation : les fonds spécifiques d'un laboratoire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Richesse et diversité : à la découverte des archives des sciences humaines et sociales (212), p. 161-171.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⟨10.3406/gazar.2008.4521⟩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l'exploitation : les fonds spécifiques d'un laboratoire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archives de la recherche en SHS : retours d'expérience et premier bilan, MSH Bourgogne, Dijon,</w:t>
            </w:r>
            <w:r>
              <w:rPr/>
              <w:t xml:space="preserve">, Oct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halshs-00188555v1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B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numentsmorts.univ-lille3.fr/" TargetMode="External"/><Relationship Id="rId9" Type="http://schemas.openxmlformats.org/officeDocument/2006/relationships/hyperlink" Target="http://libris.univ-lille3.fr/login/" TargetMode="External"/><Relationship Id="rId10" Type="http://schemas.openxmlformats.org/officeDocument/2006/relationships/hyperlink" Target="http://irhis.recherche.univ-lille3.fr/00-SiteUniversite/htdocs/index.html" TargetMode="External"/><Relationship Id="rId11" Type="http://schemas.openxmlformats.org/officeDocument/2006/relationships/hyperlink" Target="http://irhis.recherche.univ-lille3.fr/0EC-Aubry.html" TargetMode="External"/><Relationship Id="rId12" Type="http://schemas.openxmlformats.org/officeDocument/2006/relationships/hyperlink" Target="https://lilloa.hal.science/hal-01134492v1" TargetMode="External"/><Relationship Id="rId13" Type="http://schemas.openxmlformats.org/officeDocument/2006/relationships/hyperlink" Target="https://hal.science/search/index/?q=*&amp;authFullName_s=Martine Aubry" TargetMode="External"/><Relationship Id="rId14" Type="http://schemas.openxmlformats.org/officeDocument/2006/relationships/hyperlink" Target="https://hal.science/search/index/?q=*&amp;authFullName_s=Meirlaen Matthias" TargetMode="External"/><Relationship Id="rId15" Type="http://schemas.openxmlformats.org/officeDocument/2006/relationships/hyperlink" Target="https://hal.science/search/index/?q=*&amp;authFullName_s=Julien &#201;lise" TargetMode="External"/><Relationship Id="rId16" Type="http://schemas.openxmlformats.org/officeDocument/2006/relationships/hyperlink" Target="https://hal.science/search/index/?q=*&amp;authFullName_s=Corinne H&#233;lin" TargetMode="External"/><Relationship Id="rId17" Type="http://schemas.openxmlformats.org/officeDocument/2006/relationships/hyperlink" Target="https://hal.science/search/index/?q=*&amp;authFullName_s=Jean-Fran&#231;ois Condette" TargetMode="External"/><Relationship Id="rId18" Type="http://schemas.openxmlformats.org/officeDocument/2006/relationships/hyperlink" Target="https://shs.hal.science/halshs-00134626v1" TargetMode="External"/><Relationship Id="rId19" Type="http://schemas.openxmlformats.org/officeDocument/2006/relationships/hyperlink" Target="https://hal.science/search/index/?q=*&amp;authFullName_s=Isabelle Chave" TargetMode="External"/><Relationship Id="rId20" Type="http://schemas.openxmlformats.org/officeDocument/2006/relationships/hyperlink" Target="https://hal.science/search/index/?q=*&amp;authFullName_s=Vincent Doom" TargetMode="External"/><Relationship Id="rId21" Type="http://schemas.openxmlformats.org/officeDocument/2006/relationships/hyperlink" Target="https://shs.hal.science/halshs-00134625v1" TargetMode="External"/><Relationship Id="rId22" Type="http://schemas.openxmlformats.org/officeDocument/2006/relationships/hyperlink" Target="https://hal.science/search/index/?q=*&amp;authFullName_s=Robert Vandenbussche" TargetMode="External"/><Relationship Id="rId23" Type="http://schemas.openxmlformats.org/officeDocument/2006/relationships/hyperlink" Target="https://hal.science/search/index/?q=*&amp;authFullName_s=Jean-Paul Barri&#232;re" TargetMode="External"/><Relationship Id="rId24" Type="http://schemas.openxmlformats.org/officeDocument/2006/relationships/hyperlink" Target="https://hal.science/search/index/?q=*&amp;authFullName_s=Da Rocha Fran&#231;ois" TargetMode="External"/><Relationship Id="rId25" Type="http://schemas.openxmlformats.org/officeDocument/2006/relationships/hyperlink" Target="https://hal.science/search/index/?q=*&amp;authFullName_s=Catherine Denys" TargetMode="External"/><Relationship Id="rId26" Type="http://schemas.openxmlformats.org/officeDocument/2006/relationships/hyperlink" Target="https://hal.science/hal-03288532v1" TargetMode="External"/><Relationship Id="rId27" Type="http://schemas.openxmlformats.org/officeDocument/2006/relationships/hyperlink" Target="https://lilloa.hal.science/hal-01134463v1" TargetMode="External"/><Relationship Id="rId28" Type="http://schemas.openxmlformats.org/officeDocument/2006/relationships/hyperlink" Target="https://lilloa.hal.science/hal-01134451v1" TargetMode="External"/><Relationship Id="rId29" Type="http://schemas.openxmlformats.org/officeDocument/2006/relationships/hyperlink" Target="https://hal.science/search/index/?q=*&amp;authFullName_s=Matthieu De Oliveira" TargetMode="External"/><Relationship Id="rId30" Type="http://schemas.openxmlformats.org/officeDocument/2006/relationships/hyperlink" Target="https://dx.doi.org/10.4000/insitu.11551" TargetMode="External"/><Relationship Id="rId31" Type="http://schemas.openxmlformats.org/officeDocument/2006/relationships/hyperlink" Target="https://lilloa.hal.science/hal-01134467v1" TargetMode="External"/><Relationship Id="rId32" Type="http://schemas.openxmlformats.org/officeDocument/2006/relationships/hyperlink" Target="https://dx.doi.org/10.3406/gazar.2013.5110" TargetMode="External"/><Relationship Id="rId33" Type="http://schemas.openxmlformats.org/officeDocument/2006/relationships/hyperlink" Target="https://lilloa.hal.science/hal-01134471v1" TargetMode="External"/><Relationship Id="rId34" Type="http://schemas.openxmlformats.org/officeDocument/2006/relationships/hyperlink" Target="https://lilloa.hal.science/hal-01134480v1" TargetMode="External"/><Relationship Id="rId35" Type="http://schemas.openxmlformats.org/officeDocument/2006/relationships/hyperlink" Target="https://lilloa.hal.science/hal-01134484v1" TargetMode="External"/><Relationship Id="rId36" Type="http://schemas.openxmlformats.org/officeDocument/2006/relationships/hyperlink" Target="https://dx.doi.org/10.3406/gazar.2008.4521" TargetMode="External"/><Relationship Id="rId37" Type="http://schemas.openxmlformats.org/officeDocument/2006/relationships/hyperlink" Target="https://hal.science/hal-03351661v1" TargetMode="External"/><Relationship Id="rId38" Type="http://schemas.openxmlformats.org/officeDocument/2006/relationships/hyperlink" Target="https://shs.hal.science/halshs-0018855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Aubry</dc:title>
  <dc:description>CV</dc:description>
  <dc:subject/>
  <cp:keywords/>
  <cp:category/>
  <cp:lastModifiedBy/>
  <dcterms:created xsi:type="dcterms:W3CDTF">2026-04-01T04:26:28+02:00</dcterms:created>
  <dcterms:modified xsi:type="dcterms:W3CDTF">2026-04-01T04:26:28+02:00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