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Martine Créac'h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martine-creach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Martine Créac'h est professeure au Département de Littératures française, francophones et comparée de l'Université Paris 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« Livres muets »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Appareil</w:t></w:r><w:r><w:rPr/><w:t xml:space="preserve">, 2024, 28</w:t></w:r></w:p><w:p><w:pPr/><w:r><w:rPr/><w:t xml:space="preserve">Article dans une revue</w:t></w:r></w:p><w:p><w:pPr/><w:hyperlink r:id="rId8" w:history="1"><w:r><w:rPr><w:color w:val="#410a8c"/><w:u w:val="single"/></w:rPr><w:t xml:space="preserve">hal-04858002v1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Tableau vivant memes in lockdown: virality and vitality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11" w:history="1"><w:r><w:rPr><w:color w:val="#410a8c"/><w:u w:val="single"/></w:rPr><w:t xml:space="preserve">Béatrice Mazoyer</w:t></w:r></w:hyperlink></w:p><w:p><w:pPr/><w:r><w:rPr><w:i w:val="1"/><w:iCs w:val="1"/></w:rPr><w:t xml:space="preserve">Hybrid. Revue des arts et médiations humaines</w:t></w:r><w:r><w:rPr/><w:t xml:space="preserve">, 2024, 12, </w:t></w:r><w:hyperlink r:id="rId12" w:history="1"><w:r><w:rPr><w:color w:val="#410a8c"/><w:u w:val="single"/></w:rPr><w:t xml:space="preserve">⟨10.4000/12m9v⟩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hal-04808727v1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mème du tableau vivant à l’ère du confinement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11" w:history="1"><w:r><w:rPr><w:color w:val="#410a8c"/><w:u w:val="single"/></w:rPr><w:t xml:space="preserve">Béatrice Mazoyer</w:t></w:r></w:hyperlink></w:p><w:p><w:pPr/><w:r><w:rPr><w:i w:val="1"/><w:iCs w:val="1"/></w:rPr><w:t xml:space="preserve">Hybrid. Revue des arts et médiations humaines</w:t></w:r><w:r><w:rPr/><w:t xml:space="preserve">, 2024, 12, </w:t></w:r><w:hyperlink r:id="rId14" w:history="1"><w:r><w:rPr><w:color w:val="#410a8c"/><w:u w:val="single"/></w:rPr><w:t xml:space="preserve">⟨10.4000/12m9g⟩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hal-04808737v1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Exercices de style. Claude Simon »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2023, XXIV (94), pp.108-109</w:t></w:r></w:p><w:p><w:pPr/><w:r><w:rPr/><w:t xml:space="preserve">Article dans une revue</w:t></w:r></w:p><w:p><w:pPr/><w:hyperlink r:id="rId15" w:history="1"><w:r><w:rPr><w:color w:val="#410a8c"/><w:u w:val="single"/></w:rPr><w:t xml:space="preserve">hal-04245392v1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 rendu de l’ouvrage de Pauline Hachette, Sous le signe de la colère. Henri Michaux, Louis-Ferdinand Céline (Garnier, 2022)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2023, 209, pp.117-119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hal-04186892v1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Tombeau du poète (Jaccottet et Segalen)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Elseneur</w:t></w:r><w:r><w:rPr/><w:t xml:space="preserve">, 2021, Écrit sur l’écorce, la pierre, la neige.. Les supports matériels du poème (période moderne et contemporaine)., C. Brochard et A.Gourio dir. (36), pp.33-42</w:t></w:r></w:p><w:p><w:pPr/><w:r><w:rPr/><w:t xml:space="preserve">Article dans une revue</w:t></w:r></w:p><w:p><w:pPr/><w:hyperlink r:id="rId17" w:history="1"><w:r><w:rPr><w:color w:val="#410a8c"/><w:u w:val="single"/></w:rPr><w:t xml:space="preserve">hal-03547937v1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détour par la peinture. Écrire la catastrophe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19" w:history="1"><w:r><w:rPr><w:color w:val="#410a8c"/><w:u w:val="single"/></w:rPr><w:t xml:space="preserve">Martine Créac’h</w:t></w:r></w:hyperlink></w:p><w:p><w:pPr/><w:r><w:rPr><w:i w:val="1"/><w:iCs w:val="1"/></w:rPr><w:t xml:space="preserve">Tangence</w:t></w:r><w:r><w:rPr/><w:t xml:space="preserve">, 2021, 125-126, pp.189-201. </w:t></w:r><w:hyperlink r:id="rId20" w:history="1"><w:r><w:rPr><w:color w:val="#410a8c"/><w:u w:val="single"/></w:rPr><w:t xml:space="preserve">⟨10.7202/1083871ar⟩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hal-03547934v1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Étude de mains », Claude Simon, passions du corps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Elseneur</w:t></w:r><w:r><w:rPr/><w:t xml:space="preserve">, 2020, 35, pp.67-77</w:t></w:r></w:p><w:p><w:pPr/><w:r><w:rPr/><w:t xml:space="preserve">Article dans une revue</w:t></w:r></w:p><w:p><w:pPr/><w:hyperlink r:id="rId21" w:history="1"><w:r><w:rPr><w:color w:val="#410a8c"/><w:u w:val="single"/></w:rPr><w:t xml:space="preserve">hal-03299925v1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Être un saint ou être un Belge dans mon esprit c’est pareil : Franck Venaille et la tentation de la Belgique</w:t></w:r></w:hyperlink></w:p><w:p><w:pPr/><w:hyperlink r:id="rId23" w:history="1"><w:r><w:rPr><w:color w:val="#410a8c"/><w:u w:val="single"/></w:rPr><w:t xml:space="preserve">Stéphane Cunescu</w:t></w:r></w:hyperlink><w:r><w:rPr/><w:t xml:space="preserve">,</w:t></w:r><w:hyperlink r:id="rId9" w:history="1"><w:r><w:rPr><w:color w:val="#410a8c"/><w:u w:val="single"/></w:rPr><w:t xml:space="preserve">Martine Créac'H</w:t></w:r></w:hyperlink><w:r><w:rPr/><w:t xml:space="preserve">,</w:t></w:r><w:hyperlink r:id="rId24" w:history="1"><w:r><w:rPr><w:color w:val="#410a8c"/><w:u w:val="single"/></w:rPr><w:t xml:space="preserve">Lénaïg Cariou</w:t></w:r></w:hyperlink></w:p><w:p><w:pPr/><w:r><w:rPr><w:i w:val="1"/><w:iCs w:val="1"/></w:rPr><w:t xml:space="preserve">Fabula. Colloques en ligne</w:t></w:r><w:r><w:rPr/><w:t xml:space="preserve">, 2020, in Martine Créac’h, Lénaïg Cariou, "Franck Venaille, aujourd’hui"</w:t></w:r></w:p><w:p><w:pPr/><w:r><w:rPr/><w:t xml:space="preserve">Article dans une revue</w:t></w:r></w:p><w:p><w:pPr/><w:hyperlink r:id="rId22" w:history="1"><w:r><w:rPr><w:color w:val="#410a8c"/><w:u w:val="single"/></w:rPr><w:t xml:space="preserve">hal-04392680v1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BLUE PICTURES. La couleur de Jacques Monory dans la poésie de Franck Venaille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Fabula / Les colloques</w:t></w:r><w:r><w:rPr/><w:t xml:space="preserve">, 2020, Franck Venaille aujourd’hui</w:t></w:r></w:p><w:p><w:pPr/><w:r><w:rPr/><w:t xml:space="preserve">Article dans une revue</w:t></w:r></w:p><w:p><w:pPr/><w:hyperlink r:id="rId25" w:history="1"><w:r><w:rPr><w:color w:val="#410a8c"/><w:u w:val="single"/></w:rPr><w:t xml:space="preserve">hal-03299921v1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L’œuvre de Franck Venaille et la matière du temps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Fabula / Les colloques</w:t></w:r><w:r><w:rPr/><w:t xml:space="preserve">, 2020, Franck Venaille aujourd’hui</w:t></w:r></w:p><w:p><w:pPr/><w:r><w:rPr/><w:t xml:space="preserve">Article dans une revue</w:t></w:r></w:p><w:p><w:pPr/><w:hyperlink r:id="rId26" w:history="1"><w:r><w:rPr><w:color w:val="#410a8c"/><w:u w:val="single"/></w:rPr><w:t xml:space="preserve">hal-03299896v1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Scènes d’épouvante : Claude Simon dans les parages de l’image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Cahiers Claude Simon </w:t></w:r><w:r><w:rPr/><w:t xml:space="preserve">, 2020, je pouvais voir, 15, pp.99-114</w:t></w:r></w:p><w:p><w:pPr/><w:r><w:rPr/><w:t xml:space="preserve">Article dans une revue</w:t></w:r></w:p><w:p><w:pPr/><w:hyperlink r:id="rId27" w:history="1"><w:r><w:rPr><w:color w:val="#410a8c"/><w:u w:val="single"/></w:rPr><w:t xml:space="preserve">hal-03299923v1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couleurs du Devoir (Paul Eluard)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2019, Visibilités littéraires, 195, pp.5-16</w:t></w:r></w:p><w:p><w:pPr/><w:r><w:rPr/><w:t xml:space="preserve">Article dans une revue</w:t></w:r></w:p><w:p><w:pPr/><w:hyperlink r:id="rId28" w:history="1"><w:r><w:rPr><w:color w:val="#410a8c"/><w:u w:val="single"/></w:rPr><w:t xml:space="preserve">hal-03299888v1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premiers cahiers d’André du Bouchet (1949 - 1952 ). Carnets de poète ou cahiers de peintre 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Revue des Sciences Humaines</w:t></w:r><w:r><w:rPr/><w:t xml:space="preserve">, 2018, Carnets, Journaux d’écrivains, F. Berquin et D. Lyotard (dir.), 335, p. 133-148</w:t></w:r></w:p><w:p><w:pPr/><w:r><w:rPr/><w:t xml:space="preserve">Article dans une revue</w:t></w:r></w:p><w:p><w:pPr/><w:hyperlink r:id="rId29" w:history="1"><w:r><w:rPr><w:color w:val="#410a8c"/><w:u w:val="single"/></w:rPr><w:t xml:space="preserve">hal-01893802v1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L’effet Lascaux. André du Bouchet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Elseneur</w:t></w:r><w:r><w:rPr/><w:t xml:space="preserve">, 2018, Sur la paroi nocturne. L’art pariétal dans les littératures des XXe et XXIe siècles, n° 33, p. 71-81</w:t></w:r></w:p><w:p><w:pPr/><w:r><w:rPr/><w:t xml:space="preserve">Article dans une revue</w:t></w:r></w:p><w:p><w:pPr/><w:hyperlink r:id="rId30" w:history="1"><w:r><w:rPr><w:color w:val="#410a8c"/><w:u w:val="single"/></w:rPr><w:t xml:space="preserve">hal-01893787v1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Carnets à bruire&amp;quot; d’E. Tellermann - Compte rendu d'ouvrage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2016, pp.114-115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hal-01895486v1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André Masson rebelle 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Mélusine</w:t></w:r><w:r><w:rPr/><w:t xml:space="preserve">, 2016</w:t></w:r></w:p><w:p><w:pPr/><w:r><w:rPr/><w:t xml:space="preserve">Article dans une revue</w:t></w:r></w:p><w:p><w:pPr/><w:hyperlink r:id="rId32" w:history="1"><w:r><w:rPr><w:color w:val="#410a8c"/><w:u w:val="single"/></w:rPr><w:t xml:space="preserve">hal-01895747v1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critique muet. André du Bouchet et Courbet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Revue des Sciences Humaines</w:t></w:r><w:r><w:rPr/><w:t xml:space="preserve">, 2015, L’écrivain et son peintre, D. Lyotard (dir.), n° 318, pp.57-72</w:t></w:r></w:p><w:p><w:pPr/><w:r><w:rPr/><w:t xml:space="preserve">Article dans une revue</w:t></w:r></w:p><w:p><w:pPr/><w:hyperlink r:id="rId33" w:history="1"><w:r><w:rPr><w:color w:val="#410a8c"/><w:u w:val="single"/></w:rPr><w:t xml:space="preserve">hal-01889014v1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Contrepoint et contretemps. &amp;quot;Les Géorgiques&amp;quot; de Claude Simon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2015, Écrire en contrepoint, M. Créac’h, K. Gosselin (dir.), n° 180, pp.30-41</w:t></w:r></w:p><w:p><w:pPr/><w:r><w:rPr/><w:t xml:space="preserve">Article dans une revue</w:t></w:r></w:p><w:p><w:pPr/><w:hyperlink r:id="rId34" w:history="1"><w:r><w:rPr><w:color w:val="#410a8c"/><w:u w:val="single"/></w:rPr><w:t xml:space="preserve">hal-01893723v1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Avant-propos. Lire, traduire Claude Simon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Cahiers Claude Simon </w:t></w:r><w:r><w:rPr/><w:t xml:space="preserve">, 2015, Traduire Claude Simon, M. Créac’h, A.-Y. Julien (dir.), n° 10, pp.15-18</w:t></w:r></w:p><w:p><w:pPr/><w:r><w:rPr/><w:t xml:space="preserve">Article dans une revue</w:t></w:r></w:p><w:p><w:pPr/><w:hyperlink r:id="rId35" w:history="1"><w:r><w:rPr><w:color w:val="#410a8c"/><w:u w:val="single"/></w:rPr><w:t xml:space="preserve">hal-01888995v1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37" w:history="1"><w:r><w:rPr><w:color w:val="#410a8c"/><w:u w:val="single"/></w:rPr><w:t xml:space="preserve">Katerine Gosselin</w:t></w:r></w:hyperlink></w:p><w:p><w:pPr/><w:r><w:rPr><w:i w:val="1"/><w:iCs w:val="1"/></w:rPr><w:t xml:space="preserve">Littérature</w:t></w:r><w:r><w:rPr/><w:t xml:space="preserve">, 2015, Écrire en contrepoint, M. Créac’h, K. Gosselin (dir.), n° 180, pp.5-10</w:t></w:r></w:p><w:p><w:pPr/><w:r><w:rPr/><w:t xml:space="preserve">Article dans une revue</w:t></w:r></w:p><w:p><w:pPr/><w:hyperlink r:id="rId36" w:history="1"><w:r><w:rPr><w:color w:val="#410a8c"/><w:u w:val="single"/></w:rPr><w:t xml:space="preserve">hal-01889034v1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Éclaircissements. Présence de la peinture dans &amp;quot;Capitale de la douleur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Textuel</w:t></w:r><w:r><w:rPr/><w:t xml:space="preserve">, 2014, Capitale de la douleur de Paul Eluard. « À la lueur de la jeunesse », A. Foglia-Loiseleur et L. Zimmermann (dir.), pp.77- 86</w:t></w:r></w:p><w:p><w:pPr/><w:r><w:rPr/><w:t xml:space="preserve">Article dans une revue</w:t></w:r></w:p><w:p><w:pPr/><w:hyperlink r:id="rId38" w:history="1"><w:r><w:rPr><w:color w:val="#410a8c"/><w:u w:val="single"/></w:rPr><w:t xml:space="preserve">hal-01888776v1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prologue des &amp;quot;Géorgiques&amp;quot; : une théorie du dessin 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Cahiers Claude Simon </w:t></w:r><w:r><w:rPr/><w:t xml:space="preserve">, 2014, n° 9, A.-Y. Julien (dir.), pp.75-84</w:t></w:r></w:p><w:p><w:pPr/><w:r><w:rPr/><w:t xml:space="preserve">Article dans une revue</w:t></w:r></w:p><w:p><w:pPr/><w:hyperlink r:id="rId39" w:history="1"><w:r><w:rPr><w:color w:val="#410a8c"/><w:u w:val="single"/></w:rPr><w:t xml:space="preserve">hal-01888886v1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« espèce de dédicace à l’ultérieur ». Paul Claudel et la nature morte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Cahiers ERTA</w:t></w:r><w:r><w:rPr/><w:t xml:space="preserve">, 2014, La nature morte, n° 6, pp.85-98</w:t></w:r></w:p><w:p><w:pPr/><w:r><w:rPr/><w:t xml:space="preserve">Article dans une revue</w:t></w:r></w:p><w:p><w:pPr/><w:hyperlink r:id="rId40" w:history="1"><w:r><w:rPr><w:color w:val="#410a8c"/><w:u w:val="single"/></w:rPr><w:t xml:space="preserve">hal-01888894v1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Giacometti et les poètes : « Si tu veux voir, écoute » de M. Finck - Compte rendu d'ouvrage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2013, pp.119-121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hal-01895433v1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Donner à sentir, à toucher et à entendre. René Char et la peinture de Wifredo Lam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Ekphrasis. Images, Cinéma, Théâtre, Media</w:t></w:r><w:r><w:rPr/><w:t xml:space="preserve">, 2012, Les Synesthésies dans les arts visuels, I. Pop-Curseu (dir.), Volume 7, pp.177-185</w:t></w:r></w:p><w:p><w:pPr/><w:r><w:rPr/><w:t xml:space="preserve">Article dans une revue</w:t></w:r></w:p><w:p><w:pPr/><w:hyperlink r:id="rId42" w:history="1"><w:r><w:rPr><w:color w:val="#410a8c"/><w:u w:val="single"/></w:rPr><w:t xml:space="preserve">hal-01888763v1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Écrits sur l’art&amp;quot; de Michel Leiris - Compte rendu d'ouvrage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2012, pp.129-130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hal-01893834v1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Écrire. Inscrire. Images d’inscriptions, mirages d’écriture&amp;quot; de J.-C. Mathieu - Compte-rendu d'ouvrage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Les Carnets d’Eucharis</w:t></w:r><w:r><w:rPr/><w:t xml:space="preserve">, 2010, pp.33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hal-01893827v1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Épreuves du dehors (André du Bouchet)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Travaux et Documents (université Paris 8)</w:t></w:r><w:r><w:rPr/><w:t xml:space="preserve">, 2009, Le Texte étranger (2). Travaux 2006- 2008, C. Joubert (dir.), pp.253-264</w:t></w:r></w:p><w:p><w:pPr/><w:r><w:rPr/><w:t xml:space="preserve">Article dans une revue</w:t></w:r></w:p><w:p><w:pPr/><w:hyperlink r:id="rId45" w:history="1"><w:r><w:rPr><w:color w:val="#410a8c"/><w:u w:val="single"/></w:rPr><w:t xml:space="preserve">hal-01888749v1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Fabrique de &amp;quot;l’Objet invisible&amp;quot; d’Alberto Giacometti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La Fabrique surréaliste</w:t></w:r><w:r><w:rPr/><w:t xml:space="preserve">, 2009, Collection « Les pas perdus », pp.103-112</w:t></w:r></w:p><w:p><w:pPr/><w:r><w:rPr/><w:t xml:space="preserve">Article dans une revue</w:t></w:r></w:p><w:p><w:pPr/><w:hyperlink r:id="rId46" w:history="1"><w:r><w:rPr><w:color w:val="#410a8c"/><w:u w:val="single"/></w:rPr><w:t xml:space="preserve">hal-01888462v1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Trait et la trace : Yves Bonnefoy et le dessin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La Revue de Belles-Lettres</w:t></w:r><w:r><w:rPr/><w:t xml:space="preserve">, 2005, n° 3-4, pp.43-57</w:t></w:r></w:p><w:p><w:pPr/><w:r><w:rPr/><w:t xml:space="preserve">Article dans une revue</w:t></w:r></w:p><w:p><w:pPr/><w:hyperlink r:id="rId47" w:history="1"><w:r><w:rPr><w:color w:val="#410a8c"/><w:u w:val="single"/></w:rPr><w:t xml:space="preserve">hal-01888518v1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Monument précaire : &amp;quot;Rome 1630, l'horizon du premier baroque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Variations</w:t></w:r><w:r><w:rPr/><w:t xml:space="preserve">, 2003, pp.143-154</w:t></w:r></w:p><w:p><w:pPr/><w:r><w:rPr/><w:t xml:space="preserve">Article dans une revue</w:t></w:r></w:p><w:p><w:pPr/><w:hyperlink r:id="rId48" w:history="1"><w:r><w:rPr><w:color w:val="#410a8c"/><w:u w:val="single"/></w:rPr><w:t xml:space="preserve">hal-01888439v1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Ombres et clartés : l'art de Nicolas Poussin sous le regard de Gustave Roud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Europe. Revue littéraire mensuelle</w:t></w:r><w:r><w:rPr/><w:t xml:space="preserve">, 2002, Gustave Roud, n° 882, pp.68-84</w:t></w:r></w:p><w:p><w:pPr/><w:r><w:rPr/><w:t xml:space="preserve">Article dans une revue</w:t></w:r></w:p><w:p><w:pPr/><w:hyperlink r:id="rId49" w:history="1"><w:r><w:rPr><w:color w:val="#410a8c"/><w:u w:val="single"/></w:rPr><w:t xml:space="preserve">hal-01888024v1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L'Album du lycéen : de l'étude de l'image en classe de français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Connaissance du français, Les Revues pédagogiques</w:t></w:r><w:r><w:rPr/><w:t xml:space="preserve">, 2002, pp.63-68</w:t></w:r></w:p><w:p><w:pPr/><w:r><w:rPr/><w:t xml:space="preserve">Article dans une revue</w:t></w:r></w:p><w:p><w:pPr/><w:hyperlink r:id="rId50" w:history="1"><w:r><w:rPr><w:color w:val="#410a8c"/><w:u w:val="single"/></w:rPr><w:t xml:space="preserve">hal-01887991v1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Danser au bord de l’abîme. magdaléniennement de Dominique Fourcade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Vertiges de la préhistoire : fabrique, formes, interprétations</w:t></w:r><w:r><w:rPr/><w:t xml:space="preserve">, Chloé Morille, Apr 2024, Orléans (45) Hôtel Dupanloup, France</w:t></w:r></w:p><w:p><w:pPr/><w:r><w:rPr/><w:t xml:space="preserve">Communication dans un congrès</w:t></w:r></w:p><w:p><w:pPr/><w:hyperlink r:id="rId51" w:history="1"><w:r><w:rPr><w:color w:val="#410a8c"/><w:u w:val="single"/></w:rPr><w:t xml:space="preserve">hal-04811102v1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Dans la fraîcheur de son ressassement ». André du Bouchet devant Seghers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André du Bouchet, d’un siècle à l’autre (Colloque du centenaire)</w:t></w:r><w:r><w:rPr/><w:t xml:space="preserve">, Thomas Augais, (Sorbonne Université/ CELLF), Olivier Belin (Université de Rouen Normandie / CÉRÉdi) et Emma Wagstaff (Université de Birmingham), Jun 2024, Paris Sorbonne Université, France</w:t></w:r></w:p><w:p><w:pPr/><w:r><w:rPr/><w:t xml:space="preserve">Communication dans un congrès</w:t></w:r></w:p><w:p><w:pPr/><w:hyperlink r:id="rId52" w:history="1"><w:r><w:rPr><w:color w:val="#410a8c"/><w:u w:val="single"/></w:rPr><w:t xml:space="preserve">hal-04811112v1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Faire vieillir les images pour rajeunir les textes ? Les illustrations de Grain d’aile de Paul Éluard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L’illustration : limites et perspectives</w:t></w:r><w:r><w:rPr/><w:t xml:space="preserve">, S. Khabou dir., Mar 2022, Sfax, Tunisia</w:t></w:r></w:p><w:p><w:pPr/><w:r><w:rPr/><w:t xml:space="preserve">Communication dans un congrès</w:t></w:r></w:p><w:p><w:pPr/><w:hyperlink r:id="rId53" w:history="1"><w:r><w:rPr><w:color w:val="#410a8c"/><w:u w:val="single"/></w:rPr><w:t xml:space="preserve">hal-04360388v1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Retour amont. Images de la malédiction au XXe siècle (Picasso, Seghers)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Portraits de maudits</w:t></w:r><w:r><w:rPr/><w:t xml:space="preserve">, Adrien Cavallaro et Andrea Schellino dir.; ENS, Nov 2022,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hal-04360396v1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Picasso et Ponge. Lectures dialoguées</w:t></w:r></w:hyperlink></w:p><w:p><w:pPr/><w:hyperlink r:id="rId56" w:history="1"><w:r><w:rPr><w:color w:val="#410a8c"/><w:u w:val="single"/></w:rPr><w:t xml:space="preserve">Hélène Marquié</w:t></w:r></w:hyperlink><w:r><w:rPr/><w:t xml:space="preserve">,</w:t></w:r><w:hyperlink r:id="rId9" w:history="1"><w:r><w:rPr><w:color w:val="#410a8c"/><w:u w:val="single"/></w:rPr><w:t xml:space="preserve">Martine Créac'H</w:t></w:r></w:hyperlink></w:p><w:p><w:pPr/><w:r><w:rPr><w:i w:val="1"/><w:iCs w:val="1"/></w:rPr><w:t xml:space="preserve">Nuits de la lecture</w:t></w:r><w:r><w:rPr/><w:t xml:space="preserve">, Musée d’art et d’histoire de Saint-Denis, Jan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hal-04368514v1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Qu’est-ce que l’ancien 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(C. Lechevalier) à propos de L’Imparfait de l’art</w:t></w:r><w:r><w:rPr/><w:t xml:space="preserve">, Caen, Apr 2019, Caen, France</w:t></w:r></w:p><w:p><w:pPr/><w:r><w:rPr/><w:t xml:space="preserve">Communication dans un congrès</w:t></w:r></w:p><w:p><w:pPr/><w:hyperlink r:id="rId57" w:history="1"><w:r><w:rPr><w:color w:val="#410a8c"/><w:u w:val="single"/></w:rPr><w:t xml:space="preserve">hal-04365819v1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Sortir de l’art. André du Bouchet</w:t></w:r></w:hyperlink></w:p><w:p><w:pPr/><w:hyperlink r:id="rId9" w:history="1"><w:r><w:rPr><w:color w:val="#410a8c"/><w:u w:val="single"/></w:rPr><w:t xml:space="preserve">Martine Créac'H</w:t></w:r></w:hyperlink></w:p><w:p><w:pPr/><w:r><w:rPr/><w:t xml:space="preserve">Presses Universitaires de Vincennes, 2024, L'imaginaire du texte, Martine Créac'h et Nancy Murzilli</w:t></w:r></w:p><w:p><w:pPr/><w:r><w:rPr/><w:t xml:space="preserve">Ouvrages</w:t></w:r></w:p><w:p><w:pPr/><w:hyperlink r:id="rId58" w:history="1"><w:r><w:rPr><w:color w:val="#410a8c"/><w:u w:val="single"/></w:rPr><w:t xml:space="preserve">hal-04808661v1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Délivrer le temps. Écrire le musée (XIXe-XXIe siècles).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60" w:history="1"><w:r><w:rPr><w:color w:val="#410a8c"/><w:u w:val="single"/></w:rPr><w:t xml:space="preserve">Lydia Vasquez</w:t></w:r></w:hyperlink><w:r><w:rPr/><w:t xml:space="preserve">,</w:t></w:r><w:hyperlink r:id="rId61" w:history="1"><w:r><w:rPr><w:color w:val="#410a8c"/><w:u w:val="single"/></w:rPr><w:t xml:space="preserve">Juan Manuel Ibeas-Altamira</w:t></w:r></w:hyperlink></w:p><w:p><w:pPr/><w:r><w:rPr/><w:t xml:space="preserve">Hermann. 2020, 979-10-370-0655-4</w:t></w:r></w:p><w:p><w:pPr/><w:r><w:rPr/><w:t xml:space="preserve">Ouvrages</w:t></w:r></w:p><w:p><w:pPr/><w:hyperlink r:id="rId59" w:history="1"><w:r><w:rPr><w:color w:val="#410a8c"/><w:u w:val="single"/></w:rPr><w:t xml:space="preserve">hal-03299857v1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L'imparfait de l'art</w:t></w:r></w:hyperlink></w:p><w:p><w:pPr/><w:hyperlink r:id="rId9" w:history="1"><w:r><w:rPr><w:color w:val="#410a8c"/><w:u w:val="single"/></w:rPr><w:t xml:space="preserve">Martine Créac'H</w:t></w:r></w:hyperlink></w:p><w:p><w:pPr/><w:r><w:rPr/><w:t xml:space="preserve">MētisPresses, 255 p., 2018, Collection Voltiges, 978-2-940563-31-9</w:t></w:r></w:p><w:p><w:pPr/><w:r><w:rPr/><w:t xml:space="preserve">Ouvrages</w:t></w:r></w:p><w:p><w:pPr/><w:hyperlink r:id="rId62" w:history="1"><w:r><w:rPr><w:color w:val="#410a8c"/><w:u w:val="single"/></w:rPr><w:t xml:space="preserve">hal-01885263v1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Claude Simon &...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64" w:history="1"><w:r><w:rPr><w:color w:val="#410a8c"/><w:u w:val="single"/></w:rPr><w:t xml:space="preserve">Aurélie Renaud</w:t></w:r></w:hyperlink></w:p><w:p><w:pPr/><w:r><w:rPr/><w:t xml:space="preserve">2016, Fabula / Colloques</w:t></w:r></w:p><w:p><w:pPr/><w:r><w:rPr/><w:t xml:space="preserve">Ouvrages</w:t></w:r></w:p><w:p><w:pPr/><w:hyperlink r:id="rId63" w:history="1"><w:r><w:rPr><w:color w:val="#410a8c"/><w:u w:val="single"/></w:rPr><w:t xml:space="preserve">hal-01884694v1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Traduire Claude Simon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66" w:history="1"><w:r><w:rPr><w:color w:val="#410a8c"/><w:u w:val="single"/></w:rPr><w:t xml:space="preserve">Anne-Yvonne Julien</w:t></w:r></w:hyperlink></w:p><w:p><w:pPr/><w:r><w:rPr/><w:t xml:space="preserve">Presses Universitaires de Rennes, 10, 240 p., 2015, Cahiers Claude Simon</w:t></w:r></w:p><w:p><w:pPr/><w:r><w:rPr/><w:t xml:space="preserve">Ouvrages</w:t></w:r></w:p><w:p><w:pPr/><w:hyperlink r:id="rId65" w:history="1"><w:r><w:rPr><w:color w:val="#410a8c"/><w:u w:val="single"/></w:rPr><w:t xml:space="preserve">hal-01884620v1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Écrire en contrepoint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37" w:history="1"><w:r><w:rPr><w:color w:val="#410a8c"/><w:u w:val="single"/></w:rPr><w:t xml:space="preserve">Katerine Gosselin</w:t></w:r></w:hyperlink></w:p><w:p><w:pPr/><w:r><w:rPr/><w:t xml:space="preserve">Dunod, Paris, 180, 136 p., 2015, Littérature</w:t></w:r></w:p><w:p><w:pPr/><w:r><w:rPr/><w:t xml:space="preserve">Ouvrages</w:t></w:r></w:p><w:p><w:pPr/><w:hyperlink r:id="rId67" w:history="1"><w:r><w:rPr><w:color w:val="#410a8c"/><w:u w:val="single"/></w:rPr><w:t xml:space="preserve">hal-01884660v1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Poussin pour mémoire. Bonnefoy, Char, du Bouchet, Jaccottet, Simon</w:t></w:r></w:hyperlink></w:p><w:p><w:pPr/><w:hyperlink r:id="rId9" w:history="1"><w:r><w:rPr><w:color w:val="#410a8c"/><w:u w:val="single"/></w:rPr><w:t xml:space="preserve">Martine Créac'H</w:t></w:r></w:hyperlink></w:p><w:p><w:pPr/><w:r><w:rPr/><w:t xml:space="preserve">Presses Universitaires de Vincennes, Saint-Denis, 190 p., 2004</w:t></w:r></w:p><w:p><w:pPr/><w:r><w:rPr/><w:t xml:space="preserve">Ouvrages</w:t></w:r></w:p><w:p><w:pPr/><w:hyperlink r:id="rId68" w:history="1"><w:r><w:rPr><w:color w:val="#410a8c"/><w:u w:val="single"/></w:rPr><w:t xml:space="preserve">hal-01885251v1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« Faire vieillir les images pour rajeunir les textes ? » Les illustrations de Grain d’aile de Paul Eluard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Saadia Khabou. </w:t></w:r><w:r><w:rPr><w:i w:val="1"/><w:iCs w:val="1"/></w:rPr><w:t xml:space="preserve">L’lllustration : limites et perspectives</w:t></w:r><w:r><w:rPr/><w:t xml:space="preserve">, Mohamed Ali-Hammi, 2024</w:t></w:r></w:p><w:p><w:pPr/><w:r><w:rPr/><w:t xml:space="preserve">Chapitre d'ouvrage</w:t></w:r></w:p><w:p><w:pPr/><w:hyperlink r:id="rId69" w:history="1"><w:r><w:rPr><w:color w:val="#410a8c"/><w:u w:val="single"/></w:rPr><w:t xml:space="preserve">hal-04808758v1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Donner à voir. Paul Eluard dans ses murs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J. Desclaux, B. Gervais, C. Lahouste, A. Reverseau et M. Scibiorska. </w:t></w:r><w:r><w:rPr><w:i w:val="1"/><w:iCs w:val="1"/></w:rPr><w:t xml:space="preserve">Collecte, stockage et transmission d’images chez les écrivains et les artistes (XIXe-XXIe siècle)</w:t></w:r><w:r><w:rPr/><w:t xml:space="preserve">, Presses universitaires de Rennes, pp.289-302, 2024</w:t></w:r></w:p><w:p><w:pPr/><w:r><w:rPr/><w:t xml:space="preserve">Chapitre d'ouvrage</w:t></w:r></w:p><w:p><w:pPr/><w:hyperlink r:id="rId70" w:history="1"><w:r><w:rPr><w:color w:val="#410a8c"/><w:u w:val="single"/></w:rPr><w:t xml:space="preserve">hal-04808779v1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Retour amont. Images de la malédiction au XXe siècle (Picasso, Seghers)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Adrien Cavallaro et Andrea Schellino. </w:t></w:r><w:r><w:rPr><w:i w:val="1"/><w:iCs w:val="1"/></w:rPr><w:t xml:space="preserve">Portraits de maudits</w:t></w:r><w:r><w:rPr/><w:t xml:space="preserve">, éditions Otrante, pp.169-182., A paraître</w:t></w:r></w:p><w:p><w:pPr/><w:r><w:rPr/><w:t xml:space="preserve">Chapitre d'ouvrage</w:t></w:r></w:p><w:p><w:pPr/><w:hyperlink r:id="rId71" w:history="1"><w:r><w:rPr><w:color w:val="#410a8c"/><w:u w:val="single"/></w:rPr><w:t xml:space="preserve">hal-04808768v1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Une critique pour demain. Keats, Jouve, Bonnefoy devant un tableau de Claude Lorrain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Mireille Séguy. </w:t></w:r><w:r><w:rPr><w:i w:val="1"/><w:iCs w:val="1"/></w:rPr><w:t xml:space="preserve">Il est temps d’intervenir. Pour Pierre Bayard</w:t></w:r><w:r><w:rPr/><w:t xml:space="preserve">, Peeters, pp.51-62, 2023, La république des lettres</w:t></w:r></w:p><w:p><w:pPr/><w:r><w:rPr/><w:t xml:space="preserve">Chapitre d'ouvrage</w:t></w:r></w:p><w:p><w:pPr/><w:hyperlink r:id="rId72" w:history="1"><w:r><w:rPr><w:color w:val="#410a8c"/><w:u w:val="single"/></w:rPr><w:t xml:space="preserve">hal-04186800v1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Reproduire la préhistoire : une invitation à l’écrire ? René Char, André du Bouchet, Lorand Gaspar</w:t></w:r></w:hyperlink></w:p><w:p><w:pPr/><w:hyperlink r:id="rId9" w:history="1"><w:r><w:rPr><w:color w:val="#410a8c"/><w:u w:val="single"/></w:rPr><w:t xml:space="preserve">Martine Créac'H</w:t></w:r></w:hyperlink></w:p><w:p><w:pPr/><w:r><w:rPr/><w:t xml:space="preserve">P.Kaenel et K. Bell avec la collaboration de F. Brülhart. </w:t></w:r><w:r><w:rPr><w:i w:val="1"/><w:iCs w:val="1"/></w:rPr><w:t xml:space="preserve">Reproducing Images and Texts / La Reproduction des images et des textes</w:t></w:r><w:r><w:rPr/><w:t xml:space="preserve">, Brill, pp.331-346, 2022</w:t></w:r></w:p><w:p><w:pPr/><w:r><w:rPr/><w:t xml:space="preserve">Chapitre d'ouvrage</w:t></w:r></w:p><w:p><w:pPr/><w:hyperlink r:id="rId73" w:history="1"><w:r><w:rPr><w:color w:val="#410a8c"/><w:u w:val="single"/></w:rPr><w:t xml:space="preserve">hal-03547940v1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Autour de Lettera amorosa, une alliance substantielle : Braque, Char et Engelberts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Philippe Kaenel et Dominique Kunz. </w:t></w:r><w:r><w:rPr><w:i w:val="1"/><w:iCs w:val="1"/></w:rPr><w:t xml:space="preserve">Les livres d’artistes d’Edwin Engelberts</w:t></w:r><w:r><w:rPr/><w:t xml:space="preserve">, Notari, pp.45-69, 2022</w:t></w:r></w:p><w:p><w:pPr/><w:r><w:rPr/><w:t xml:space="preserve">Chapitre d'ouvrage</w:t></w:r></w:p><w:p><w:pPr/><w:hyperlink r:id="rId74" w:history="1"><w:r><w:rPr><w:color w:val="#410a8c"/><w:u w:val="single"/></w:rPr><w:t xml:space="preserve">hal-04186845v1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Rencontrer la peinture par le poème. Le ‘Musée des larmes’ de Michèle Finck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Délivrer le temps. Écrire le musée (XIXe-XXIe siècles)</w:t></w:r><w:r><w:rPr/><w:t xml:space="preserve">, Hermann, 2020, 9791037006554</w:t></w:r></w:p><w:p><w:pPr/><w:r><w:rPr/><w:t xml:space="preserve">Chapitre d'ouvrage</w:t></w:r></w:p><w:p><w:pPr/><w:hyperlink r:id="rId75" w:history="1"><w:r><w:rPr><w:color w:val="#410a8c"/><w:u w:val="single"/></w:rPr><w:t xml:space="preserve">hal-03299952v1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Délivrer le temps. Écrire le musée (XIXe-XXIe siècles)</w:t></w:r><w:r><w:rPr/><w:t xml:space="preserve">, Hermann, 2020, 9791037006554</w:t></w:r></w:p><w:p><w:pPr/><w:r><w:rPr/><w:t xml:space="preserve">Chapitre d'ouvrage</w:t></w:r></w:p><w:p><w:pPr/><w:hyperlink r:id="rId76" w:history="1"><w:r><w:rPr><w:color w:val="#410a8c"/><w:u w:val="single"/></w:rPr><w:t xml:space="preserve">hal-03299949v1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Rouvrir le siècle. Hourra les morts! de Franck Venaille</w:t></w:r></w:hyperlink></w:p><w:p><w:pPr/><w:hyperlink r:id="rId9" w:history="1"><w:r><w:rPr><w:color w:val="#410a8c"/><w:u w:val="single"/></w:rPr><w:t xml:space="preserve">Martine Créac'H</w:t></w:r></w:hyperlink></w:p><w:p><w:pPr/><w:r><w:rPr/><w:t xml:space="preserve">S. Yahia Khabou. </w:t></w:r><w:r><w:rPr><w:i w:val="1"/><w:iCs w:val="1"/></w:rPr><w:t xml:space="preserve">La Lecture des créateurs</w:t></w:r><w:r><w:rPr/><w:t xml:space="preserve">, éditions Mohamed Ali Hammi, pp.264-270., 2019</w:t></w:r></w:p><w:p><w:pPr/><w:r><w:rPr/><w:t xml:space="preserve">Chapitre d'ouvrage</w:t></w:r></w:p><w:p><w:pPr/><w:hyperlink r:id="rId77" w:history="1"><w:r><w:rPr><w:color w:val="#410a8c"/><w:u w:val="single"/></w:rPr><w:t xml:space="preserve">hal-03547933v1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Écrire, dessiner sans fin. André du Bouchet et Alberto Giacometti</w:t></w:r></w:hyperlink></w:p><w:p><w:pPr/><w:hyperlink r:id="rId9" w:history="1"><w:r><w:rPr><w:color w:val="#410a8c"/><w:u w:val="single"/></w:rPr><w:t xml:space="preserve">Martine Créac'H</w:t></w:r></w:hyperlink></w:p><w:p><w:pPr/><w:r><w:rPr/><w:t xml:space="preserve">Verónica Estay Stange; Pauline Hachette; Raphaël Horrein. </w:t></w:r><w:r><w:rPr><w:i w:val="1"/><w:iCs w:val="1"/></w:rPr><w:t xml:space="preserve">Sens à l’horizon ! Hommage à Denis Bertrand</w:t></w:r><w:r><w:rPr/><w:t xml:space="preserve">, Lambert-Lucas, pp.27-38, 2019</w:t></w:r></w:p><w:p><w:pPr/><w:r><w:rPr/><w:t xml:space="preserve">Chapitre d'ouvrage</w:t></w:r></w:p><w:p><w:pPr/><w:hyperlink r:id="rId78" w:history="1"><w:r><w:rPr><w:color w:val="#410a8c"/><w:u w:val="single"/></w:rPr><w:t xml:space="preserve">hal-03299892v1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Œuvre sans frontières et frontières de la langue. La peinture de Wifredo Lam dans la poésie française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Bornes &amp; traversées. Sémiotique des frontières I, M. Costantini et A. Laimé (dir.)</w:t></w:r><w:r><w:rPr/><w:t xml:space="preserve">, L’Harmattan, Paris, 2019</w:t></w:r></w:p><w:p><w:pPr/><w:r><w:rPr/><w:t xml:space="preserve">Chapitre d'ouvrage</w:t></w:r></w:p><w:p><w:pPr/><w:hyperlink r:id="rId79" w:history="1"><w:r><w:rPr><w:color w:val="#410a8c"/><w:u w:val="single"/></w:rPr><w:t xml:space="preserve">hal-01887940v1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Franck Venaille. La guerre d’Algérie pour mémoire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Fictions et représentations de la guerre algérienne d’indépendance, M. Boutaghou et A. Donadey (dir.)</w:t></w:r><w:r><w:rPr/><w:t xml:space="preserve">, Classiques Garnier, Paris, 2019, 978-2-406-07947-7</w:t></w:r></w:p><w:p><w:pPr/><w:r><w:rPr/><w:t xml:space="preserve">Chapitre d'ouvrage</w:t></w:r></w:p><w:p><w:pPr/><w:hyperlink r:id="rId80" w:history="1"><w:r><w:rPr><w:color w:val="#410a8c"/><w:u w:val="single"/></w:rPr><w:t xml:space="preserve">hal-01887953v1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Contre l'image, de nouvelles fêtes</w:t></w:r></w:hyperlink></w:p><w:p><w:pPr/><w:hyperlink r:id="rId9" w:history="1"><w:r><w:rPr><w:color w:val="#410a8c"/><w:u w:val="single"/></w:rPr><w:t xml:space="preserve">Martine Créac'H</w:t></w:r></w:hyperlink></w:p><w:p><w:pPr/><w:r><w:rPr/><w:t xml:space="preserve">Bouhours J.M., Gallissot N. </w:t></w:r><w:r><w:rPr><w:i w:val="1"/><w:iCs w:val="1"/></w:rPr><w:t xml:space="preserve">André Masson. Une mythologie de l'être et de la nature</w:t></w:r><w:r><w:rPr/><w:t xml:space="preserve">, Silvana Editoriale, 2019</w:t></w:r></w:p><w:p><w:pPr/><w:r><w:rPr/><w:t xml:space="preserve">Chapitre d'ouvrage</w:t></w:r></w:p><w:p><w:pPr/><w:hyperlink r:id="rId81" w:history="1"><w:r><w:rPr><w:color w:val="#410a8c"/><w:u w:val="single"/></w:rPr><w:t xml:space="preserve">hal-03302217v1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Dépayser la peinture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Philippe Jaccottet. Poésie et altérité, M. Finck et P. Werly (dir.)</w:t></w:r><w:r><w:rPr/><w:t xml:space="preserve">, Presses Universitaires de Strasbourg, pp.367-378, 2018</w:t></w:r></w:p><w:p><w:pPr/><w:r><w:rPr/><w:t xml:space="preserve">Chapitre d'ouvrage</w:t></w:r></w:p><w:p><w:pPr/><w:hyperlink r:id="rId82" w:history="1"><w:r><w:rPr><w:color w:val="#410a8c"/><w:u w:val="single"/></w:rPr><w:t xml:space="preserve">hal-01887830v1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Sefar&amp;quot; – Szenes : préhistoire de la peinture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Lorand Gaspar, le poème et l’archive, A. Gourio et D. Leclair (dir.)</w:t></w:r><w:r><w:rPr/><w:t xml:space="preserve">, Classiques Garnier, Paris, pp.297-310, 2017</w:t></w:r></w:p><w:p><w:pPr/><w:r><w:rPr/><w:t xml:space="preserve">Chapitre d'ouvrage</w:t></w:r></w:p><w:p><w:pPr/><w:hyperlink r:id="rId83" w:history="1"><w:r><w:rPr><w:color w:val="#410a8c"/><w:u w:val="single"/></w:rPr><w:t xml:space="preserve">hal-01887815v1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Libertés plastiques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Autour du poème "Liberté". Paul Eluard et Fernand Léger en dialogue, A. Dopffer et S. Gonzalez (dir.)</w:t></w:r><w:r><w:rPr/><w:t xml:space="preserve">, Musée d’art et d’histoire de Saint-Denis, pp.15-19, 2017</w:t></w:r></w:p><w:p><w:pPr/><w:r><w:rPr/><w:t xml:space="preserve">Chapitre d'ouvrage</w:t></w:r></w:p><w:p><w:pPr/><w:hyperlink r:id="rId84" w:history="1"><w:r><w:rPr><w:color w:val="#410a8c"/><w:u w:val="single"/></w:rPr><w:t xml:space="preserve">hal-01887804v1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Prendre les marges au sérieux : les dessins de Claude Simon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Marges et écritures dans la littérature (A. Ben Farhat dir., 297 p)</w:t></w:r><w:r><w:rPr/><w:t xml:space="preserve">, Nouha Éditions, pp.241-258, 2016, Collection de l’URLDC</w:t></w:r></w:p><w:p><w:pPr/><w:r><w:rPr/><w:t xml:space="preserve">Chapitre d'ouvrage</w:t></w:r></w:p><w:p><w:pPr/><w:hyperlink r:id="rId85" w:history="1"><w:r><w:rPr><w:color w:val="#410a8c"/><w:u w:val="single"/></w:rPr><w:t xml:space="preserve">hal-01895795v1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23 entrées dans le &amp;quot;Dictionnaire René Char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Dictionnaire René Char, D. Leclair et P. Née (dir.)</w:t></w:r><w:r><w:rPr/><w:t xml:space="preserve">, Garnier, 2015</w:t></w:r></w:p><w:p><w:pPr/><w:r><w:rPr/><w:t xml:space="preserve">Chapitre d'ouvrage</w:t></w:r></w:p><w:p><w:pPr/><w:hyperlink r:id="rId86" w:history="1"><w:r><w:rPr><w:color w:val="#410a8c"/><w:u w:val="single"/></w:rPr><w:t xml:space="preserve">hal-01887001v1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Penser le poème par le livre. &amp;quot;La Nuit posée là&amp;quot; d’A. Emaz et A. Vinay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Spaces of the Book / Les Espaces du livre : supports et acteurs de la création texte/image (XXe- XXI e siècles), Materials and Agents of the Text/Image Creation (20th–21st Centuries), I. Chol et J. Khalfa (dir.)</w:t></w:r><w:r><w:rPr/><w:t xml:space="preserve">, Vol. 37, Peter Lang, Oxford, Bern, Berlin, Bruxelles, Frankfurt am Main, New York, Wien, pp.185-195, 2015, XII, European Connections</w:t></w:r></w:p><w:p><w:pPr/><w:r><w:rPr/><w:t xml:space="preserve">Chapitre d'ouvrage</w:t></w:r></w:p><w:p><w:pPr/><w:hyperlink r:id="rId87" w:history="1"><w:r><w:rPr><w:color w:val="#410a8c"/><w:u w:val="single"/></w:rPr><w:t xml:space="preserve">hal-01887416v1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Franck Venaille dans les souterrains d’Allemonde. Questions de temps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Éclats de temps. Musique, peinture, poésie, C. Doumet et L. Zimmermann (dir.)</w:t></w:r><w:r><w:rPr/><w:t xml:space="preserve">, collection « La philosophie hors de soi », Presses universitaires de Vincennes, Saint-Denis, pp.67-76, 2015</w:t></w:r></w:p><w:p><w:pPr/><w:r><w:rPr/><w:t xml:space="preserve">Chapitre d'ouvrage</w:t></w:r></w:p><w:p><w:pPr/><w:hyperlink r:id="rId88" w:history="1"><w:r><w:rPr><w:color w:val="#410a8c"/><w:u w:val="single"/></w:rPr><w:t xml:space="preserve">hal-01886992v1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Trois dialogues. Beckett – Char – Du Bouchet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Dossier Georges Duthuit, hors- série des "Cahiers du Musée national d’art moderne", C. Debray et R. Labrusse (dir.)</w:t></w:r><w:r><w:rPr/><w:t xml:space="preserve">, Éditions du Centre Pompidou, pp.54-62, 2015</w:t></w:r></w:p><w:p><w:pPr/><w:r><w:rPr/><w:t xml:space="preserve">Chapitre d'ouvrage</w:t></w:r></w:p><w:p><w:pPr/><w:hyperlink r:id="rId89" w:history="1"><w:r><w:rPr><w:color w:val="#410a8c"/><w:u w:val="single"/></w:rPr><w:t xml:space="preserve">hal-01887469v1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Ici en deux&amp;quot;. De l’expérience de la langue étrangère à l’expérience de l’étrangeté de la peinture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Sémiotique des frontières. Art et littérature. M. Costantini (dir.)</w:t></w:r><w:r><w:rPr/><w:t xml:space="preserve">, L’Harmattan, Paris, pp.73-97, 2014</w:t></w:r></w:p><w:p><w:pPr/><w:r><w:rPr/><w:t xml:space="preserve">Chapitre d'ouvrage</w:t></w:r></w:p><w:p><w:pPr/><w:hyperlink r:id="rId90" w:history="1"><w:r><w:rPr><w:color w:val="#410a8c"/><w:u w:val="single"/></w:rPr><w:t xml:space="preserve">hal-01886862v1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L’effet épitaphe. François Villon et Franck Venaille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Mémoire du Moyen Âge dans la Poésie contemporaine. N. Koble, A. Mussou, M. Séguy (dir.)</w:t></w:r><w:r><w:rPr/><w:t xml:space="preserve">, pp.301-311, 2014</w:t></w:r></w:p><w:p><w:pPr/><w:r><w:rPr/><w:t xml:space="preserve">Chapitre d'ouvrage</w:t></w:r></w:p><w:p><w:pPr/><w:hyperlink r:id="rId91" w:history="1"><w:r><w:rPr><w:color w:val="#410a8c"/><w:u w:val="single"/></w:rPr><w:t xml:space="preserve">hal-01886859v1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Écrire des pages et des pages qui ne voudraient rien dire (Degottex)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Les écritures et inscriptions de l’œuvre d’art, en présence de Michel Butor, F. Caruana (dir.)</w:t></w:r><w:r><w:rPr/><w:t xml:space="preserve">, L’Harmattan, Paris, pp.73-79, 2014</w:t></w:r></w:p><w:p><w:pPr/><w:r><w:rPr/><w:t xml:space="preserve">Chapitre d'ouvrage</w:t></w:r></w:p><w:p><w:pPr/><w:hyperlink r:id="rId92" w:history="1"><w:r><w:rPr><w:color w:val="#410a8c"/><w:u w:val="single"/></w:rPr><w:t xml:space="preserve">hal-01886848v1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papier, nuit blanche. Visibilité et vision chez Paul Éluard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Paul Éluard. Poésie, amour et liberté, S. Gonzalez (dir.)</w:t></w:r><w:r><w:rPr/><w:t xml:space="preserve">, Silvana Editorial, Milan, pp.11-15, 2013</w:t></w:r></w:p><w:p><w:pPr/><w:r><w:rPr/><w:t xml:space="preserve">Chapitre d'ouvrage</w:t></w:r></w:p><w:p><w:pPr/><w:hyperlink r:id="rId93" w:history="1"><w:r><w:rPr><w:color w:val="#410a8c"/><w:u w:val="single"/></w:rPr><w:t xml:space="preserve">hal-01887428v1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Croire en la géométrie (Morandi)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Modalités du croire : croyance, créance, crédit. Autour de l’œuvre de Jean-Michel Rey, D. Bertrand, B. Clément, C. Doumet (dir.)</w:t></w:r><w:r><w:rPr/><w:t xml:space="preserve">, Hermann, Paris, pp.115-128, 2012</w:t></w:r></w:p><w:p><w:pPr/><w:r><w:rPr/><w:t xml:space="preserve">Chapitre d'ouvrage</w:t></w:r></w:p><w:p><w:pPr/><w:hyperlink r:id="rId94" w:history="1"><w:r><w:rPr><w:color w:val="#410a8c"/><w:u w:val="single"/></w:rPr><w:t xml:space="preserve">hal-01886784v1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Poussin en 1960. Poussin plagiaire de Masson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Pour une critique décalée. Autour des travaux de Pierre Bayard, L. Zimmermann (dir.)</w:t></w:r><w:r><w:rPr/><w:t xml:space="preserve">, éd. Cécile Defaut, Nantes, pp.97-112, 2010</w:t></w:r></w:p><w:p><w:pPr/><w:r><w:rPr/><w:t xml:space="preserve">Chapitre d'ouvrage</w:t></w:r></w:p><w:p><w:pPr/><w:hyperlink r:id="rId95" w:history="1"><w:r><w:rPr><w:color w:val="#410a8c"/><w:u w:val="single"/></w:rPr><w:t xml:space="preserve">hal-01886712v1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songe de Giacometti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René Char : regards sur le monde de l’art, D. Leclair (dir.)</w:t></w:r><w:r><w:rPr/><w:t xml:space="preserve">, Série Char n°3, Lettres modernes Minard, Caen, pp.85-92, 2009</w:t></w:r></w:p><w:p><w:pPr/><w:r><w:rPr/><w:t xml:space="preserve">Chapitre d'ouvrage</w:t></w:r></w:p><w:p><w:pPr/><w:hyperlink r:id="rId96" w:history="1"><w:r><w:rPr><w:color w:val="#410a8c"/><w:u w:val="single"/></w:rPr><w:t xml:space="preserve">hal-01886685v1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Musée inimaginable de René Char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René Char en son siècle, D. Alexandre, M. Collot, J.-C. Mathieu, M. Murat et P. Née (dir.)</w:t></w:r><w:r><w:rPr/><w:t xml:space="preserve">, Classiques Garnier, Paris, pp.195-206, 2009</w:t></w:r></w:p><w:p><w:pPr/><w:r><w:rPr/><w:t xml:space="preserve">Chapitre d'ouvrage</w:t></w:r></w:p><w:p><w:pPr/><w:hyperlink r:id="rId97" w:history="1"><w:r><w:rPr><w:color w:val="#410a8c"/><w:u w:val="single"/></w:rPr><w:t xml:space="preserve">hal-01886661v1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Objet invisible ou Mains tenant le vide&amp;quot; : que peut donner la sculpture?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L’Offrande lyrique, J.-N. Illouz (dir.)</w:t></w:r><w:r><w:rPr/><w:t xml:space="preserve">, coll. « Savoir / Lettres », Hermann, Paris, pp.323-335, 2009</w:t></w:r></w:p><w:p><w:pPr/><w:r><w:rPr/><w:t xml:space="preserve">Chapitre d'ouvrage</w:t></w:r></w:p><w:p><w:pPr/><w:hyperlink r:id="rId98" w:history="1"><w:r><w:rPr><w:color w:val="#410a8c"/><w:u w:val="single"/></w:rPr><w:t xml:space="preserve">hal-01886674v1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reflets de Narcisse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René Char dans le miroir des eaux. Centenaire de la naissance de René Char, E. Duperray (dir.)</w:t></w:r><w:r><w:rPr/><w:t xml:space="preserve">, Beauchesne éditeur, pp.105-115, 2008</w:t></w:r></w:p><w:p><w:pPr/><w:r><w:rPr/><w:t xml:space="preserve">Chapitre d'ouvrage</w:t></w:r></w:p><w:p><w:pPr/><w:hyperlink r:id="rId99" w:history="1"><w:r><w:rPr><w:color w:val="#410a8c"/><w:u w:val="single"/></w:rPr><w:t xml:space="preserve">hal-01885230v1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Voici le Temps des assassins ! » : lire Rimbaud avec Char dans Aromates chasseurs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Poètes et philosophes, de la fraternité selon René Char, D. Leclair et P. Née (dir.)</w:t></w:r><w:r><w:rPr/><w:t xml:space="preserve">, pp.117-141, 2007, Série Char n°2. Lettres modernes Minard</w:t></w:r></w:p><w:p><w:pPr/><w:r><w:rPr/><w:t xml:space="preserve">Chapitre d'ouvrage</w:t></w:r></w:p><w:p><w:pPr/><w:hyperlink r:id="rId100" w:history="1"><w:r><w:rPr><w:color w:val="#410a8c"/><w:u w:val="single"/></w:rPr><w:t xml:space="preserve">hal-01885215v1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Scènes d’épouvante : Claude Simon dans les parages de l’image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Penser par les images. Autour des travaux de Georges Didi-Huberman, L. Zimmermann (dir.)</w:t></w:r><w:r><w:rPr/><w:t xml:space="preserve">, éd. C. Defaut, Nantes, pp.117-145, 2006</w:t></w:r></w:p><w:p><w:pPr/><w:r><w:rPr/><w:t xml:space="preserve">Chapitre d'ouvrage</w:t></w:r></w:p><w:p><w:pPr/><w:hyperlink r:id="rId101" w:history="1"><w:r><w:rPr><w:color w:val="#410a8c"/><w:u w:val="single"/></w:rPr><w:t xml:space="preserve">hal-01885200v1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Noms de pays : le Nom dans Retour Amont de René Char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Le "Pays" dans la poésie de Char, de 1946 à 1970, P. Née et D. Leclair (dir.)</w:t></w:r><w:r><w:rPr/><w:t xml:space="preserve">, pp.27- 48, 2005, Série Char n°1. Lettres modernes Minard</w:t></w:r></w:p><w:p><w:pPr/><w:r><w:rPr/><w:t xml:space="preserve">Chapitre d'ouvrage</w:t></w:r></w:p><w:p><w:pPr/><w:hyperlink r:id="rId102" w:history="1"><w:r><w:rPr><w:color w:val="#410a8c"/><w:u w:val="single"/></w:rPr><w:t xml:space="preserve">hal-01884999v1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Philippe Jaccottet, au tremblé de la plume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Lectures de Philippe Jaccottet, B. Blanckeman (dir.)</w:t></w:r><w:r><w:rPr/><w:t xml:space="preserve">, Rennes 2 Haute Bretagne, pp.227-234, 2003</w:t></w:r></w:p><w:p><w:pPr/><w:r><w:rPr/><w:t xml:space="preserve">Chapitre d'ouvrage</w:t></w:r></w:p><w:p><w:pPr/><w:hyperlink r:id="rId103" w:history="1"><w:r><w:rPr><w:color w:val="#410a8c"/><w:u w:val="single"/></w:rPr><w:t xml:space="preserve">hal-01884979v1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C1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creach" TargetMode="External"/><Relationship Id="rId8" Type="http://schemas.openxmlformats.org/officeDocument/2006/relationships/hyperlink" Target="https://hal.science/hal-04858002v1" TargetMode="External"/><Relationship Id="rId9" Type="http://schemas.openxmlformats.org/officeDocument/2006/relationships/hyperlink" Target="https://hal.science/search/index/?q=*&amp;authFullName_s=Martine Cr&#233;ac'H" TargetMode="External"/><Relationship Id="rId10" Type="http://schemas.openxmlformats.org/officeDocument/2006/relationships/hyperlink" Target="https://hal.science/hal-04808727v1" TargetMode="External"/><Relationship Id="rId11" Type="http://schemas.openxmlformats.org/officeDocument/2006/relationships/hyperlink" Target="https://hal.science/search/index/?q=*&amp;authFullName_s=B&#233;atrice Mazoyer" TargetMode="External"/><Relationship Id="rId12" Type="http://schemas.openxmlformats.org/officeDocument/2006/relationships/hyperlink" Target="https://dx.doi.org/10.4000/12m9v" TargetMode="External"/><Relationship Id="rId13" Type="http://schemas.openxmlformats.org/officeDocument/2006/relationships/hyperlink" Target="https://hal.science/hal-04808737v1" TargetMode="External"/><Relationship Id="rId14" Type="http://schemas.openxmlformats.org/officeDocument/2006/relationships/hyperlink" Target="https://dx.doi.org/10.4000/12m9g" TargetMode="External"/><Relationship Id="rId15" Type="http://schemas.openxmlformats.org/officeDocument/2006/relationships/hyperlink" Target="https://hal.science/hal-04245392v1" TargetMode="External"/><Relationship Id="rId16" Type="http://schemas.openxmlformats.org/officeDocument/2006/relationships/hyperlink" Target="https://univ-paris8.hal.science/hal-04186892v1" TargetMode="External"/><Relationship Id="rId17" Type="http://schemas.openxmlformats.org/officeDocument/2006/relationships/hyperlink" Target="https://hal.science/hal-03547937v1" TargetMode="External"/><Relationship Id="rId18" Type="http://schemas.openxmlformats.org/officeDocument/2006/relationships/hyperlink" Target="https://hal.science/hal-03547934v1" TargetMode="External"/><Relationship Id="rId19" Type="http://schemas.openxmlformats.org/officeDocument/2006/relationships/hyperlink" Target="https://hal.science/search/index/?q=*&amp;authFullName_s=Martine Cr&#233;ac&#8217;h" TargetMode="External"/><Relationship Id="rId20" Type="http://schemas.openxmlformats.org/officeDocument/2006/relationships/hyperlink" Target="https://dx.doi.org/10.7202/1083871ar" TargetMode="External"/><Relationship Id="rId21" Type="http://schemas.openxmlformats.org/officeDocument/2006/relationships/hyperlink" Target="https://hal.science/hal-03299925v1" TargetMode="External"/><Relationship Id="rId22" Type="http://schemas.openxmlformats.org/officeDocument/2006/relationships/hyperlink" Target="https://univ-paris8.hal.science/hal-04392680v1" TargetMode="External"/><Relationship Id="rId23" Type="http://schemas.openxmlformats.org/officeDocument/2006/relationships/hyperlink" Target="https://hal.science/search/index/?q=*&amp;authFullName_s=St&#233;phane Cunescu" TargetMode="External"/><Relationship Id="rId24" Type="http://schemas.openxmlformats.org/officeDocument/2006/relationships/hyperlink" Target="https://hal.science/search/index/?q=*&amp;authFullName_s=L&#233;na&#239;g Cariou" TargetMode="External"/><Relationship Id="rId25" Type="http://schemas.openxmlformats.org/officeDocument/2006/relationships/hyperlink" Target="https://hal.science/hal-03299921v1" TargetMode="External"/><Relationship Id="rId26" Type="http://schemas.openxmlformats.org/officeDocument/2006/relationships/hyperlink" Target="https://hal.science/hal-03299896v1" TargetMode="External"/><Relationship Id="rId27" Type="http://schemas.openxmlformats.org/officeDocument/2006/relationships/hyperlink" Target="https://hal.science/hal-03299923v1" TargetMode="External"/><Relationship Id="rId28" Type="http://schemas.openxmlformats.org/officeDocument/2006/relationships/hyperlink" Target="https://hal.science/hal-03299888v1" TargetMode="External"/><Relationship Id="rId29" Type="http://schemas.openxmlformats.org/officeDocument/2006/relationships/hyperlink" Target="https://univ-paris8.hal.science/hal-01893802v1" TargetMode="External"/><Relationship Id="rId30" Type="http://schemas.openxmlformats.org/officeDocument/2006/relationships/hyperlink" Target="https://univ-paris8.hal.science/hal-01893787v1" TargetMode="External"/><Relationship Id="rId31" Type="http://schemas.openxmlformats.org/officeDocument/2006/relationships/hyperlink" Target="https://univ-paris8.hal.science/hal-01895486v1" TargetMode="External"/><Relationship Id="rId32" Type="http://schemas.openxmlformats.org/officeDocument/2006/relationships/hyperlink" Target="https://univ-paris8.hal.science/hal-01895747v1" TargetMode="External"/><Relationship Id="rId33" Type="http://schemas.openxmlformats.org/officeDocument/2006/relationships/hyperlink" Target="https://univ-paris8.hal.science/hal-01889014v1" TargetMode="External"/><Relationship Id="rId34" Type="http://schemas.openxmlformats.org/officeDocument/2006/relationships/hyperlink" Target="https://univ-paris8.hal.science/hal-01893723v1" TargetMode="External"/><Relationship Id="rId35" Type="http://schemas.openxmlformats.org/officeDocument/2006/relationships/hyperlink" Target="https://univ-paris8.hal.science/hal-01888995v1" TargetMode="External"/><Relationship Id="rId36" Type="http://schemas.openxmlformats.org/officeDocument/2006/relationships/hyperlink" Target="https://univ-paris8.hal.science/hal-01889034v1" TargetMode="External"/><Relationship Id="rId37" Type="http://schemas.openxmlformats.org/officeDocument/2006/relationships/hyperlink" Target="https://hal.science/search/index/?q=*&amp;authFullName_s=Katerine Gosselin" TargetMode="External"/><Relationship Id="rId38" Type="http://schemas.openxmlformats.org/officeDocument/2006/relationships/hyperlink" Target="https://univ-paris8.hal.science/hal-01888776v1" TargetMode="External"/><Relationship Id="rId39" Type="http://schemas.openxmlformats.org/officeDocument/2006/relationships/hyperlink" Target="https://univ-paris8.hal.science/hal-01888886v1" TargetMode="External"/><Relationship Id="rId40" Type="http://schemas.openxmlformats.org/officeDocument/2006/relationships/hyperlink" Target="https://univ-paris8.hal.science/hal-01888894v1" TargetMode="External"/><Relationship Id="rId41" Type="http://schemas.openxmlformats.org/officeDocument/2006/relationships/hyperlink" Target="https://univ-paris8.hal.science/hal-01895433v1" TargetMode="External"/><Relationship Id="rId42" Type="http://schemas.openxmlformats.org/officeDocument/2006/relationships/hyperlink" Target="https://univ-paris8.hal.science/hal-01888763v1" TargetMode="External"/><Relationship Id="rId43" Type="http://schemas.openxmlformats.org/officeDocument/2006/relationships/hyperlink" Target="https://univ-paris8.hal.science/hal-01893834v1" TargetMode="External"/><Relationship Id="rId44" Type="http://schemas.openxmlformats.org/officeDocument/2006/relationships/hyperlink" Target="https://univ-paris8.hal.science/hal-01893827v1" TargetMode="External"/><Relationship Id="rId45" Type="http://schemas.openxmlformats.org/officeDocument/2006/relationships/hyperlink" Target="https://univ-paris8.hal.science/hal-01888749v1" TargetMode="External"/><Relationship Id="rId46" Type="http://schemas.openxmlformats.org/officeDocument/2006/relationships/hyperlink" Target="https://univ-paris8.hal.science/hal-01888462v1" TargetMode="External"/><Relationship Id="rId47" Type="http://schemas.openxmlformats.org/officeDocument/2006/relationships/hyperlink" Target="https://univ-paris8.hal.science/hal-01888518v1" TargetMode="External"/><Relationship Id="rId48" Type="http://schemas.openxmlformats.org/officeDocument/2006/relationships/hyperlink" Target="https://univ-paris8.hal.science/hal-01888439v1" TargetMode="External"/><Relationship Id="rId49" Type="http://schemas.openxmlformats.org/officeDocument/2006/relationships/hyperlink" Target="https://univ-paris8.hal.science/hal-01888024v1" TargetMode="External"/><Relationship Id="rId50" Type="http://schemas.openxmlformats.org/officeDocument/2006/relationships/hyperlink" Target="https://univ-paris8.hal.science/hal-01887991v1" TargetMode="External"/><Relationship Id="rId51" Type="http://schemas.openxmlformats.org/officeDocument/2006/relationships/hyperlink" Target="https://hal.science/hal-04811102v1" TargetMode="External"/><Relationship Id="rId52" Type="http://schemas.openxmlformats.org/officeDocument/2006/relationships/hyperlink" Target="https://hal.science/hal-04811112v1" TargetMode="External"/><Relationship Id="rId53" Type="http://schemas.openxmlformats.org/officeDocument/2006/relationships/hyperlink" Target="https://univ-paris8.hal.science/hal-04360388v1" TargetMode="External"/><Relationship Id="rId54" Type="http://schemas.openxmlformats.org/officeDocument/2006/relationships/hyperlink" Target="https://univ-paris8.hal.science/hal-04360396v1" TargetMode="External"/><Relationship Id="rId55" Type="http://schemas.openxmlformats.org/officeDocument/2006/relationships/hyperlink" Target="https://univ-paris8.hal.science/hal-04368514v1" TargetMode="External"/><Relationship Id="rId56" Type="http://schemas.openxmlformats.org/officeDocument/2006/relationships/hyperlink" Target="https://hal.science/search/index/?q=*&amp;authFullName_s=H&#233;l&#232;ne Marqui&#233;" TargetMode="External"/><Relationship Id="rId57" Type="http://schemas.openxmlformats.org/officeDocument/2006/relationships/hyperlink" Target="https://univ-paris8.hal.science/hal-04365819v1" TargetMode="External"/><Relationship Id="rId58" Type="http://schemas.openxmlformats.org/officeDocument/2006/relationships/hyperlink" Target="https://hal.science/hal-04808661v1" TargetMode="External"/><Relationship Id="rId59" Type="http://schemas.openxmlformats.org/officeDocument/2006/relationships/hyperlink" Target="https://hal.science/hal-03299857v1" TargetMode="External"/><Relationship Id="rId60" Type="http://schemas.openxmlformats.org/officeDocument/2006/relationships/hyperlink" Target="https://hal.science/search/index/?q=*&amp;authFullName_s=Lydia Vasquez" TargetMode="External"/><Relationship Id="rId61" Type="http://schemas.openxmlformats.org/officeDocument/2006/relationships/hyperlink" Target="https://hal.science/search/index/?q=*&amp;authFullName_s=Juan Manuel Ibeas-Altamira" TargetMode="External"/><Relationship Id="rId62" Type="http://schemas.openxmlformats.org/officeDocument/2006/relationships/hyperlink" Target="https://univ-paris8.hal.science/hal-01885263v1" TargetMode="External"/><Relationship Id="rId63" Type="http://schemas.openxmlformats.org/officeDocument/2006/relationships/hyperlink" Target="https://univ-paris8.hal.science/hal-01884694v1" TargetMode="External"/><Relationship Id="rId64" Type="http://schemas.openxmlformats.org/officeDocument/2006/relationships/hyperlink" Target="https://hal.science/search/index/?q=*&amp;authFullName_s=Aur&#233;lie Renaud" TargetMode="External"/><Relationship Id="rId65" Type="http://schemas.openxmlformats.org/officeDocument/2006/relationships/hyperlink" Target="https://univ-paris8.hal.science/hal-01884620v1" TargetMode="External"/><Relationship Id="rId66" Type="http://schemas.openxmlformats.org/officeDocument/2006/relationships/hyperlink" Target="https://hal.science/search/index/?q=*&amp;authFullName_s=Anne-Yvonne Julien" TargetMode="External"/><Relationship Id="rId67" Type="http://schemas.openxmlformats.org/officeDocument/2006/relationships/hyperlink" Target="https://univ-paris8.hal.science/hal-01884660v1" TargetMode="External"/><Relationship Id="rId68" Type="http://schemas.openxmlformats.org/officeDocument/2006/relationships/hyperlink" Target="https://univ-paris8.hal.science/hal-01885251v1" TargetMode="External"/><Relationship Id="rId69" Type="http://schemas.openxmlformats.org/officeDocument/2006/relationships/hyperlink" Target="https://hal.science/hal-04808758v1" TargetMode="External"/><Relationship Id="rId70" Type="http://schemas.openxmlformats.org/officeDocument/2006/relationships/hyperlink" Target="https://hal.science/hal-04808779v1" TargetMode="External"/><Relationship Id="rId71" Type="http://schemas.openxmlformats.org/officeDocument/2006/relationships/hyperlink" Target="https://hal.science/hal-04808768v1" TargetMode="External"/><Relationship Id="rId72" Type="http://schemas.openxmlformats.org/officeDocument/2006/relationships/hyperlink" Target="https://univ-paris8.hal.science/hal-04186800v1" TargetMode="External"/><Relationship Id="rId73" Type="http://schemas.openxmlformats.org/officeDocument/2006/relationships/hyperlink" Target="https://hal.science/hal-03547940v1" TargetMode="External"/><Relationship Id="rId74" Type="http://schemas.openxmlformats.org/officeDocument/2006/relationships/hyperlink" Target="https://univ-paris8.hal.science/hal-04186845v1" TargetMode="External"/><Relationship Id="rId75" Type="http://schemas.openxmlformats.org/officeDocument/2006/relationships/hyperlink" Target="https://hal.science/hal-03299952v1" TargetMode="External"/><Relationship Id="rId76" Type="http://schemas.openxmlformats.org/officeDocument/2006/relationships/hyperlink" Target="https://hal.science/hal-03299949v1" TargetMode="External"/><Relationship Id="rId77" Type="http://schemas.openxmlformats.org/officeDocument/2006/relationships/hyperlink" Target="https://hal.science/hal-03547933v1" TargetMode="External"/><Relationship Id="rId78" Type="http://schemas.openxmlformats.org/officeDocument/2006/relationships/hyperlink" Target="https://hal.science/hal-03299892v1" TargetMode="External"/><Relationship Id="rId79" Type="http://schemas.openxmlformats.org/officeDocument/2006/relationships/hyperlink" Target="https://univ-paris8.hal.science/hal-01887940v1" TargetMode="External"/><Relationship Id="rId80" Type="http://schemas.openxmlformats.org/officeDocument/2006/relationships/hyperlink" Target="https://univ-paris8.hal.science/hal-01887953v1" TargetMode="External"/><Relationship Id="rId81" Type="http://schemas.openxmlformats.org/officeDocument/2006/relationships/hyperlink" Target="https://hal.science/hal-03302217v1" TargetMode="External"/><Relationship Id="rId82" Type="http://schemas.openxmlformats.org/officeDocument/2006/relationships/hyperlink" Target="https://univ-paris8.hal.science/hal-01887830v1" TargetMode="External"/><Relationship Id="rId83" Type="http://schemas.openxmlformats.org/officeDocument/2006/relationships/hyperlink" Target="https://univ-paris8.hal.science/hal-01887815v1" TargetMode="External"/><Relationship Id="rId84" Type="http://schemas.openxmlformats.org/officeDocument/2006/relationships/hyperlink" Target="https://univ-paris8.hal.science/hal-01887804v1" TargetMode="External"/><Relationship Id="rId85" Type="http://schemas.openxmlformats.org/officeDocument/2006/relationships/hyperlink" Target="https://univ-paris8.hal.science/hal-01895795v1" TargetMode="External"/><Relationship Id="rId86" Type="http://schemas.openxmlformats.org/officeDocument/2006/relationships/hyperlink" Target="https://univ-paris8.hal.science/hal-01887001v1" TargetMode="External"/><Relationship Id="rId87" Type="http://schemas.openxmlformats.org/officeDocument/2006/relationships/hyperlink" Target="https://univ-paris8.hal.science/hal-01887416v1" TargetMode="External"/><Relationship Id="rId88" Type="http://schemas.openxmlformats.org/officeDocument/2006/relationships/hyperlink" Target="https://univ-paris8.hal.science/hal-01886992v1" TargetMode="External"/><Relationship Id="rId89" Type="http://schemas.openxmlformats.org/officeDocument/2006/relationships/hyperlink" Target="https://univ-paris8.hal.science/hal-01887469v1" TargetMode="External"/><Relationship Id="rId90" Type="http://schemas.openxmlformats.org/officeDocument/2006/relationships/hyperlink" Target="https://univ-paris8.hal.science/hal-01886862v1" TargetMode="External"/><Relationship Id="rId91" Type="http://schemas.openxmlformats.org/officeDocument/2006/relationships/hyperlink" Target="https://univ-paris8.hal.science/hal-01886859v1" TargetMode="External"/><Relationship Id="rId92" Type="http://schemas.openxmlformats.org/officeDocument/2006/relationships/hyperlink" Target="https://univ-paris8.hal.science/hal-01886848v1" TargetMode="External"/><Relationship Id="rId93" Type="http://schemas.openxmlformats.org/officeDocument/2006/relationships/hyperlink" Target="https://univ-paris8.hal.science/hal-01887428v1" TargetMode="External"/><Relationship Id="rId94" Type="http://schemas.openxmlformats.org/officeDocument/2006/relationships/hyperlink" Target="https://univ-paris8.hal.science/hal-01886784v1" TargetMode="External"/><Relationship Id="rId95" Type="http://schemas.openxmlformats.org/officeDocument/2006/relationships/hyperlink" Target="https://univ-paris8.hal.science/hal-01886712v1" TargetMode="External"/><Relationship Id="rId96" Type="http://schemas.openxmlformats.org/officeDocument/2006/relationships/hyperlink" Target="https://univ-paris8.hal.science/hal-01886685v1" TargetMode="External"/><Relationship Id="rId97" Type="http://schemas.openxmlformats.org/officeDocument/2006/relationships/hyperlink" Target="https://univ-paris8.hal.science/hal-01886661v1" TargetMode="External"/><Relationship Id="rId98" Type="http://schemas.openxmlformats.org/officeDocument/2006/relationships/hyperlink" Target="https://univ-paris8.hal.science/hal-01886674v1" TargetMode="External"/><Relationship Id="rId99" Type="http://schemas.openxmlformats.org/officeDocument/2006/relationships/hyperlink" Target="https://univ-paris8.hal.science/hal-01885230v1" TargetMode="External"/><Relationship Id="rId100" Type="http://schemas.openxmlformats.org/officeDocument/2006/relationships/hyperlink" Target="https://univ-paris8.hal.science/hal-01885215v1" TargetMode="External"/><Relationship Id="rId101" Type="http://schemas.openxmlformats.org/officeDocument/2006/relationships/hyperlink" Target="https://univ-paris8.hal.science/hal-01885200v1" TargetMode="External"/><Relationship Id="rId102" Type="http://schemas.openxmlformats.org/officeDocument/2006/relationships/hyperlink" Target="https://univ-paris8.hal.science/hal-01884999v1" TargetMode="External"/><Relationship Id="rId103" Type="http://schemas.openxmlformats.org/officeDocument/2006/relationships/hyperlink" Target="https://univ-paris8.hal.science/hal-01884979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Créac'h</dc:title>
  <dc:description>CV</dc:description>
  <dc:subject/>
  <cp:keywords/>
  <cp:category/>
  <cp:lastModifiedBy/>
  <dcterms:created xsi:type="dcterms:W3CDTF">2026-03-30T21:53:40+02:00</dcterms:created>
  <dcterms:modified xsi:type="dcterms:W3CDTF">2026-03-30T21:53:40+02:00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