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Morisse </w:t>
      </w:r>
      <w:r>
        <w:rPr>
          <w:color w:val="641e6e"/>
        </w:rPr>
        <w:t xml:space="preserve">Maîtresse de conférences HDR (Habilitée à Diriger des Recherches) en sciences de l'éducation et de la formation à l'Université de Paris 8-Vincennes à Saint-Denis,Associée au Laboratoire EXPERICE (Centre de Recherche Interuniversitaire, Expériences, Ressources Culturelles, Expériences, Éducation), Responsable de formation du master 2 ETLV (Éducation tout au Long de la Vie) à l'IED (Institut d'Enseignement à Distance),Codirectrice de la revue Pratiques de Formation/Analyses, Université de Paris 8- Vincennes à Saint-Denis.Membre du CNU 70ème section.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martine-morisse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L’éducation populaire dans tous ses états : nouvelles approches émancipatrices et défis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Glâtre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L’éducation populaire dans tous ses états : nouvelles approches émancipatrices et défis politiques,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tous ses états : entre résistances et métamorphoses. 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Glâtre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L’éducation populaire dans tous ses états : entre résistances et métamorphoses, 67,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tous ses états : entre résistances et métamorphoses. Présentation du numéro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Glâtre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L’éducation populaire dans tous ses états : entre résistances et métamorphoses, 67,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de l’expérience : partage du sensible et circulation des savoirs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1 (222),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VAE (Validation des Acquis de l’Expérience) comme espace potentiel d’« émancipation intellectuelle » des candidats au sein des universités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Tome 1 (16),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VAE à l’Université des Lettres, Langues et Sciences Humaines : retour sur une activité partagée et distribuée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10,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hal-01700325v1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épistémologiques, esthétiques et politiques de la restitution dans le processus de l'enquête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La restitution. Entre activité et formation, un concept à explorer.</w:t>
            </w:r>
            <w:r>
              <w:rPr/>
              <w:t xml:space="preserve">, Octarès, pp.27-38, 2022, 978-2-36630-121-2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travail de l’expérience : des enjeux éducatifs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Petra. </w:t>
            </w:r>
            <w:r>
              <w:rPr>
                <w:i w:val="1"/>
                <w:iCs w:val="1"/>
              </w:rPr>
              <w:t xml:space="preserve">Apprendre à se former par l’expérience</w:t>
            </w:r>
            <w:r>
              <w:rPr/>
              <w:t xml:space="preserve">, pp.147-159, 2021, 978-2-84743-290-9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épistémologiques et pédagogiques sur le travail éducatif de l’enseignant à partir de l’analyse d’écrits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Presses Universitaires Septentrion. </w:t>
            </w:r>
            <w:r>
              <w:rPr>
                <w:i w:val="1"/>
                <w:iCs w:val="1"/>
              </w:rPr>
              <w:t xml:space="preserve">Comprendre le travail éducatif dans sa diversité.</w:t>
            </w:r>
            <w:r>
              <w:rPr/>
              <w:t xml:space="preserve">, pp.137-151, 2018, 978-2-7574-2027-0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des éducateurs autour des pratiques scripturales : Quelles pistes d’intervention privilégier dans une perspective formative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au magistrat. Nouvelles normes, nouvelles contraintes</w:t>
            </w:r>
            <w:r>
              <w:rPr/>
              <w:t xml:space="preserve">, pp.279-301, 2016, 978-2-7574-1161-2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d'apprentissage dans l'écriture de dossiers de VAE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Apprendre de la vie quotidienne,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interpersonnelle en formation Usages, effets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Chronique sociale. </w:t>
            </w:r>
            <w:r>
              <w:rPr>
                <w:i w:val="1"/>
                <w:iCs w:val="1"/>
              </w:rPr>
              <w:t xml:space="preserve">La communication interpersonnelle en formation Usages, effets et enjeux</w:t>
            </w:r>
            <w:r>
              <w:rPr/>
              <w:t xml:space="preserve">, 123-140, 2014, 978-2-36717-015-2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de cours : parties visibles et invisibles du métier de l’enseignant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écrits professionnels des enseignants : approche didactique</w:t>
            </w:r>
            <w:r>
              <w:rPr/>
              <w:t xml:space="preserve">, pp.147-174,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[à l’ouvrage Les Écrits professionnels des enseignants. Approche didactique]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Fialip-Baratte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Lahanier-Reuter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Daunay Bertrand. </w:t>
            </w:r>
            <w:r>
              <w:rPr>
                <w:i w:val="1"/>
                <w:iCs w:val="1"/>
              </w:rPr>
              <w:t xml:space="preserve">Les Écrits professionnels des enseignants. Approche didactique</w:t>
            </w:r>
            <w:r>
              <w:rPr/>
              <w:t xml:space="preserve">, Presses universitaires de Rennes, p. 9-13,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professionnels des enseignants : entre prescrit et réel, individuel et collectif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Cros Françoise, Lafortune Louise, Morisse Martine. </w:t>
            </w:r>
            <w:r>
              <w:rPr>
                <w:i w:val="1"/>
                <w:iCs w:val="1"/>
              </w:rPr>
              <w:t xml:space="preserve">Les Écritures en situations professionnelles</w:t>
            </w:r>
            <w:r>
              <w:rPr/>
              <w:t xml:space="preserve">, Presses de l’Université du Québec,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hal-01575402v1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 et formation de soi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 (16 et 17),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réflexive. Objet de recherche et de professionnalisation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Lafortune</w:t>
              </w:r>
            </w:hyperlink>
          </w:p>
          <w:p>
            <w:pPr/>
            <w:r>
              <w:rPr/>
              <w:t xml:space="preserve">Presses Universitaires du Québec. 2014, 978-2-7605-4085-9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professionnaliser par l’écriture. Quels accompagnements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Lafortune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2011, 978-2-7605-3130-7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en situations professionnelles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Lafortune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2009, 978-2-7605-2378-4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hal-04815389v1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95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morisse" TargetMode="External"/><Relationship Id="rId8" Type="http://schemas.openxmlformats.org/officeDocument/2006/relationships/hyperlink" Target="https://hal.science/hal-04486772v1" TargetMode="External"/><Relationship Id="rId9" Type="http://schemas.openxmlformats.org/officeDocument/2006/relationships/hyperlink" Target="https://hal.science/search/index/?q=*&amp;authFullName_s=Philippe Gl&#226;tre" TargetMode="External"/><Relationship Id="rId10" Type="http://schemas.openxmlformats.org/officeDocument/2006/relationships/hyperlink" Target="https://hal.science/search/index/?q=*&amp;authFullName_s=Martine Morisse" TargetMode="External"/><Relationship Id="rId11" Type="http://schemas.openxmlformats.org/officeDocument/2006/relationships/hyperlink" Target="https://hal.science/search/index/?q=*&amp;authFullName_s=S&#233;bastien Pesce" TargetMode="External"/><Relationship Id="rId12" Type="http://schemas.openxmlformats.org/officeDocument/2006/relationships/hyperlink" Target="https://hal.science/hal-04195795v1" TargetMode="External"/><Relationship Id="rId13" Type="http://schemas.openxmlformats.org/officeDocument/2006/relationships/hyperlink" Target="https://hal.science/hal-04196238v1" TargetMode="External"/><Relationship Id="rId14" Type="http://schemas.openxmlformats.org/officeDocument/2006/relationships/hyperlink" Target="https://univ-paris8.hal.science/hal-04815343v1" TargetMode="External"/><Relationship Id="rId15" Type="http://schemas.openxmlformats.org/officeDocument/2006/relationships/hyperlink" Target="https://univ-paris8.hal.science/hal-04815349v1" TargetMode="External"/><Relationship Id="rId16" Type="http://schemas.openxmlformats.org/officeDocument/2006/relationships/hyperlink" Target="https://lilloa.hal.science/hal-01700325v1" TargetMode="External"/><Relationship Id="rId17" Type="http://schemas.openxmlformats.org/officeDocument/2006/relationships/hyperlink" Target="https://hal.science/search/index/?q=*&amp;authFullName_s=Patrice de La Broise" TargetMode="External"/><Relationship Id="rId18" Type="http://schemas.openxmlformats.org/officeDocument/2006/relationships/hyperlink" Target="https://hal.science/search/index/?q=*&amp;authFullName_s=Fabienne Hien" TargetMode="External"/><Relationship Id="rId19" Type="http://schemas.openxmlformats.org/officeDocument/2006/relationships/hyperlink" Target="https://univ-paris8.hal.science/hal-04815355v1" TargetMode="External"/><Relationship Id="rId20" Type="http://schemas.openxmlformats.org/officeDocument/2006/relationships/hyperlink" Target="https://univ-paris8.hal.science/hal-04815358v1" TargetMode="External"/><Relationship Id="rId21" Type="http://schemas.openxmlformats.org/officeDocument/2006/relationships/hyperlink" Target="https://univ-paris8.hal.science/hal-04815362v1" TargetMode="External"/><Relationship Id="rId22" Type="http://schemas.openxmlformats.org/officeDocument/2006/relationships/hyperlink" Target="https://univ-paris8.hal.science/hal-04815366v1" TargetMode="External"/><Relationship Id="rId23" Type="http://schemas.openxmlformats.org/officeDocument/2006/relationships/hyperlink" Target="https://univ-paris8.hal.science/hal-04815396v1" TargetMode="External"/><Relationship Id="rId24" Type="http://schemas.openxmlformats.org/officeDocument/2006/relationships/hyperlink" Target="https://univ-paris8.hal.science/hal-04815372v1" TargetMode="External"/><Relationship Id="rId25" Type="http://schemas.openxmlformats.org/officeDocument/2006/relationships/hyperlink" Target="https://univ-paris8.hal.science/hal-04815374v1" TargetMode="External"/><Relationship Id="rId26" Type="http://schemas.openxmlformats.org/officeDocument/2006/relationships/hyperlink" Target="https://lilloa.hal.science/hal-01577362v1" TargetMode="External"/><Relationship Id="rId27" Type="http://schemas.openxmlformats.org/officeDocument/2006/relationships/hyperlink" Target="https://hal.science/search/index/?q=*&amp;authFullName_s=Bertrand Daunay" TargetMode="External"/><Relationship Id="rId28" Type="http://schemas.openxmlformats.org/officeDocument/2006/relationships/hyperlink" Target="https://hal.science/search/index/?q=*&amp;authFullName_s=Martine Fialip-Baratte" TargetMode="External"/><Relationship Id="rId29" Type="http://schemas.openxmlformats.org/officeDocument/2006/relationships/hyperlink" Target="https://hal.science/search/index/?q=*&amp;authFullName_s=Rouba Hassan" TargetMode="External"/><Relationship Id="rId30" Type="http://schemas.openxmlformats.org/officeDocument/2006/relationships/hyperlink" Target="https://hal.science/search/index/?q=*&amp;authFullName_s=Dominique Lahanier-Reuter" TargetMode="External"/><Relationship Id="rId31" Type="http://schemas.openxmlformats.org/officeDocument/2006/relationships/hyperlink" Target="https://lilloa.hal.science/hal-01575402v1" TargetMode="External"/><Relationship Id="rId32" Type="http://schemas.openxmlformats.org/officeDocument/2006/relationships/hyperlink" Target="https://univ-paris8.hal.science/hal-04815353v1" TargetMode="External"/><Relationship Id="rId33" Type="http://schemas.openxmlformats.org/officeDocument/2006/relationships/hyperlink" Target="https://hal.science/search/index/?q=*&amp;authFullName_s=Didier Moreau" TargetMode="External"/><Relationship Id="rId34" Type="http://schemas.openxmlformats.org/officeDocument/2006/relationships/hyperlink" Target="https://univ-paris8.hal.science/hal-04815336v1" TargetMode="External"/><Relationship Id="rId35" Type="http://schemas.openxmlformats.org/officeDocument/2006/relationships/hyperlink" Target="https://hal.science/search/index/?q=*&amp;authFullName_s=Louise Lafortune" TargetMode="External"/><Relationship Id="rId36" Type="http://schemas.openxmlformats.org/officeDocument/2006/relationships/hyperlink" Target="https://univ-paris8.hal.science/hal-04815380v1" TargetMode="External"/><Relationship Id="rId37" Type="http://schemas.openxmlformats.org/officeDocument/2006/relationships/hyperlink" Target="https://hal.science/search/index/?q=*&amp;authFullName_s=Fran&#231;oise Cros" TargetMode="External"/><Relationship Id="rId38" Type="http://schemas.openxmlformats.org/officeDocument/2006/relationships/hyperlink" Target="https://www.puq.ca/catalogue/livres/professionnaliser-par-ecriture-2170.html" TargetMode="External"/><Relationship Id="rId39" Type="http://schemas.openxmlformats.org/officeDocument/2006/relationships/hyperlink" Target="https://univ-paris8.hal.science/hal-04815389v1" TargetMode="External"/><Relationship Id="rId40" Type="http://schemas.openxmlformats.org/officeDocument/2006/relationships/hyperlink" Target="https://www.puq.ca/catalogue/livres/les-ecritures-situations-professionnelles-1776.html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Morisse</dc:title>
  <dc:description>CV</dc:description>
  <dc:subject/>
  <cp:keywords/>
  <cp:category/>
  <cp:lastModifiedBy/>
  <dcterms:created xsi:type="dcterms:W3CDTF">2026-05-15T17:46:17+02:00</dcterms:created>
  <dcterms:modified xsi:type="dcterms:W3CDTF">2026-05-15T17:46:17+02:00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