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mathieu-richard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renewables integration: A comparative study of Belgian and French balancing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151, pp.108938.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⟨10.1016/j.eneco.2025.108938⟩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developments in European intraday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 Paris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cea-05122579v1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the French intraday market: insights on the roles of balancing needs and flexibility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2025</w:t>
            </w:r>
            <w:r>
              <w:rPr/>
              <w:t xml:space="preserve">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renewables integration: a comparative study of Belgian and French balancing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renewables integration in the European balancing phase: A comparative study of the French and Belgian imbalance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Sustainability, Security, Efficiency and Accessibility in a Time of Transition</w:t>
            </w:r>
            <w:r>
              <w:rPr/>
              <w:t xml:space="preserve">, International Association for Energy Economics (IAEE),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renewables integration: a comparative study of Belgian and French balancing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YEEES 34 – Durham University 34th Young Energy Economists and Engineers Seminar</w:t>
            </w:r>
            <w:r>
              <w:rPr/>
              <w:t xml:space="preserve">, Sep 2024,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cea-05122056v1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3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chard" TargetMode="External"/><Relationship Id="rId8" Type="http://schemas.openxmlformats.org/officeDocument/2006/relationships/hyperlink" Target="https://hal.science/hal-05386549v1" TargetMode="External"/><Relationship Id="rId9" Type="http://schemas.openxmlformats.org/officeDocument/2006/relationships/hyperlink" Target="https://hal.science/search/index/?q=*&amp;authFullName_s=Mathieu Richard" TargetMode="External"/><Relationship Id="rId10" Type="http://schemas.openxmlformats.org/officeDocument/2006/relationships/hyperlink" Target="https://hal.science/search/index/?q=*&amp;authFullName_s=Boris Solier" TargetMode="External"/><Relationship Id="rId11" Type="http://schemas.openxmlformats.org/officeDocument/2006/relationships/hyperlink" Target="https://dx.doi.org/10.1016/j.eneco.2025.108938" TargetMode="External"/><Relationship Id="rId12" Type="http://schemas.openxmlformats.org/officeDocument/2006/relationships/hyperlink" Target="https://cea.hal.science/cea-05122579v1" TargetMode="External"/><Relationship Id="rId13" Type="http://schemas.openxmlformats.org/officeDocument/2006/relationships/hyperlink" Target="https://hal.science/hal-05386538v1" TargetMode="External"/><Relationship Id="rId14" Type="http://schemas.openxmlformats.org/officeDocument/2006/relationships/hyperlink" Target="https://cea.hal.science/cea-05122046v1" TargetMode="External"/><Relationship Id="rId15" Type="http://schemas.openxmlformats.org/officeDocument/2006/relationships/hyperlink" Target="https://hal.science/hal-04752603v1" TargetMode="External"/><Relationship Id="rId16" Type="http://schemas.openxmlformats.org/officeDocument/2006/relationships/hyperlink" Target="https://hal.science/search/index/?q=*&amp;authFullName_s=David Proult" TargetMode="External"/><Relationship Id="rId17" Type="http://schemas.openxmlformats.org/officeDocument/2006/relationships/hyperlink" Target="https://cea.hal.science/cea-0512205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RICHARD</dc:title>
  <dc:description>CV</dc:description>
  <dc:subject/>
  <cp:keywords/>
  <cp:category/>
  <cp:lastModifiedBy/>
  <dcterms:created xsi:type="dcterms:W3CDTF">2026-04-30T12:54:36+02:00</dcterms:created>
  <dcterms:modified xsi:type="dcterms:W3CDTF">2026-04-30T12:54:36+02:00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