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0009-0004-7763-8480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</w:t>
      </w:r>
    </w:p>
    <w:p>
      <w:pPr/>
      <w:r>
        <w:rPr/>
        <w:t xml:space="preserve">Université Paris Nanterre - Centre de droit pénal et de criminologie (CDPC - EA3982)</w:t>
      </w:r>
    </w:p>
    <w:p>
      <w:pPr/>
      <w:r>
        <w:rPr/>
        <w:t xml:space="preserve">Officier de gendarmerie</w:t>
      </w:r>
    </w:p>
    <w:p>
      <w:pPr/>
      <w:hyperlink r:id="rId9" w:history="1">
        <w:r>
          <w:rPr>
            <w:color w:val="#410a8c"/>
            <w:u w:val="single"/>
          </w:rPr>
          <w:t xml:space="preserve">IdRef : 261090968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la preuve numérique : enjeux et perspectives en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/>
              <w:t xml:space="preserve">Droit. Université Paris Nanterre,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2024PA100074⟩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tel-05032782v1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données chiffrées et la répartition des rôles entre personne qualifiée et expert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et exploitation d’un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investigations numériques visant un magistrat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coeur des enquêtes judiciaires, quels enjeux et quelles perspectives en procédure pénale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Centre de Recherche de la Gendarmerie Nationale</w:t>
            </w:r>
            <w:r>
              <w:rPr/>
              <w:t xml:space="preserve">, 2025, avril 2025 (114)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dispositif de captation des données informatiques et l’exploitation des données captées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téléphone portable revue par la Cour de justice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AJ Pénal, 11, pp.567-570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menace cybercriminelle : enjeux actuels de règlementation et de conformité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Compliance</w:t>
            </w:r>
            <w:r>
              <w:rPr/>
              <w:t xml:space="preserve">, 2024, 11,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marketplaces du Darkweb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2023, 24, pp. 97-102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l'exploitation des données contenues dans des supports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AJ Pénal, 03,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de communiquer le code de déverrouillage de son téléphone peut être une infraction Ass. plén. 7 novembre 2022, n°21-83.146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AJ Pénal,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conservation des données de 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2022, Revue de la gendarmerie nationale - numéro spécial Forum International de la cybersécurité 2022, 272, pp. 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L’accès aux données de trafic et de localisation dans le cadre d’une enquête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2022, Lexbase Pénal,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métadonnées: le Conseil d'Etat préserve la majorité des enquêtes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pénétration du droit pénal dans l'espace privé: la captation de données informatiques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Espaces privés, 43, pp. 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l'accès aux métadonnées dans le cadre des enquêtes judiciaires: vers un bouleversement dans la procédure pénale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l'accès aux données techniques de connexion. Vers un nouveau paradigme pour les enquêtes judiciaires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2021, 94,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différée des réquisitions de données informatiques par le procureur de la République dans le cadre de l'enquête préliminaire: le jour d'après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Lexbase Pénal, 44, pp.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de connexion, comment le Conseil d'État a sauvé la majorité des enquêtes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2021, 96,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données de connexion, le droit français et la Cour de justice de l'Union européenne. Quelles conséquences pour les enquêtes judiciaires.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déverrouillage d'un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 et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la lutte contre la criminalité organisée</w:t>
            </w:r>
            <w:r>
              <w:rPr/>
              <w:t xml:space="preserve">, 1ère édition, </w:t>
            </w:r>
            <w:hyperlink r:id="rId3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 91-100, 2024, Droit &amp; pratique professionnelle, 978-2-275-15365-0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: survivre au tsunami réglementaire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InCyber</w:t>
            </w:r>
            <w:r>
              <w:rPr/>
              <w:t xml:space="preserve">, Gendarmerie nationale, Apr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: comment encadrer l'Open Source Inteligence (OSINT)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Defence and Strategy Forum</w:t>
            </w:r>
            <w:r>
              <w:rPr/>
              <w:t xml:space="preserve">, Académie de défense de l'École militaire,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enjeux de la coopération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Gendarmerie nationale,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l'échange transfrontalier de données dans le cadre d'une enquête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Gendarmerie nationale,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éthique et Pentester : la sécurité par des tests de robustesse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2025 annoté et commenté - 3e édition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données à caractère personnel par un moyen frauduleux, déloyal ou illicite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2025 annoté et commenté - 3e édition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d'informations en sources ouvertes sur Internet (OSINT) au cours d'une enquête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2024 annoté et commenté - 19 oct. 2023 - 2e édition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distance aux correspondances stockées par la voie des communications électroniques accessibles au moyen d'un identifiant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2022 annoté et commenté - 06/2022 - 1re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cybersécurité 2022 annoté et commenté - 06/2022 - 1re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hal-03685800v1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7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udibert" TargetMode="External"/><Relationship Id="rId8" Type="http://schemas.openxmlformats.org/officeDocument/2006/relationships/hyperlink" Target="https://orcid.org/0009-0004-7763-8480" TargetMode="External"/><Relationship Id="rId9" Type="http://schemas.openxmlformats.org/officeDocument/2006/relationships/hyperlink" Target="https://www.idref.fr/261090968" TargetMode="External"/><Relationship Id="rId10" Type="http://schemas.openxmlformats.org/officeDocument/2006/relationships/hyperlink" Target="https://hal.science/tel-05032782v1" TargetMode="External"/><Relationship Id="rId11" Type="http://schemas.openxmlformats.org/officeDocument/2006/relationships/hyperlink" Target="https://hal.science/search/index/?q=*&amp;authFullName_s=Matthieu Audibert" TargetMode="External"/><Relationship Id="rId12" Type="http://schemas.openxmlformats.org/officeDocument/2006/relationships/hyperlink" Target="https://www.theses.fr/2024PA100074" TargetMode="External"/><Relationship Id="rId13" Type="http://schemas.openxmlformats.org/officeDocument/2006/relationships/hyperlink" Target="https://hal.science/hal-05562480v1" TargetMode="External"/><Relationship Id="rId14" Type="http://schemas.openxmlformats.org/officeDocument/2006/relationships/hyperlink" Target="https://hal.science/hal-05383258v1" TargetMode="External"/><Relationship Id="rId15" Type="http://schemas.openxmlformats.org/officeDocument/2006/relationships/hyperlink" Target="https://hal.science/hal-05427287v1" TargetMode="External"/><Relationship Id="rId16" Type="http://schemas.openxmlformats.org/officeDocument/2006/relationships/hyperlink" Target="https://hal.science/hal-05023029v1" TargetMode="External"/><Relationship Id="rId17" Type="http://schemas.openxmlformats.org/officeDocument/2006/relationships/hyperlink" Target="https://hal.science/hal-05183731v1" TargetMode="External"/><Relationship Id="rId18" Type="http://schemas.openxmlformats.org/officeDocument/2006/relationships/hyperlink" Target="https://hal.science/hal-04807255v1" TargetMode="External"/><Relationship Id="rId19" Type="http://schemas.openxmlformats.org/officeDocument/2006/relationships/hyperlink" Target="https://hal.science/hal-04818410v1" TargetMode="External"/><Relationship Id="rId20" Type="http://schemas.openxmlformats.org/officeDocument/2006/relationships/hyperlink" Target="https://hal.science/hal-04323249v1" TargetMode="External"/><Relationship Id="rId21" Type="http://schemas.openxmlformats.org/officeDocument/2006/relationships/hyperlink" Target="https://hal.science/hal-04042340v1" TargetMode="External"/><Relationship Id="rId22" Type="http://schemas.openxmlformats.org/officeDocument/2006/relationships/hyperlink" Target="https://hal.science/hal-03908980v1" TargetMode="External"/><Relationship Id="rId23" Type="http://schemas.openxmlformats.org/officeDocument/2006/relationships/hyperlink" Target="https://hal.science/hal-03689580v1" TargetMode="External"/><Relationship Id="rId24" Type="http://schemas.openxmlformats.org/officeDocument/2006/relationships/hyperlink" Target="https://hal.science/hal-03740874v1" TargetMode="External"/><Relationship Id="rId25" Type="http://schemas.openxmlformats.org/officeDocument/2006/relationships/hyperlink" Target="https://hal.science/hal-03231551v1" TargetMode="External"/><Relationship Id="rId26" Type="http://schemas.openxmlformats.org/officeDocument/2006/relationships/hyperlink" Target="https://hal.science/hal-03437758v1" TargetMode="External"/><Relationship Id="rId27" Type="http://schemas.openxmlformats.org/officeDocument/2006/relationships/hyperlink" Target="https://hal.science/hal-03181570v1" TargetMode="External"/><Relationship Id="rId28" Type="http://schemas.openxmlformats.org/officeDocument/2006/relationships/hyperlink" Target="https://hal.science/hal-03200975v1" TargetMode="External"/><Relationship Id="rId29" Type="http://schemas.openxmlformats.org/officeDocument/2006/relationships/hyperlink" Target="https://hal.science/hal-03501349v1" TargetMode="External"/><Relationship Id="rId30" Type="http://schemas.openxmlformats.org/officeDocument/2006/relationships/hyperlink" Target="https://hal.science/hal-03251929v1" TargetMode="External"/><Relationship Id="rId31" Type="http://schemas.openxmlformats.org/officeDocument/2006/relationships/hyperlink" Target="https://hal.science/hal-03052793v1" TargetMode="External"/><Relationship Id="rId32" Type="http://schemas.openxmlformats.org/officeDocument/2006/relationships/hyperlink" Target="https://hal.science/hal-02991975v1" TargetMode="External"/><Relationship Id="rId33" Type="http://schemas.openxmlformats.org/officeDocument/2006/relationships/hyperlink" Target="https://hal.science/hal-04506862v1" TargetMode="External"/><Relationship Id="rId34" Type="http://schemas.openxmlformats.org/officeDocument/2006/relationships/hyperlink" Target="https://hal.science/search/index/?q=*&amp;authFullName_s=Damien Brunet" TargetMode="External"/><Relationship Id="rId35" Type="http://schemas.openxmlformats.org/officeDocument/2006/relationships/hyperlink" Target="https://www.lgdj.fr/droit-et-pratique-de-la-lutte-contre-la-criminalite-organisee-9782275153650.html" TargetMode="External"/><Relationship Id="rId36" Type="http://schemas.openxmlformats.org/officeDocument/2006/relationships/hyperlink" Target="https://hal.science/hal-05579103v1" TargetMode="External"/><Relationship Id="rId37" Type="http://schemas.openxmlformats.org/officeDocument/2006/relationships/hyperlink" Target="https://hal.science/hal-05015804v1" TargetMode="External"/><Relationship Id="rId38" Type="http://schemas.openxmlformats.org/officeDocument/2006/relationships/hyperlink" Target="https://hal.science/hal-05015833v1" TargetMode="External"/><Relationship Id="rId39" Type="http://schemas.openxmlformats.org/officeDocument/2006/relationships/hyperlink" Target="https://hal.science/hal-05015846v1" TargetMode="External"/><Relationship Id="rId40" Type="http://schemas.openxmlformats.org/officeDocument/2006/relationships/hyperlink" Target="https://hal.science/hal-05296489v1" TargetMode="External"/><Relationship Id="rId41" Type="http://schemas.openxmlformats.org/officeDocument/2006/relationships/hyperlink" Target="https://hal.science/hal-05296468v1" TargetMode="External"/><Relationship Id="rId42" Type="http://schemas.openxmlformats.org/officeDocument/2006/relationships/hyperlink" Target="https://hal.science/hal-05119156v1" TargetMode="External"/><Relationship Id="rId43" Type="http://schemas.openxmlformats.org/officeDocument/2006/relationships/hyperlink" Target="https://hal.science/hal-03685802v1" TargetMode="External"/><Relationship Id="rId44" Type="http://schemas.openxmlformats.org/officeDocument/2006/relationships/hyperlink" Target="https://hal.science/hal-0368580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AUDIBERT</dc:title>
  <dc:description>CV</dc:description>
  <dc:subject/>
  <cp:keywords/>
  <cp:category/>
  <cp:lastModifiedBy/>
  <dcterms:created xsi:type="dcterms:W3CDTF">2026-04-05T17:45:09+02:00</dcterms:created>
  <dcterms:modified xsi:type="dcterms:W3CDTF">2026-04-05T17:45:09+02:00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