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Diaz </w:t></w:r><w:r><w:rPr><w:color w:val="641e6e"/></w:rPr><w:t xml:space="preserve">PhD candidate at LMPS & CEA 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Fully automated model updating framework for damage detection based on the modified Constitutive Relation Error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Computational Mechanics</w:t></w:r><w:r><w:rPr/><w:t xml:space="preserve">, 2024, 73, pp.619-638. </w:t></w:r><w:hyperlink r:id="rId12" w:history="1"><w:r><w:rPr><w:color w:val="#410a8c"/><w:u w:val="single"/></w:rPr><w:t xml:space="preserve">⟨10.1007/s00466-023-02382-z⟩</w:t></w:r></w:hyperlink></w:p><w:p><w:pPr/><w:r><w:rPr/><w:t xml:space="preserve">Article dans une revue</w:t></w:r></w:p><w:p><w:pPr/><w:hyperlink r:id="rId8" w:history="1"><w:r><w:rPr><w:color w:val="#410a8c"/><w:u w:val="single"/></w:rPr><w:t xml:space="preserve">hal-03872031v2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Kalman filter approach for structural parameter tracking: application to the monitoring of damaging structures tested on shaking-tables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Mechanical Systems and Signal Processing</w:t></w:r><w:r><w:rPr/><w:t xml:space="preserve">, 2023, 182, pp.109529. </w:t></w:r><w:hyperlink r:id="rId14" w:history="1"><w:r><w:rPr><w:color w:val="#410a8c"/><w:u w:val="single"/></w:rPr><w:t xml:space="preserve">⟨10.1016/j.ymssp.2022.109529⟩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hal-03714262v1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Merging experimental design and structural identification around the concept of modified Constitutive Relation Error in low-frequency dynamics for enhanced structural monitoring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Mechanical Systems and Signal Processing</w:t></w:r><w:r><w:rPr/><w:t xml:space="preserve">, 2023, 197, pp.110371. </w:t></w:r><w:hyperlink r:id="rId16" w:history="1"><w:r><w:rPr><w:color w:val="#410a8c"/><w:u w:val="single"/></w:rPr><w:t xml:space="preserve">⟨10.1016/j.ymssp.2023.110371⟩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hal-03878634v2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energy-based model updating framework for random processes in dynamics: application to shaking-table experiments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8" w:history="1"><w:r><w:rPr><w:color w:val="#410a8c"/><w:u w:val="single"/></w:rPr><w:t xml:space="preserve">P.-É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Computers &amp; Structures</w:t></w:r><w:r><w:rPr/><w:t xml:space="preserve">, 2022, 264 (106746), </w:t></w:r><w:hyperlink r:id="rId19" w:history="1"><w:r><w:rPr><w:color w:val="#410a8c"/><w:u w:val="single"/></w:rPr><w:t xml:space="preserve">⟨10.1016/j.compstruc.2022.106746⟩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hal-03528432v1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Coupling between topology optimization and digital image correlation for the design of specimen dedicated to selected material parameters identification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1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2" w:history="1"><w:r><w:rPr><w:color w:val="#410a8c"/><w:u w:val="single"/></w:rPr><w:t xml:space="preserve">Lucas Quesada</w:t></w:r></w:hyperlink></w:p><w:p><w:pPr/><w:r><w:rPr><w:i w:val="1"/><w:iCs w:val="1"/></w:rPr><w:t xml:space="preserve">International Journal of Solids and Structures</w:t></w:r><w:r><w:rPr/><w:t xml:space="preserve">, 2020, 193-194, pp.270-286. </w:t></w:r><w:hyperlink r:id="rId23" w:history="1"><w:r><w:rPr><w:color w:val="#410a8c"/><w:u w:val="single"/></w:rPr><w:t xml:space="preserve">⟨10.1016/j.ijsolstr.2020.02.032⟩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hal-02484421v1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Utilisation de l'erreur en relation de comportement modifiée dans un dialogue essais-calculs - Application au contrôle d'essais sismiques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5" w:history="1"><w:r><w:rPr><w:color w:val="#410a8c"/><w:u w:val="single"/></w:rPr><w:t xml:space="preserve">Pierre-Etienne Charbonnel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hal-04611062v1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Some recent advances in structural damage tracking and monitoring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7" w:history="1"><w:r><w:rPr><w:color w:val="#410a8c"/><w:u w:val="single"/></w:rPr><w:t xml:space="preserve">Sahar Farahbakhsh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8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Pierre-Étienne Charbonnel</w:t></w:r></w:hyperlink></w:p><w:p><w:pPr/><w:r><w:rPr><w:i w:val="1"/><w:iCs w:val="1"/></w:rPr><w:t xml:space="preserve">16th World Congress on Computational Mechanics and 4th Pan American Congress on Computational Mechanics (WCCM-PANAM 2024)</w:t></w:r><w:r><w:rPr/><w:t xml:space="preserve">, Jul 2024, Vancouver (BC), Canada</w:t></w:r></w:p><w:p><w:pPr/><w:r><w:rPr/><w:t xml:space="preserve">Communication dans un congrès</w:t></w:r></w:p><w:p><w:pPr/><w:hyperlink r:id="rId26" w:history="1"><w:r><w:rPr><w:color w:val="#410a8c"/><w:u w:val="single"/></w:rPr><w:t xml:space="preserve">hal-04424751v1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physics-guided data assimilation framework for online structural monitoring: application to shaking table tests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9th International Conference on Computational Methods in Structural Dynamics and Earthquake Engineering (COMPDYN 2023)</w:t></w:r><w:r><w:rPr/><w:t xml:space="preserve">, Jun 2023, Athènes, Greece. pp.4217-4233, </w:t></w:r><w:hyperlink r:id="rId30" w:history="1"><w:r><w:rPr><w:color w:val="#410a8c"/><w:u w:val="single"/></w:rPr><w:t xml:space="preserve">⟨10.7712/120123.10714.20156⟩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hal-04126286v1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Automated physics-guided data assimilation strategy for model updating in dynamics - Application to the monitoring of structures tested of shaking-tables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Journée scientifique du GIS SEISM</w:t></w:r><w:r><w:rPr/><w:t xml:space="preserve">, Nov 2022, Gif-sur-Yvette, France</w:t></w:r></w:p><w:p><w:pPr/><w:r><w:rPr/><w:t xml:space="preserve">Communication dans un congrès</w:t></w:r></w:p><w:p><w:pPr/><w:hyperlink r:id="rId31" w:history="1"><w:r><w:rPr><w:color w:val="#410a8c"/><w:u w:val="single"/></w:rPr><w:t xml:space="preserve">hal-03880411v1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stratégie robuste et automatisée pour le recalage de modèles en dynamique vibratoire : application au suivi des structures endommageantes testées sur table vibrante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25" w:history="1"><w:r><w:rPr><w:color w:val="#410a8c"/><w:u w:val="single"/></w:rPr><w:t xml:space="preserve">Pierre-Etienne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hal-03717747v1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Vers une stratégie robuste et automatisée pour le recalage de modèles en dynamique vibratoire : application au suivi des structures endommageantes testées sur table vibrante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15ème Colloque National en Calcul des Structures (CSMA 2022)</w:t></w:r><w:r><w:rPr/><w:t xml:space="preserve">, May 2022, Giens,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hal-03675218v1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an automated physics-regularized model updating strategy applied to the monitoring of civil engineering structures in low-frequency dynamics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EACS 2022 - 7th European Conference on Structural Control</w:t></w:r><w:r><w:rPr/><w:t xml:space="preserve">, Jul 2022, Warsaw, Poland</w:t></w:r></w:p><w:p><w:pPr/><w:r><w:rPr/><w:t xml:space="preserve">Communication dans un congrès</w:t></w:r></w:p><w:p><w:pPr/><w:hyperlink r:id="rId34" w:history="1"><w:r><w:rPr><w:color w:val="#410a8c"/><w:u w:val="single"/></w:rPr><w:t xml:space="preserve">hal-03721461v1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data assimilation framework using the modified Constitutive Relation Error for online structural monitoring: application to shaking-table experiments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8th European Congress on Computational Methods in Applied Sciences and Engineering - ECCOMAS Congress 2022</w:t></w:r><w:r><w:rPr/><w:t xml:space="preserve">, Jun 2022, Oslo, Norway</w:t></w:r></w:p><w:p><w:pPr/><w:r><w:rPr/><w:t xml:space="preserve">Communication dans un congrès</w:t></w:r></w:p><w:p><w:pPr/><w:hyperlink r:id="rId35" w:history="1"><w:r><w:rPr><w:color w:val="#410a8c"/><w:u w:val="single"/></w:rPr><w:t xml:space="preserve">hal-03698706v1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fully automated model updating framework for low-frequency dynamics: application to shaking-table testings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25" w:history="1"><w:r><w:rPr><w:color w:val="#410a8c"/><w:u w:val="single"/></w:rPr><w:t xml:space="preserve">Pierre-Etienne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Journée thématique "Identification et Validation" de la Fédération Francilienne de Mécanique</w:t></w:r><w:r><w:rPr/><w:t xml:space="preserve">, Dec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hal-03464641v1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Couplage entre corrélation d'image et optimisation topologique pour la conception d'éprouvette optimisant l'identification de paramètres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1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2" w:history="1"><w:r><w:rPr><w:color w:val="#410a8c"/><w:u w:val="single"/></w:rPr><w:t xml:space="preserve">Lucas Quesada</w:t></w:r></w:hyperlink></w:p><w:p><w:pPr/><w:r><w:rPr><w:i w:val="1"/><w:iCs w:val="1"/></w:rPr><w:t xml:space="preserve">2e Journée Mesures de Champs en Dynamique des structures</w:t></w:r><w:r><w:rPr/><w:t xml:space="preserve">, May 2018, Saint-Ouen,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hal-01860387v1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 novel DDDAS architecture combining advanced sensing and simulation technologies for effective real-time structural health monitoring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39" w:history="1"><w:r><w:rPr><w:color w:val="#410a8c"/><w:u w:val="single"/></w:rPr><w:t xml:space="preserve">Emmanuel Baranger</w:t></w:r></w:hyperlink><w:r><w:rPr/><w:t xml:space="preserve">,</w:t></w:r><w:hyperlink r:id="rId40" w:history="1"><w:r><w:rPr><w:color w:val="#410a8c"/><w:u w:val="single"/></w:rPr><w:t xml:space="preserve">Antoine Benady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et al.</w:t></w:r></w:p><w:p><w:pPr/><w:r><w:rPr/><w:t xml:space="preserve">Erik Blasch, Frederica Darema, Alex Aved. </w:t></w:r><w:r><w:rPr><w:i w:val="1"/><w:iCs w:val="1"/></w:rPr><w:t xml:space="preserve">Handbook of Dynamic Data Driven Applications Systems</w:t></w:r><w:r><w:rPr/><w:t xml:space="preserve">, 3 (chap. 10), Springer Cham, 2025, 978-3-031-88573-0. </w:t></w:r><w:hyperlink r:id="rId41" w:history="1"><w:r><w:rPr><w:color w:val="#410a8c"/><w:u w:val="single"/></w:rPr><w:t xml:space="preserve">⟨10.1007/978-3-031-88574-7_10⟩</w:t></w:r></w:hyperlink></w:p><w:p><w:pPr/><w:r><w:rPr/><w:t xml:space="preserve">Chapitre d'ouvrage</w:t></w:r></w:p><w:p><w:pPr/><w:hyperlink r:id="rId38" w:history="1"><w:r><w:rPr><w:color w:val="#410a8c"/><w:u w:val="single"/></w:rPr><w:t xml:space="preserve">hal-04425882v1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Numerical framework for data-driven model-based monitoring of dynamical systems - Application to earthquake engineering</w:t></w:r></w:hyperlink></w:p><w:p><w:pPr/><w:hyperlink r:id="rId9" w:history="1"><w:r><w:rPr><w:color w:val="#410a8c"/><w:u w:val="single"/></w:rPr><w:t xml:space="preserve">Matthieu Diaz</w:t></w:r></w:hyperlink></w:p><w:p><w:pPr/><w:r><w:rPr/><w:t xml:space="preserve">Dynamique, vibrations. Université Paris-Saclay, 2023. English. </w:t></w:r><w:hyperlink r:id="rId43" w:history="1"><w:r><w:rPr><w:color w:val="#410a8c"/><w:u w:val="single"/></w:rPr><w:t xml:space="preserve">⟨NNT : 2023UPAST096⟩</w:t></w:r></w:hyperlink></w:p><w:p><w:pPr/><w:r><w:rPr/><w:t xml:space="preserve">Thèse</w:t></w:r></w:p><w:p><w:pPr/><w:hyperlink r:id="rId42" w:history="1"><w:r><w:rPr><w:color w:val="#410a8c"/><w:u w:val="single"/></w:rPr><w:t xml:space="preserve">tel-04189344v1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2031v2" TargetMode="External"/><Relationship Id="rId9" Type="http://schemas.openxmlformats.org/officeDocument/2006/relationships/hyperlink" Target="https://hal.science/search/index/?q=*&amp;authFullName_s=Matthieu Diaz" TargetMode="External"/><Relationship Id="rId10" Type="http://schemas.openxmlformats.org/officeDocument/2006/relationships/hyperlink" Target="https://hal.science/search/index/?q=*&amp;authFullName_s=Pierre-&#201;tienne Charbonnel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dx.doi.org/10.1007/s00466-023-02382-z" TargetMode="External"/><Relationship Id="rId13" Type="http://schemas.openxmlformats.org/officeDocument/2006/relationships/hyperlink" Target="https://hal.science/hal-03714262v1" TargetMode="External"/><Relationship Id="rId14" Type="http://schemas.openxmlformats.org/officeDocument/2006/relationships/hyperlink" Target="https://dx.doi.org/10.1016/j.ymssp.2022.109529" TargetMode="External"/><Relationship Id="rId15" Type="http://schemas.openxmlformats.org/officeDocument/2006/relationships/hyperlink" Target="https://hal.science/hal-03878634v2" TargetMode="External"/><Relationship Id="rId16" Type="http://schemas.openxmlformats.org/officeDocument/2006/relationships/hyperlink" Target="https://dx.doi.org/10.1016/j.ymssp.2023.110371" TargetMode="External"/><Relationship Id="rId17" Type="http://schemas.openxmlformats.org/officeDocument/2006/relationships/hyperlink" Target="https://hal.science/hal-03528432v1" TargetMode="External"/><Relationship Id="rId18" Type="http://schemas.openxmlformats.org/officeDocument/2006/relationships/hyperlink" Target="https://hal.science/search/index/?q=*&amp;authFullName_s=P.-&#201; Charbonnel" TargetMode="External"/><Relationship Id="rId19" Type="http://schemas.openxmlformats.org/officeDocument/2006/relationships/hyperlink" Target="https://dx.doi.org/10.1016/j.compstruc.2022.106746" TargetMode="External"/><Relationship Id="rId20" Type="http://schemas.openxmlformats.org/officeDocument/2006/relationships/hyperlink" Target="https://hal.science/hal-02484421v1" TargetMode="External"/><Relationship Id="rId21" Type="http://schemas.openxmlformats.org/officeDocument/2006/relationships/hyperlink" Target="https://hal.science/search/index/?q=*&amp;authFullName_s=Cl&#233;ment Jailin" TargetMode="External"/><Relationship Id="rId22" Type="http://schemas.openxmlformats.org/officeDocument/2006/relationships/hyperlink" Target="https://hal.science/search/index/?q=*&amp;authFullName_s=Lucas Quesada" TargetMode="External"/><Relationship Id="rId23" Type="http://schemas.openxmlformats.org/officeDocument/2006/relationships/hyperlink" Target="https://dx.doi.org/10.1016/j.ijsolstr.2020.02.032" TargetMode="External"/><Relationship Id="rId24" Type="http://schemas.openxmlformats.org/officeDocument/2006/relationships/hyperlink" Target="https://hal.science/hal-04611062v1" TargetMode="External"/><Relationship Id="rId25" Type="http://schemas.openxmlformats.org/officeDocument/2006/relationships/hyperlink" Target="https://hal.science/search/index/?q=*&amp;authFullName_s=Pierre-Etienne Charbonnel" TargetMode="External"/><Relationship Id="rId26" Type="http://schemas.openxmlformats.org/officeDocument/2006/relationships/hyperlink" Target="https://hal.science/hal-04424751v1" TargetMode="External"/><Relationship Id="rId27" Type="http://schemas.openxmlformats.org/officeDocument/2006/relationships/hyperlink" Target="https://hal.science/search/index/?q=*&amp;authFullName_s=Sahar Farahbakhsh" TargetMode="External"/><Relationship Id="rId28" Type="http://schemas.openxmlformats.org/officeDocument/2006/relationships/hyperlink" Target="https://hal.science/search/index/?q=*&amp;authFullName_s=Martin Poncelet" TargetMode="External"/><Relationship Id="rId29" Type="http://schemas.openxmlformats.org/officeDocument/2006/relationships/hyperlink" Target="https://hal.science/hal-04126286v1" TargetMode="External"/><Relationship Id="rId30" Type="http://schemas.openxmlformats.org/officeDocument/2006/relationships/hyperlink" Target="https://dx.doi.org/10.7712/120123.10714.20156" TargetMode="External"/><Relationship Id="rId31" Type="http://schemas.openxmlformats.org/officeDocument/2006/relationships/hyperlink" Target="https://hal.science/hal-03880411v1" TargetMode="External"/><Relationship Id="rId32" Type="http://schemas.openxmlformats.org/officeDocument/2006/relationships/hyperlink" Target="https://hal.science/hal-03717747v1" TargetMode="External"/><Relationship Id="rId33" Type="http://schemas.openxmlformats.org/officeDocument/2006/relationships/hyperlink" Target="https://hal.science/hal-03675218v1" TargetMode="External"/><Relationship Id="rId34" Type="http://schemas.openxmlformats.org/officeDocument/2006/relationships/hyperlink" Target="https://hal.science/hal-03721461v1" TargetMode="External"/><Relationship Id="rId35" Type="http://schemas.openxmlformats.org/officeDocument/2006/relationships/hyperlink" Target="https://hal.science/hal-03698706v1" TargetMode="External"/><Relationship Id="rId36" Type="http://schemas.openxmlformats.org/officeDocument/2006/relationships/hyperlink" Target="https://hal.science/hal-03464641v1" TargetMode="External"/><Relationship Id="rId37" Type="http://schemas.openxmlformats.org/officeDocument/2006/relationships/hyperlink" Target="https://hal.science/hal-01860387v1" TargetMode="External"/><Relationship Id="rId38" Type="http://schemas.openxmlformats.org/officeDocument/2006/relationships/hyperlink" Target="https://hal.science/hal-04425882v1" TargetMode="External"/><Relationship Id="rId39" Type="http://schemas.openxmlformats.org/officeDocument/2006/relationships/hyperlink" Target="https://hal.science/search/index/?q=*&amp;authFullName_s=Emmanuel Baranger" TargetMode="External"/><Relationship Id="rId40" Type="http://schemas.openxmlformats.org/officeDocument/2006/relationships/hyperlink" Target="https://hal.science/search/index/?q=*&amp;authFullName_s=Antoine Benady" TargetMode="External"/><Relationship Id="rId41" Type="http://schemas.openxmlformats.org/officeDocument/2006/relationships/hyperlink" Target="https://dx.doi.org/10.1007/978-3-031-88574-7_10" TargetMode="External"/><Relationship Id="rId42" Type="http://schemas.openxmlformats.org/officeDocument/2006/relationships/hyperlink" Target="https://theses.hal.science/tel-04189344v1" TargetMode="External"/><Relationship Id="rId43" Type="http://schemas.openxmlformats.org/officeDocument/2006/relationships/hyperlink" Target="https://www.theses.fr/2023UPAST09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Diaz</dc:title>
  <dc:description>CV</dc:description>
  <dc:subject/>
  <cp:keywords/>
  <cp:category/>
  <cp:lastModifiedBy/>
  <dcterms:created xsi:type="dcterms:W3CDTF">2026-05-28T15:34:19+02:00</dcterms:created>
  <dcterms:modified xsi:type="dcterms:W3CDTF">2026-05-28T15:34:19+02:00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