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Gaultier </w:t>
      </w:r>
      <w:r>
        <w:rPr>
          <w:color w:val="641e6e"/>
        </w:rPr>
        <w:t xml:space="preserve">Chef du Service de l'archéologie du département d'Indre-et-Loire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matthieu-gaultier</w:t>
        </w:r>
      </w:hyperlink>
    </w:p>
    <w:p>
      <w:pPr>
        <w:numPr>
          <w:ilvl w:val="0"/>
          <w:numId w:val="1"/>
        </w:numPr>
      </w:pPr>
      <w:r>
        <w:rPr/>
        <w:t xml:space="preserve"> ORCID : </w:t>
      </w:r>
      <w:hyperlink r:id="rId8" w:history="1">
        <w:r>
          <w:rPr>
            <w:color w:val="#410a8c"/>
            <w:u w:val="single"/>
          </w:rPr>
          <w:t xml:space="preserve">0000-0002-7599-4906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Responsable du service départemental d’archéologie du département d’Indre-et-Loire depuis le 1er octobre 2020</w:t>
      </w:r>
      <w:r>
        <w:rPr/>
        <w:t xml:space="preserve">Encadrement d’une équipe de 12 permanents augmentée de 4 à 8 contractuels à durée déterminée en fonction de l’activité. Coordination et suivi des dossiers d'archéologie en lien avec l'aménagement du territoire, de ceux relatifs aux programmes de recherches portés par le service et des projets de mises en valeurs du patrimoine archéologique d’Indre-et-Loire qui en découlent. Responsable d'opérations de diagnostics et fouilles Coordination et réalisation d'étude d'anthropologie funéraire. Participation à des programmes de recherches. Encadrement d'étudiants (Master et Thèse). Coordination et réalisation d'action de valorisation de la recherche vers le grand public : intervention en milieu scolaire, lors de manifestations (JEA, JEP, Fête de la science), journées portes ouvertes, expositions...</w:t>
      </w:r>
    </w:p>
    <w:p>
      <w:pPr/>
      <w:r>
        <w:rPr>
          <w:b w:val="1"/>
          <w:bCs w:val="1"/>
        </w:rPr>
        <w:t xml:space="preserve">Maîtrises de divers outils informatiques</w:t>
      </w:r>
      <w:r>
        <w:rPr/>
        <w:t xml:space="preserve"> : suite bureautique, DAO/PAO (Suite Adobe), 3D (Photoscan,CloudCompare), SIG (Esri), SGBDR (FMPro), statistique (R)</w:t>
      </w:r>
      <w:r>
        <w:rPr>
          <w:b w:val="1"/>
          <w:bCs w:val="1"/>
        </w:rPr>
        <w:t xml:space="preserve">Langue</w:t>
      </w:r>
      <w:r>
        <w:rPr/>
        <w:t xml:space="preserve"> : anglais (lu, parlé, écrit)</w:t>
      </w:r>
    </w:p>
    <w:p>
      <w:pPr/>
      <w:r>
        <w:rPr>
          <w:b w:val="1"/>
          <w:bCs w:val="1"/>
        </w:rPr>
        <w:t xml:space="preserve">Diplôme</w:t>
      </w:r>
      <w:r>
        <w:rPr/>
        <w:t xml:space="preserve"> : DEA de paléo-anthropologie funéraire (1996, université de Bordeaux I, sous la direction d’Henri Duday) : Approche taphonomique de la nécropole gallo-romaine de Lazenay à Bourges (Cher)</w:t>
      </w:r>
      <w:r>
        <w:rPr>
          <w:b w:val="1"/>
          <w:bCs w:val="1"/>
        </w:rPr>
        <w:t xml:space="preserve">Statut</w:t>
      </w:r>
      <w:r>
        <w:rPr/>
        <w:t xml:space="preserve"> : Attaché principal de conservation titulaire</w:t>
      </w:r>
    </w:p>
    <w:p>
      <w:pPr/>
      <w:r>
        <w:rPr>
          <w:b w:val="1"/>
          <w:bCs w:val="1"/>
        </w:rPr>
        <w:t xml:space="preserve">Rattachement</w:t>
      </w:r>
      <w:r>
        <w:rPr/>
        <w:t xml:space="preserve"> : UMR 7324 CITERES équipe LAT</w:t>
      </w:r>
    </w:p>
    <w:p>
      <w:pPr/>
      <w:r>
        <w:rPr>
          <w:b w:val="1"/>
          <w:bCs w:val="1"/>
        </w:rPr>
        <w:t xml:space="preserve">Participations à des projets de recherche</w:t>
      </w:r>
      <w:r>
        <w:rPr/>
        <w:t xml:space="preserve"> :2003-2004 : « Join Had Project » : missions franco-italienne au sultanat d’Oman (dir. S. Cleuziou UMR 7041, M.Tosi Université de Bologne)2007-2014 : PCR du ministère de la Culture : Habitat rural du Moyen Âge en région Centre (dir. Anne NissenJaubert CNRS UMR 6173, S. Jesset Ville d'Orléans - SAMO, D. Josset Inrap)</w:t>
      </w:r>
      <w:br/>
      <w:r>
        <w:rPr/>
        <w:t xml:space="preserve">2005-2010 : PCR du ministère de la Culture : Atlas archéologique de Touraine (dir. E. Zadora-Rio – CNRS UMR6173)2007-2019 : PCR du ministère de la Culture : Peuplement et occupation du sol du Massif du Mercantour et de l’Argenterra au cours de l’holocène (dir. F. Suméra – DRAC SRA Provence Alpes Côte d’Azur) 2011-2015 : PCR Evena, évaluation archéologique d’une agglomération d’origine protohistorique2014-2016 : PCR L’agglomération antique et médiévale de « Mougon » à Crouzilles2014-2017 : PCR Occupation du plateau au nord de la Loire à Tours entre Choisille et Bédoire du 5e av.  au 1er ap. n.-è.2023-2025 : PCR Ambacia (dir. J.-M. Laruaz) – coordination du volet anthropologie</w:t>
      </w:r>
    </w:p>
    <w:p>
      <w:pPr/>
      <w:r>
        <w:rPr>
          <w:b w:val="1"/>
          <w:bCs w:val="1"/>
        </w:rPr>
        <w:t xml:space="preserve">Expertises</w:t>
      </w:r>
      <w:r>
        <w:rPr/>
        <w:t xml:space="preserve"> :Membre du comité de rédaction de la Revue Archéologique du Centre de la France (RACF)Relecteur pour les publications du Groupe d’Anthropologie et d’archéologie funéraire (GAAF)Relecteur occasionnel pour les Bulletins et Mémoires de la Société d'Anthropologie de Paris (BMSAP)Relecteur occasionnel pour la Revue Archéologique du Vexin Français et du Val d'Oise (RAVF)Relecteur occasionnel pour la Revue Archéologique d'ile de France (RAIF)</w:t>
      </w:r>
    </w:p>
    <w:p>
      <w:pPr/>
      <w:r>
        <w:rPr>
          <w:b w:val="1"/>
          <w:bCs w:val="1"/>
        </w:rPr>
        <w:t xml:space="preserve">Autres engagements</w:t>
      </w:r>
      <w:r>
        <w:rPr/>
        <w:t xml:space="preserve"> :Rédacteur en chef de la Revue archéologique du Centre de la France (RACF)Membre fondateur, Vice président (2010-2013) puis président (2013-2019) du Groupe d'Anthropologie et d'Archéologie Funéraire (Gaaf : </w:t>
      </w:r>
      <w:hyperlink r:id="rId9" w:history="1">
        <w:r>
          <w:rPr>
            <w:color w:val="#410a8c"/>
            <w:u w:val="single"/>
          </w:rPr>
          <w:t xml:space="preserve">https://www.gaaf-asso.fr/</w:t>
        </w:r>
      </w:hyperlink>
      <w:r>
        <w:rPr/>
        <w:t xml:space="preserve">). Membre d’honneur du Gaaf depuis 2024.Membre de l'AFEAFMembre de la Société d’Anthropologie de ParisMembre de l’ANACT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transfert du cimetière communal de Lys-Saint-Georges (Indre), témoin d’un mode de fonctionnement particulier des cimetières ruraux contemporains</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r>
              <w:rPr/>
              <w:t xml:space="preserve">,</w:t>
            </w:r>
            <w:hyperlink r:id="rId15" w:history="1">
              <w:r>
                <w:rPr>
                  <w:color w:val="#410a8c"/>
                  <w:u w:val="single"/>
                </w:rPr>
                <w:t xml:space="preserve">Pierre Papin</w:t>
              </w:r>
            </w:hyperlink>
          </w:p>
          <w:p>
            <w:pPr/>
            <w:r>
              <w:rPr>
                <w:i w:val="1"/>
                <w:iCs w:val="1"/>
              </w:rPr>
              <w:t xml:space="preserve">Archéopages : archéologie &amp; société</w:t>
            </w:r>
            <w:r>
              <w:rPr/>
              <w:t xml:space="preserve">, A paraître</w:t>
            </w:r>
          </w:p>
          <w:p>
            <w:pPr/>
            <w:r>
              <w:rPr/>
              <w:t xml:space="preserve">Article dans une revue</w:t>
            </w:r>
          </w:p>
          <w:p>
            <w:pPr/>
            <w:hyperlink r:id="rId10" w:history="1">
              <w:r>
                <w:rPr>
                  <w:color w:val="#410a8c"/>
                  <w:u w:val="single"/>
                </w:rPr>
                <w:t xml:space="preserve">halshs-05192917v1</w:t>
              </w:r>
            </w:hyperlink>
          </w:p>
        </w:tc>
      </w:tr>
      <w:tr>
        <w:trPr/>
        <w:tc>
          <w:tcPr>
            <w:noWrap/>
          </w:tcPr>
          <w:p>
            <w:pPr>
              <w:spacing w:after="200"/>
            </w:pPr>
            <w:hyperlink r:id="rId16" w:history="1">
              <w:r>
                <w:rPr>
                  <w:color w:val="1e198e"/>
                  <w:b w:val="1"/>
                  <w:bCs w:val="1"/>
                  <w:u w:val="single"/>
                </w:rPr>
                <w:t xml:space="preserve">Le village de Mougon (Crouzilles, Indre-et-Loire) de l’Antiquité à nos jours</w:t>
              </w:r>
            </w:hyperlink>
          </w:p>
          <w:p>
            <w:pPr/>
            <w:hyperlink r:id="rId17" w:history="1">
              <w:r>
                <w:rPr>
                  <w:color w:val="#410a8c"/>
                  <w:u w:val="single"/>
                </w:rPr>
                <w:t xml:space="preserve">Philippe Salé</w:t>
              </w:r>
            </w:hyperlink>
            <w:r>
              <w:rPr/>
              <w:t xml:space="preserve">,</w:t>
            </w:r>
            <w:hyperlink r:id="rId18" w:history="1">
              <w:r>
                <w:rPr>
                  <w:color w:val="#410a8c"/>
                  <w:u w:val="single"/>
                </w:rPr>
                <w:t xml:space="preserve">Céline Barthélemy-Sylvand</w:t>
              </w:r>
            </w:hyperlink>
            <w:r>
              <w:rPr/>
              <w:t xml:space="preserve">,</w:t>
            </w:r>
            <w:hyperlink r:id="rId19" w:history="1">
              <w:r>
                <w:rPr>
                  <w:color w:val="#410a8c"/>
                  <w:u w:val="single"/>
                </w:rPr>
                <w:t xml:space="preserve">Philippe Bet</w:t>
              </w:r>
            </w:hyperlink>
            <w:r>
              <w:rPr/>
              <w:t xml:space="preserve">,</w:t>
            </w:r>
            <w:hyperlink r:id="rId20" w:history="1">
              <w:r>
                <w:rPr>
                  <w:color w:val="#410a8c"/>
                  <w:u w:val="single"/>
                </w:rPr>
                <w:t xml:space="preserve">Thomas Boucher</w:t>
              </w:r>
            </w:hyperlink>
            <w:r>
              <w:rPr/>
              <w:t xml:space="preserve">,</w:t>
            </w:r>
            <w:hyperlink r:id="rId21"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6" w:history="1">
              <w:r>
                <w:rPr>
                  <w:color w:val="#410a8c"/>
                  <w:u w:val="single"/>
                </w:rPr>
                <w:t xml:space="preserve">halshs-05222895v1</w:t>
              </w:r>
            </w:hyperlink>
          </w:p>
        </w:tc>
      </w:tr>
      <w:tr>
        <w:trPr/>
        <w:tc>
          <w:tcPr>
            <w:noWrap/>
          </w:tcPr>
          <w:p>
            <w:pPr>
              <w:spacing w:after="200"/>
            </w:pPr>
            <w:hyperlink r:id="rId22" w:history="1">
              <w:r>
                <w:rPr>
                  <w:color w:val="1e198e"/>
                  <w:b w:val="1"/>
                  <w:bCs w:val="1"/>
                  <w:u w:val="single"/>
                </w:rPr>
                <w:t xml:space="preserve">Loches, Rue Baraudin (Indre-et-Loire). Une nécropole du Néolithique moyen I</w:t>
              </w:r>
            </w:hyperlink>
          </w:p>
          <w:p>
            <w:pPr/>
            <w:hyperlink r:id="rId23" w:history="1">
              <w:r>
                <w:rPr>
                  <w:color w:val="#410a8c"/>
                  <w:u w:val="single"/>
                </w:rPr>
                <w:t xml:space="preserve">Céline Landreau</w:t>
              </w:r>
            </w:hyperlink>
            <w:r>
              <w:rPr/>
              <w:t xml:space="preserve">,</w:t>
            </w:r>
            <w:hyperlink r:id="rId24" w:history="1">
              <w:r>
                <w:rPr>
                  <w:color w:val="#410a8c"/>
                  <w:u w:val="single"/>
                </w:rPr>
                <w:t xml:space="preserve">Vincent Hirn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A paraître</w:t>
            </w:r>
          </w:p>
          <w:p>
            <w:pPr/>
            <w:r>
              <w:rPr/>
              <w:t xml:space="preserve">Article dans une revue</w:t>
            </w:r>
          </w:p>
          <w:p>
            <w:pPr/>
            <w:hyperlink r:id="rId22" w:history="1">
              <w:r>
                <w:rPr>
                  <w:color w:val="#410a8c"/>
                  <w:u w:val="single"/>
                </w:rPr>
                <w:t xml:space="preserve">halshs-05193000v1</w:t>
              </w:r>
            </w:hyperlink>
          </w:p>
        </w:tc>
      </w:tr>
      <w:tr>
        <w:trPr/>
        <w:tc>
          <w:tcPr>
            <w:noWrap/>
          </w:tcPr>
          <w:p>
            <w:pPr>
              <w:spacing w:after="200"/>
            </w:pPr>
            <w:hyperlink r:id="rId25" w:history="1">
              <w:r>
                <w:rPr>
                  <w:color w:val="1e198e"/>
                  <w:b w:val="1"/>
                  <w:bCs w:val="1"/>
                  <w:u w:val="single"/>
                </w:rPr>
                <w:t xml:space="preserve">Les os et les dents, révélateurs d'un état sanitaire</w:t>
              </w:r>
            </w:hyperlink>
          </w:p>
          <w:p>
            <w:pPr/>
            <w:hyperlink r:id="rId13" w:history="1">
              <w:r>
                <w:rPr>
                  <w:color w:val="#410a8c"/>
                  <w:u w:val="single"/>
                </w:rPr>
                <w:t xml:space="preserve">Matthieu Gaultier</w:t>
              </w:r>
            </w:hyperlink>
          </w:p>
          <w:p>
            <w:pPr/>
            <w:r>
              <w:rPr>
                <w:i w:val="1"/>
                <w:iCs w:val="1"/>
              </w:rPr>
              <w:t xml:space="preserve">L'Archéologue</w:t>
            </w:r>
            <w:r>
              <w:rPr/>
              <w:t xml:space="preserve">, 2025, Hors-série juin-juillet-août 2025, pp.18-19</w:t>
            </w:r>
          </w:p>
          <w:p>
            <w:pPr/>
            <w:r>
              <w:rPr/>
              <w:t xml:space="preserve">Article dans une revue</w:t>
            </w:r>
          </w:p>
          <w:p>
            <w:pPr/>
            <w:hyperlink r:id="rId25" w:history="1">
              <w:r>
                <w:rPr>
                  <w:color w:val="#410a8c"/>
                  <w:u w:val="single"/>
                </w:rPr>
                <w:t xml:space="preserve">halshs-05190463v1</w:t>
              </w:r>
            </w:hyperlink>
          </w:p>
        </w:tc>
      </w:tr>
      <w:tr>
        <w:trPr/>
        <w:tc>
          <w:tcPr>
            <w:noWrap/>
          </w:tcPr>
          <w:p>
            <w:pPr>
              <w:spacing w:after="200"/>
            </w:pPr>
            <w:hyperlink r:id="rId26" w:history="1">
              <w:r>
                <w:rPr>
                  <w:color w:val="1e198e"/>
                  <w:b w:val="1"/>
                  <w:bCs w:val="1"/>
                  <w:u w:val="single"/>
                </w:rPr>
                <w:t xml:space="preserve">Prendre Soin des corps et des âmes</w:t>
              </w:r>
            </w:hyperlink>
          </w:p>
          <w:p>
            <w:pPr/>
            <w:hyperlink r:id="rId13" w:history="1">
              <w:r>
                <w:rPr>
                  <w:color w:val="#410a8c"/>
                  <w:u w:val="single"/>
                </w:rPr>
                <w:t xml:space="preserve">Matthieu Gaultier</w:t>
              </w:r>
            </w:hyperlink>
            <w:r>
              <w:rPr/>
              <w:t xml:space="preserve">,</w:t>
            </w:r>
            <w:hyperlink r:id="rId27" w:history="1">
              <w:r>
                <w:rPr>
                  <w:color w:val="#410a8c"/>
                  <w:u w:val="single"/>
                </w:rPr>
                <w:t xml:space="preserve">Vincent Guidault</w:t>
              </w:r>
            </w:hyperlink>
          </w:p>
          <w:p>
            <w:pPr/>
            <w:r>
              <w:rPr>
                <w:i w:val="1"/>
                <w:iCs w:val="1"/>
              </w:rPr>
              <w:t xml:space="preserve">L'Archéologue</w:t>
            </w:r>
            <w:r>
              <w:rPr/>
              <w:t xml:space="preserve">, 2025, Hors-série juin-juillet-août 2025, pp.4-5</w:t>
            </w:r>
          </w:p>
          <w:p>
            <w:pPr/>
            <w:r>
              <w:rPr/>
              <w:t xml:space="preserve">Article dans une revue</w:t>
            </w:r>
          </w:p>
          <w:p>
            <w:pPr/>
            <w:hyperlink r:id="rId26" w:history="1">
              <w:r>
                <w:rPr>
                  <w:color w:val="#410a8c"/>
                  <w:u w:val="single"/>
                </w:rPr>
                <w:t xml:space="preserve">halshs-05190462v1</w:t>
              </w:r>
            </w:hyperlink>
          </w:p>
        </w:tc>
      </w:tr>
      <w:tr>
        <w:trPr/>
        <w:tc>
          <w:tcPr>
            <w:noWrap/>
          </w:tcPr>
          <w:p>
            <w:pPr>
              <w:spacing w:after="200"/>
            </w:pPr>
            <w:hyperlink r:id="rId28" w:history="1">
              <w:r>
                <w:rPr>
                  <w:color w:val="1e198e"/>
                  <w:b w:val="1"/>
                  <w:bCs w:val="1"/>
                  <w:u w:val="single"/>
                </w:rPr>
                <w:t xml:space="preserve">Soigner au Moyen-Âge, une archéologie du soin</w:t>
              </w:r>
            </w:hyperlink>
          </w:p>
          <w:p>
            <w:pPr/>
            <w:hyperlink r:id="rId13" w:history="1">
              <w:r>
                <w:rPr>
                  <w:color w:val="#410a8c"/>
                  <w:u w:val="single"/>
                </w:rPr>
                <w:t xml:space="preserve">Matthieu Gaultier</w:t>
              </w:r>
            </w:hyperlink>
          </w:p>
          <w:p>
            <w:pPr/>
            <w:r>
              <w:rPr>
                <w:i w:val="1"/>
                <w:iCs w:val="1"/>
              </w:rPr>
              <w:t xml:space="preserve">L'Archéologue</w:t>
            </w:r>
            <w:r>
              <w:rPr/>
              <w:t xml:space="preserve">, 2025, 174, pp.46-47</w:t>
            </w:r>
          </w:p>
          <w:p>
            <w:pPr/>
            <w:r>
              <w:rPr/>
              <w:t xml:space="preserve">Article dans une revue</w:t>
            </w:r>
          </w:p>
          <w:p>
            <w:pPr/>
            <w:hyperlink r:id="rId28" w:history="1">
              <w:r>
                <w:rPr>
                  <w:color w:val="#410a8c"/>
                  <w:u w:val="single"/>
                </w:rPr>
                <w:t xml:space="preserve">hal-05190466v1</w:t>
              </w:r>
            </w:hyperlink>
          </w:p>
        </w:tc>
      </w:tr>
      <w:tr>
        <w:trPr/>
        <w:tc>
          <w:tcPr>
            <w:noWrap/>
          </w:tcPr>
          <w:p>
            <w:pPr>
              <w:spacing w:after="200"/>
            </w:pPr>
            <w:hyperlink r:id="rId29" w:history="1">
              <w:r>
                <w:rPr>
                  <w:color w:val="1e198e"/>
                  <w:b w:val="1"/>
                  <w:bCs w:val="1"/>
                  <w:u w:val="single"/>
                </w:rPr>
                <w:t xml:space="preserve">Sans sépulture. Modalités et enjeux de la privation de funérailles de la Préhistoire à nos jours</w:t>
              </w:r>
            </w:hyperlink>
          </w:p>
          <w:p>
            <w:pPr/>
            <w:hyperlink r:id="rId13" w:history="1">
              <w:r>
                <w:rPr>
                  <w:color w:val="#410a8c"/>
                  <w:u w:val="single"/>
                </w:rPr>
                <w:t xml:space="preserve">Matthieu Gaultier</w:t>
              </w:r>
            </w:hyperlink>
          </w:p>
          <w:p>
            <w:pPr/>
            <w:r>
              <w:rPr>
                <w:i w:val="1"/>
                <w:iCs w:val="1"/>
              </w:rPr>
              <w:t xml:space="preserve">Bulletins et Mémoires de la Société d'anthropologie de Paris</w:t>
            </w:r>
            <w:r>
              <w:rPr/>
              <w:t xml:space="preserve">, 2025, 37 (2), </w:t>
            </w:r>
            <w:hyperlink r:id="rId30" w:history="1">
              <w:r>
                <w:rPr>
                  <w:color w:val="#410a8c"/>
                  <w:u w:val="single"/>
                </w:rPr>
                <w:t xml:space="preserve">⟨10.4000/14o4r⟩</w:t>
              </w:r>
            </w:hyperlink>
          </w:p>
          <w:p>
            <w:pPr/>
            <w:r>
              <w:rPr/>
              <w:t xml:space="preserve">Article dans une revue</w:t>
            </w:r>
          </w:p>
          <w:p>
            <w:pPr/>
            <w:hyperlink r:id="rId29" w:history="1">
              <w:r>
                <w:rPr>
                  <w:color w:val="#410a8c"/>
                  <w:u w:val="single"/>
                </w:rPr>
                <w:t xml:space="preserve">halshs-05279299v1</w:t>
              </w:r>
            </w:hyperlink>
          </w:p>
        </w:tc>
      </w:tr>
      <w:tr>
        <w:trPr/>
        <w:tc>
          <w:tcPr>
            <w:noWrap/>
          </w:tcPr>
          <w:p>
            <w:pPr>
              <w:spacing w:after="200"/>
            </w:pPr>
            <w:hyperlink r:id="rId31" w:history="1">
              <w:r>
                <w:rPr>
                  <w:color w:val="1e198e"/>
                  <w:b w:val="1"/>
                  <w:bCs w:val="1"/>
                  <w:u w:val="single"/>
                </w:rPr>
                <w:t xml:space="preserve">Braye-sous-Faye (Indre-et-Loire) : un petit Civaux à la frontière du Poitou et de la Touraine ?</w:t>
              </w:r>
            </w:hyperlink>
          </w:p>
          <w:p>
            <w:pPr/>
            <w:hyperlink r:id="rId32" w:history="1">
              <w:r>
                <w:rPr>
                  <w:color w:val="#410a8c"/>
                  <w:u w:val="single"/>
                </w:rPr>
                <w:t xml:space="preserve">Daniel Morleghem</w:t>
              </w:r>
            </w:hyperlink>
            <w:r>
              <w:rPr/>
              <w:t xml:space="preserve">,</w:t>
            </w:r>
            <w:hyperlink r:id="rId13" w:history="1">
              <w:r>
                <w:rPr>
                  <w:color w:val="#410a8c"/>
                  <w:u w:val="single"/>
                </w:rPr>
                <w:t xml:space="preserve">Matthieu Gaultier</w:t>
              </w:r>
            </w:hyperlink>
            <w:r>
              <w:rPr/>
              <w:t xml:space="preserve">,</w:t>
            </w:r>
            <w:hyperlink r:id="rId33" w:history="1">
              <w:r>
                <w:rPr>
                  <w:color w:val="#410a8c"/>
                  <w:u w:val="single"/>
                </w:rPr>
                <w:t xml:space="preserve">Matthieu Loeuillet</w:t>
              </w:r>
            </w:hyperlink>
            <w:r>
              <w:rPr/>
              <w:t xml:space="preserve">,</w:t>
            </w:r>
            <w:hyperlink r:id="rId34" w:history="1">
              <w:r>
                <w:rPr>
                  <w:color w:val="#410a8c"/>
                  <w:u w:val="single"/>
                </w:rPr>
                <w:t xml:space="preserve">Clément Rigault</w:t>
              </w:r>
            </w:hyperlink>
          </w:p>
          <w:p>
            <w:pPr/>
            <w:r>
              <w:rPr>
                <w:i w:val="1"/>
                <w:iCs w:val="1"/>
              </w:rPr>
              <w:t xml:space="preserve">Bulletin de l’Association des Archéologues du Poitou et des Charentes</w:t>
            </w:r>
            <w:r>
              <w:rPr/>
              <w:t xml:space="preserve">, 2022, 49, pp.35-44</w:t>
            </w:r>
          </w:p>
          <w:p>
            <w:pPr/>
            <w:r>
              <w:rPr/>
              <w:t xml:space="preserve">Article dans une revue</w:t>
            </w:r>
          </w:p>
          <w:p>
            <w:pPr/>
            <w:hyperlink r:id="rId31" w:history="1">
              <w:r>
                <w:rPr>
                  <w:color w:val="#410a8c"/>
                  <w:u w:val="single"/>
                </w:rPr>
                <w:t xml:space="preserve">halshs-03676235v1</w:t>
              </w:r>
            </w:hyperlink>
          </w:p>
        </w:tc>
      </w:tr>
      <w:tr>
        <w:trPr/>
        <w:tc>
          <w:tcPr>
            <w:noWrap/>
          </w:tcPr>
          <w:p>
            <w:pPr>
              <w:spacing w:after="200"/>
            </w:pPr>
            <w:hyperlink r:id="rId35"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 International Journal of Paleopathology</w:t>
            </w:r>
            <w:r>
              <w:rPr/>
              <w:t xml:space="preserve">, 2021, 35, pp.22-28. </w:t>
            </w:r>
            <w:hyperlink r:id="rId40" w:history="1">
              <w:r>
                <w:rPr>
                  <w:color w:val="#410a8c"/>
                  <w:u w:val="single"/>
                </w:rPr>
                <w:t xml:space="preserve">⟨10.1016/j.ijpp.2021.08.002⟩</w:t>
              </w:r>
            </w:hyperlink>
          </w:p>
          <w:p>
            <w:pPr/>
            <w:r>
              <w:rPr/>
              <w:t xml:space="preserve">Article dans une revue</w:t>
            </w:r>
          </w:p>
          <w:p>
            <w:pPr/>
            <w:hyperlink r:id="rId35" w:history="1">
              <w:r>
                <w:rPr>
                  <w:color w:val="#410a8c"/>
                  <w:u w:val="single"/>
                </w:rPr>
                <w:t xml:space="preserve">hal-03345924v1</w:t>
              </w:r>
            </w:hyperlink>
          </w:p>
        </w:tc>
      </w:tr>
      <w:tr>
        <w:trPr/>
        <w:tc>
          <w:tcPr>
            <w:noWrap/>
          </w:tcPr>
          <w:p>
            <w:pPr>
              <w:spacing w:after="200"/>
            </w:pPr>
            <w:hyperlink r:id="rId41"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 International Journal of Paleopathology</w:t>
            </w:r>
            <w:r>
              <w:rPr/>
              <w:t xml:space="preserve">, 2021, 34, pp.168-181. </w:t>
            </w:r>
            <w:hyperlink r:id="rId44" w:history="1">
              <w:r>
                <w:rPr>
                  <w:color w:val="#410a8c"/>
                  <w:u w:val="single"/>
                </w:rPr>
                <w:t xml:space="preserve">⟨10.1016/j.ijpp.2021.07.003⟩</w:t>
              </w:r>
            </w:hyperlink>
          </w:p>
          <w:p>
            <w:pPr/>
            <w:r>
              <w:rPr/>
              <w:t xml:space="preserve">Article dans une revue</w:t>
            </w:r>
          </w:p>
          <w:p>
            <w:pPr/>
            <w:hyperlink r:id="rId41" w:history="1">
              <w:r>
                <w:rPr>
                  <w:color w:val="#410a8c"/>
                  <w:u w:val="single"/>
                </w:rPr>
                <w:t xml:space="preserve">hal-03328279v1</w:t>
              </w:r>
            </w:hyperlink>
          </w:p>
        </w:tc>
      </w:tr>
      <w:tr>
        <w:trPr/>
        <w:tc>
          <w:tcPr>
            <w:noWrap/>
          </w:tcPr>
          <w:p>
            <w:pPr>
              <w:spacing w:after="200"/>
            </w:pPr>
            <w:hyperlink r:id="rId45" w:history="1">
              <w:r>
                <w:rPr>
                  <w:color w:val="1e198e"/>
                  <w:b w:val="1"/>
                  <w:bCs w:val="1"/>
                  <w:u w:val="single"/>
                </w:rPr>
                <w:t xml:space="preserve">Une cave à amphores, une statue en pierre et une tête coupée de la fin de l’âge du Fer à Châteaumeillant (Cher)</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49" w:history="1">
              <w:r>
                <w:rPr>
                  <w:color w:val="#410a8c"/>
                  <w:u w:val="single"/>
                </w:rPr>
                <w:t xml:space="preserve">Fabienne Olmer</w:t>
              </w:r>
            </w:hyperlink>
            <w:r>
              <w:rPr/>
              <w:t xml:space="preserve">,</w:t>
            </w:r>
            <w:hyperlink r:id="rId50"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51" w:history="1">
              <w:r>
                <w:rPr>
                  <w:color w:val="#410a8c"/>
                  <w:u w:val="single"/>
                </w:rPr>
                <w:t xml:space="preserve">⟨10.4000/gallia.6025⟩</w:t>
              </w:r>
            </w:hyperlink>
          </w:p>
          <w:p>
            <w:pPr/>
            <w:r>
              <w:rPr/>
              <w:t xml:space="preserve">Article dans une revue</w:t>
            </w:r>
          </w:p>
          <w:p>
            <w:pPr/>
            <w:hyperlink r:id="rId45" w:history="1">
              <w:r>
                <w:rPr>
                  <w:color w:val="#410a8c"/>
                  <w:u w:val="single"/>
                </w:rPr>
                <w:t xml:space="preserve">hal-03450827v2</w:t>
              </w:r>
            </w:hyperlink>
          </w:p>
        </w:tc>
      </w:tr>
      <w:tr>
        <w:trPr/>
        <w:tc>
          <w:tcPr>
            <w:noWrap/>
          </w:tcPr>
          <w:p>
            <w:pPr>
              <w:spacing w:after="200"/>
            </w:pPr>
            <w:hyperlink r:id="rId52" w:history="1">
              <w:r>
                <w:rPr>
                  <w:color w:val="1e198e"/>
                  <w:b w:val="1"/>
                  <w:bCs w:val="1"/>
                  <w:u w:val="single"/>
                </w:rPr>
                <w:t xml:space="preserve">La collégiale Saint-Ours et le tombeau de Ludovic Sforza : enquête historique et bilan de la première campagne de fouille 2019</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Lochois</w:t>
            </w:r>
            <w:r>
              <w:rPr/>
              <w:t xml:space="preserve">, 2020, Actes du colloque international sur Ludovic Sforza tenu à Loches les 5 et 6 novembre 2019 (35), pp.124-133</w:t>
            </w:r>
          </w:p>
          <w:p>
            <w:pPr/>
            <w:r>
              <w:rPr/>
              <w:t xml:space="preserve">Article dans une revue</w:t>
            </w:r>
          </w:p>
          <w:p>
            <w:pPr/>
            <w:hyperlink r:id="rId52" w:history="1">
              <w:r>
                <w:rPr>
                  <w:color w:val="#410a8c"/>
                  <w:u w:val="single"/>
                </w:rPr>
                <w:t xml:space="preserve">hal-05190476v1</w:t>
              </w:r>
            </w:hyperlink>
          </w:p>
        </w:tc>
      </w:tr>
      <w:tr>
        <w:trPr/>
        <w:tc>
          <w:tcPr>
            <w:noWrap/>
          </w:tcPr>
          <w:p>
            <w:pPr>
              <w:spacing w:after="200"/>
            </w:pPr>
            <w:hyperlink r:id="rId53"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2019, 31 (1-2), pp.77-92. </w:t>
            </w:r>
            <w:hyperlink r:id="rId57" w:history="1">
              <w:r>
                <w:rPr>
                  <w:color w:val="#410a8c"/>
                  <w:u w:val="single"/>
                </w:rPr>
                <w:t xml:space="preserve">⟨10.3166/bmsap-2018-0025⟩</w:t>
              </w:r>
            </w:hyperlink>
          </w:p>
          <w:p>
            <w:pPr/>
            <w:r>
              <w:rPr/>
              <w:t xml:space="preserve">Article dans une revue</w:t>
            </w:r>
          </w:p>
          <w:p>
            <w:pPr/>
            <w:hyperlink r:id="rId53" w:history="1">
              <w:r>
                <w:rPr>
                  <w:color w:val="#410a8c"/>
                  <w:u w:val="single"/>
                </w:rPr>
                <w:t xml:space="preserve">hal-02865486v1</w:t>
              </w:r>
            </w:hyperlink>
          </w:p>
        </w:tc>
      </w:tr>
      <w:tr>
        <w:trPr/>
        <w:tc>
          <w:tcPr>
            <w:noWrap/>
          </w:tcPr>
          <w:p>
            <w:pPr>
              <w:spacing w:after="200"/>
            </w:pPr>
            <w:hyperlink r:id="rId58" w:history="1">
              <w:r>
                <w:rPr>
                  <w:color w:val="1e198e"/>
                  <w:b w:val="1"/>
                  <w:bCs w:val="1"/>
                  <w:u w:val="single"/>
                </w:rPr>
                <w:t xml:space="preserve">La collégiale Saint-Ours de Loches et le tombeau de Ludovic Sforza : enquête historique et bilan de la campagne de fouille 2019</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du Lochois</w:t>
            </w:r>
            <w:r>
              <w:rPr/>
              <w:t xml:space="preserve">, 2019, 35, pp.124-133</w:t>
            </w:r>
          </w:p>
          <w:p>
            <w:pPr/>
            <w:r>
              <w:rPr/>
              <w:t xml:space="preserve">Article dans une revue</w:t>
            </w:r>
          </w:p>
          <w:p>
            <w:pPr/>
            <w:hyperlink r:id="rId58" w:history="1">
              <w:r>
                <w:rPr>
                  <w:color w:val="#410a8c"/>
                  <w:u w:val="single"/>
                </w:rPr>
                <w:t xml:space="preserve">hal-03657744v1</w:t>
              </w:r>
            </w:hyperlink>
          </w:p>
        </w:tc>
      </w:tr>
      <w:tr>
        <w:trPr/>
        <w:tc>
          <w:tcPr>
            <w:noWrap/>
          </w:tcPr>
          <w:p>
            <w:pPr>
              <w:spacing w:after="200"/>
            </w:pPr>
            <w:hyperlink r:id="rId59"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6" w:history="1">
              <w:r>
                <w:rPr>
                  <w:color w:val="#410a8c"/>
                  <w:u w:val="single"/>
                </w:rPr>
                <w:t xml:space="preserve">Françoise Yvernault</w:t>
              </w:r>
            </w:hyperlink>
            <w:r>
              <w:rPr/>
              <w:t xml:space="preserve">,</w:t>
            </w:r>
            <w:hyperlink r:id="rId43" w:history="1">
              <w:r>
                <w:rPr>
                  <w:color w:val="#410a8c"/>
                  <w:u w:val="single"/>
                </w:rPr>
                <w:t xml:space="preserve">Estelle Herrscher</w:t>
              </w:r>
            </w:hyperlink>
          </w:p>
          <w:p>
            <w:pPr/>
            <w:r>
              <w:rPr>
                <w:i w:val="1"/>
                <w:iCs w:val="1"/>
              </w:rPr>
              <w:t xml:space="preserve">Bulletins et Mémoires de la Société d'anthropologie de Paris</w:t>
            </w:r>
            <w:r>
              <w:rPr/>
              <w:t xml:space="preserve">, 2018</w:t>
            </w:r>
          </w:p>
          <w:p>
            <w:pPr/>
            <w:r>
              <w:rPr/>
              <w:t xml:space="preserve">Article dans une revue</w:t>
            </w:r>
          </w:p>
          <w:p>
            <w:pPr/>
            <w:hyperlink r:id="rId59" w:history="1">
              <w:r>
                <w:rPr>
                  <w:color w:val="#410a8c"/>
                  <w:u w:val="single"/>
                </w:rPr>
                <w:t xml:space="preserve">hal-02414725v1</w:t>
              </w:r>
            </w:hyperlink>
          </w:p>
        </w:tc>
      </w:tr>
      <w:tr>
        <w:trPr/>
        <w:tc>
          <w:tcPr>
            <w:noWrap/>
          </w:tcPr>
          <w:p>
            <w:pPr>
              <w:spacing w:after="200"/>
            </w:pPr>
            <w:hyperlink r:id="rId60" w:history="1">
              <w:r>
                <w:rPr>
                  <w:color w:val="1e198e"/>
                  <w:b w:val="1"/>
                  <w:bCs w:val="1"/>
                  <w:u w:val="single"/>
                </w:rPr>
                <w:t xml:space="preserve">Frédérique Blaizot - Les espaces funéraires de l’habitat groupé des Ruelles à Serris (Seine-et-Marne) du VIIe au IXe s.</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2018, 57, pp.(en ligne)</w:t>
            </w:r>
          </w:p>
          <w:p>
            <w:pPr/>
            <w:r>
              <w:rPr/>
              <w:t xml:space="preserve">Article dans une revue</w:t>
            </w:r>
            <w:r>
              <w:rPr/>
              <w:t xml:space="preserve"> (compte-rendu de lecture)</w:t>
            </w:r>
          </w:p>
          <w:p>
            <w:pPr/>
            <w:hyperlink r:id="rId60" w:history="1">
              <w:r>
                <w:rPr>
                  <w:color w:val="#410a8c"/>
                  <w:u w:val="single"/>
                </w:rPr>
                <w:t xml:space="preserve">halshs-05191900v1</w:t>
              </w:r>
            </w:hyperlink>
          </w:p>
        </w:tc>
      </w:tr>
      <w:tr>
        <w:trPr/>
        <w:tc>
          <w:tcPr>
            <w:noWrap/>
          </w:tcPr>
          <w:p>
            <w:pPr>
              <w:spacing w:after="200"/>
            </w:pPr>
            <w:hyperlink r:id="rId61" w:history="1">
              <w:r>
                <w:rPr>
                  <w:color w:val="1e198e"/>
                  <w:b w:val="1"/>
                  <w:bCs w:val="1"/>
                  <w:u w:val="single"/>
                </w:rPr>
                <w:t xml:space="preserve">Une base de données en anthropologie adaptée pour l’archéologie préventive. Usages, enjeux et limites au service de l’archéologie du département d’Indre-et-Loire (Sadil)</w:t>
              </w:r>
            </w:hyperlink>
          </w:p>
          <w:p>
            <w:pPr/>
            <w:hyperlink r:id="rId62" w:history="1">
              <w:r>
                <w:rPr>
                  <w:color w:val="#410a8c"/>
                  <w:u w:val="single"/>
                </w:rPr>
                <w:t xml:space="preserve">Mathieu Gaultier</w:t>
              </w:r>
            </w:hyperlink>
          </w:p>
          <w:p>
            <w:pPr/>
            <w:r>
              <w:rPr>
                <w:i w:val="1"/>
                <w:iCs w:val="1"/>
              </w:rPr>
              <w:t xml:space="preserve">Bulletins et Mémoires de la Société d'anthropologie de Paris</w:t>
            </w:r>
            <w:r>
              <w:rPr/>
              <w:t xml:space="preserve">, 2017, 29 (3-4), pp.159 - 164. </w:t>
            </w:r>
            <w:hyperlink r:id="rId63" w:history="1">
              <w:r>
                <w:rPr>
                  <w:color w:val="#410a8c"/>
                  <w:u w:val="single"/>
                </w:rPr>
                <w:t xml:space="preserve">⟨10.1007/s13219-017-0179-8⟩</w:t>
              </w:r>
            </w:hyperlink>
          </w:p>
          <w:p>
            <w:pPr/>
            <w:r>
              <w:rPr/>
              <w:t xml:space="preserve">Article dans une revue</w:t>
            </w:r>
          </w:p>
          <w:p>
            <w:pPr/>
            <w:hyperlink r:id="rId61" w:history="1">
              <w:r>
                <w:rPr>
                  <w:color w:val="#410a8c"/>
                  <w:u w:val="single"/>
                </w:rPr>
                <w:t xml:space="preserve">halshs-01710224v1</w:t>
              </w:r>
            </w:hyperlink>
          </w:p>
        </w:tc>
      </w:tr>
      <w:tr>
        <w:trPr/>
        <w:tc>
          <w:tcPr>
            <w:noWrap/>
          </w:tcPr>
          <w:p>
            <w:pPr>
              <w:spacing w:after="200"/>
            </w:pPr>
            <w:hyperlink r:id="rId64"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65" w:history="1">
              <w:r>
                <w:rPr>
                  <w:color w:val="#410a8c"/>
                  <w:u w:val="single"/>
                </w:rPr>
                <w:t xml:space="preserve">M. Gaultier</w:t>
              </w:r>
            </w:hyperlink>
            <w:r>
              <w:rPr/>
              <w:t xml:space="preserve">,</w:t>
            </w:r>
            <w:hyperlink r:id="rId66" w:history="1">
              <w:r>
                <w:rPr>
                  <w:color w:val="#410a8c"/>
                  <w:u w:val="single"/>
                </w:rPr>
                <w:t xml:space="preserve">C.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2017, </w:t>
            </w:r>
            <w:hyperlink r:id="rId67" w:history="1">
              <w:r>
                <w:rPr>
                  <w:color w:val="#410a8c"/>
                  <w:u w:val="single"/>
                </w:rPr>
                <w:t xml:space="preserve">⟨10.1007/s13219-017-0192-y⟩</w:t>
              </w:r>
            </w:hyperlink>
          </w:p>
          <w:p>
            <w:pPr/>
            <w:r>
              <w:rPr/>
              <w:t xml:space="preserve">Article dans une revue</w:t>
            </w:r>
          </w:p>
          <w:p>
            <w:pPr/>
            <w:hyperlink r:id="rId64" w:history="1">
              <w:r>
                <w:rPr>
                  <w:color w:val="#410a8c"/>
                  <w:u w:val="single"/>
                </w:rPr>
                <w:t xml:space="preserve">hal-02131580v1</w:t>
              </w:r>
            </w:hyperlink>
          </w:p>
        </w:tc>
      </w:tr>
      <w:tr>
        <w:trPr/>
        <w:tc>
          <w:tcPr>
            <w:noWrap/>
          </w:tcPr>
          <w:p>
            <w:pPr>
              <w:spacing w:after="200"/>
            </w:pPr>
            <w:hyperlink r:id="rId68" w:history="1">
              <w:r>
                <w:rPr>
                  <w:color w:val="1e198e"/>
                  <w:b w:val="1"/>
                  <w:bCs w:val="1"/>
                  <w:u w:val="single"/>
                </w:rPr>
                <w:t xml:space="preserve">Un habitat du haut Moyen Âge à “ Foujouin ” (Vernou-sur-Brenne, Indre-et-Loire)</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54" w:history="1">
              <w:r>
                <w:rPr>
                  <w:color w:val="#410a8c"/>
                  <w:u w:val="single"/>
                </w:rPr>
                <w:t xml:space="preserve">Chloé Genies</w:t>
              </w:r>
            </w:hyperlink>
            <w:r>
              <w:rPr/>
              <w:t xml:space="preserve">,</w:t>
            </w:r>
            <w:hyperlink r:id="rId70" w:history="1">
              <w:r>
                <w:rPr>
                  <w:color w:val="#410a8c"/>
                  <w:u w:val="single"/>
                </w:rPr>
                <w:t xml:space="preserve">Claire Gerbaud</w:t>
              </w:r>
            </w:hyperlink>
            <w:r>
              <w:rPr/>
              <w:t xml:space="preserve">et al.</w:t>
            </w:r>
          </w:p>
          <w:p>
            <w:pPr/>
            <w:r>
              <w:rPr>
                <w:i w:val="1"/>
                <w:iCs w:val="1"/>
              </w:rPr>
              <w:t xml:space="preserve">Revue Archéologique du Centre de la France</w:t>
            </w:r>
            <w:r>
              <w:rPr/>
              <w:t xml:space="preserve">, 2017, 56, np. [en ligne]</w:t>
            </w:r>
          </w:p>
          <w:p>
            <w:pPr/>
            <w:r>
              <w:rPr/>
              <w:t xml:space="preserve">Article dans une revue</w:t>
            </w:r>
          </w:p>
          <w:p>
            <w:pPr/>
            <w:hyperlink r:id="rId68" w:history="1">
              <w:r>
                <w:rPr>
                  <w:color w:val="#410a8c"/>
                  <w:u w:val="single"/>
                </w:rPr>
                <w:t xml:space="preserve">hal-01651195v1</w:t>
              </w:r>
            </w:hyperlink>
          </w:p>
        </w:tc>
      </w:tr>
      <w:tr>
        <w:trPr/>
        <w:tc>
          <w:tcPr>
            <w:noWrap/>
          </w:tcPr>
          <w:p>
            <w:pPr>
              <w:spacing w:after="200"/>
            </w:pPr>
            <w:hyperlink r:id="rId71" w:history="1">
              <w:r>
                <w:rPr>
                  <w:color w:val="1e198e"/>
                  <w:b w:val="1"/>
                  <w:bCs w:val="1"/>
                  <w:u w:val="single"/>
                </w:rPr>
                <w:t xml:space="preserve">Ciran (Indre-et-Loire) « rue Agnès-Sorel » et « La Pointe » : des indices de la présence d’un sanctuaire de La Tène ?</w:t>
              </w:r>
            </w:hyperlink>
          </w:p>
          <w:p>
            <w:pPr/>
            <w:hyperlink r:id="rId13" w:history="1">
              <w:r>
                <w:rPr>
                  <w:color w:val="#410a8c"/>
                  <w:u w:val="single"/>
                </w:rPr>
                <w:t xml:space="preserve">Matthieu Gaultier</w:t>
              </w:r>
            </w:hyperlink>
            <w:r>
              <w:rPr/>
              <w:t xml:space="preserve">,</w:t>
            </w:r>
            <w:hyperlink r:id="rId72" w:history="1">
              <w:r>
                <w:rPr>
                  <w:color w:val="#410a8c"/>
                  <w:u w:val="single"/>
                </w:rPr>
                <w:t xml:space="preserve">Murielle Troubady</w:t>
              </w:r>
            </w:hyperlink>
            <w:r>
              <w:rPr/>
              <w:t xml:space="preserve">,</w:t>
            </w:r>
            <w:hyperlink r:id="rId21"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71" w:history="1">
              <w:r>
                <w:rPr>
                  <w:color w:val="#410a8c"/>
                  <w:u w:val="single"/>
                </w:rPr>
                <w:t xml:space="preserve">halshs-02297609v1</w:t>
              </w:r>
            </w:hyperlink>
          </w:p>
        </w:tc>
      </w:tr>
      <w:tr>
        <w:trPr/>
        <w:tc>
          <w:tcPr>
            <w:noWrap/>
          </w:tcPr>
          <w:p>
            <w:pPr>
              <w:spacing w:after="200"/>
            </w:pPr>
            <w:hyperlink r:id="rId73" w:history="1">
              <w:r>
                <w:rPr>
                  <w:color w:val="1e198e"/>
                  <w:b w:val="1"/>
                  <w:bCs w:val="1"/>
                  <w:u w:val="single"/>
                </w:rPr>
                <w:t xml:space="preserve">Le caveau de l'église Saint-Pierre d'Epernon (Eure-et-Loir) et ses vestiges : protocole d'étude et premiers résultats</w:t>
              </w:r>
            </w:hyperlink>
          </w:p>
          <w:p>
            <w:pPr/>
            <w:hyperlink r:id="rId74" w:history="1">
              <w:r>
                <w:rPr>
                  <w:color w:val="#410a8c"/>
                  <w:u w:val="single"/>
                </w:rPr>
                <w:t xml:space="preserve">Philippe Blanchard</w:t>
              </w:r>
            </w:hyperlink>
            <w:r>
              <w:rPr/>
              <w:t xml:space="preserve">,</w:t>
            </w:r>
            <w:hyperlink r:id="rId75" w:history="1">
              <w:r>
                <w:rPr>
                  <w:color w:val="#410a8c"/>
                  <w:u w:val="single"/>
                </w:rPr>
                <w:t xml:space="preserve">Sacha Kacki</w:t>
              </w:r>
            </w:hyperlink>
            <w:r>
              <w:rPr/>
              <w:t xml:space="preserve">,</w:t>
            </w:r>
            <w:hyperlink r:id="rId76" w:history="1">
              <w:r>
                <w:rPr>
                  <w:color w:val="#410a8c"/>
                  <w:u w:val="single"/>
                </w:rPr>
                <w:t xml:space="preserve">Jérôme Rouquet</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73" w:history="1">
              <w:r>
                <w:rPr>
                  <w:color w:val="#410a8c"/>
                  <w:u w:val="single"/>
                </w:rPr>
                <w:t xml:space="preserve">hal-03329388v1</w:t>
              </w:r>
            </w:hyperlink>
          </w:p>
        </w:tc>
      </w:tr>
      <w:tr>
        <w:trPr/>
        <w:tc>
          <w:tcPr>
            <w:noWrap/>
          </w:tcPr>
          <w:p>
            <w:pPr>
              <w:spacing w:after="200"/>
            </w:pPr>
            <w:hyperlink r:id="rId77" w:history="1">
              <w:r>
                <w:rPr>
                  <w:color w:val="1e198e"/>
                  <w:b w:val="1"/>
                  <w:bCs w:val="1"/>
                  <w:u w:val="single"/>
                </w:rPr>
                <w:t xml:space="preserve">Étudier et cartographier un phénomène dynamique : le peuplement de la Touraine du XVIIe au XXe siècle</w:t>
              </w:r>
            </w:hyperlink>
          </w:p>
          <w:p>
            <w:pPr/>
            <w:hyperlink r:id="rId62" w:history="1">
              <w:r>
                <w:rPr>
                  <w:color w:val="#410a8c"/>
                  <w:u w:val="single"/>
                </w:rPr>
                <w:t xml:space="preserve">Mathieu Gaultier</w:t>
              </w:r>
            </w:hyperlink>
          </w:p>
          <w:p>
            <w:pPr/>
            <w:r>
              <w:rPr>
                <w:i w:val="1"/>
                <w:iCs w:val="1"/>
              </w:rPr>
              <w:t xml:space="preserve">Histoire et informatique</w:t>
            </w:r>
            <w:r>
              <w:rPr/>
              <w:t xml:space="preserve">, 2015, La visualisation des données en histoire, 18/19, pp.147-167</w:t>
            </w:r>
          </w:p>
          <w:p>
            <w:pPr/>
            <w:r>
              <w:rPr/>
              <w:t xml:space="preserve">Article dans une revue</w:t>
            </w:r>
          </w:p>
          <w:p>
            <w:pPr/>
            <w:hyperlink r:id="rId77" w:history="1">
              <w:r>
                <w:rPr>
                  <w:color w:val="#410a8c"/>
                  <w:u w:val="single"/>
                </w:rPr>
                <w:t xml:space="preserve">halshs-01267694v1</w:t>
              </w:r>
            </w:hyperlink>
          </w:p>
        </w:tc>
      </w:tr>
      <w:tr>
        <w:trPr/>
        <w:tc>
          <w:tcPr>
            <w:noWrap/>
          </w:tcPr>
          <w:p>
            <w:pPr>
              <w:spacing w:after="200"/>
            </w:pPr>
            <w:hyperlink r:id="rId78" w:history="1">
              <w:r>
                <w:rPr>
                  <w:color w:val="1e198e"/>
                  <w:b w:val="1"/>
                  <w:bCs w:val="1"/>
                  <w:u w:val="single"/>
                </w:rPr>
                <w:t xml:space="preserve">Candes-Saint-Martin et ses cimetières : évolution de son organisation spatiale, depuis l’Antiquité jusqu’à l’époque Moderne (Région Centre, Indre-et-Loire)</w:t>
              </w:r>
            </w:hyperlink>
          </w:p>
          <w:p>
            <w:pPr/>
            <w:hyperlink r:id="rId79" w:history="1">
              <w:r>
                <w:rPr>
                  <w:color w:val="#410a8c"/>
                  <w:u w:val="single"/>
                </w:rPr>
                <w:t xml:space="preserve">Stéphanie Philippon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2014, 53, np. [en ligne]</w:t>
            </w:r>
          </w:p>
          <w:p>
            <w:pPr/>
            <w:r>
              <w:rPr/>
              <w:t xml:space="preserve">Article dans une revue</w:t>
            </w:r>
          </w:p>
          <w:p>
            <w:pPr/>
            <w:hyperlink r:id="rId78" w:history="1">
              <w:r>
                <w:rPr>
                  <w:color w:val="#410a8c"/>
                  <w:u w:val="single"/>
                </w:rPr>
                <w:t xml:space="preserve">halshs-05192026v1</w:t>
              </w:r>
            </w:hyperlink>
          </w:p>
        </w:tc>
      </w:tr>
      <w:tr>
        <w:trPr/>
        <w:tc>
          <w:tcPr>
            <w:noWrap/>
          </w:tcPr>
          <w:p>
            <w:pPr>
              <w:spacing w:after="200"/>
            </w:pPr>
            <w:hyperlink r:id="rId80" w:history="1">
              <w:r>
                <w:rPr>
                  <w:color w:val="1e198e"/>
                  <w:b w:val="1"/>
                  <w:bCs w:val="1"/>
                  <w:u w:val="single"/>
                </w:rPr>
                <w:t xml:space="preserve">Découverte d'une tombe à crémation antique à La Riche au lieu-dit &amp;quot;La Cour des Artisans&amp;quot; (Indre-et-Loire)</w:t>
              </w:r>
            </w:hyperlink>
          </w:p>
          <w:p>
            <w:pPr/>
            <w:hyperlink r:id="rId62" w:history="1">
              <w:r>
                <w:rPr>
                  <w:color w:val="#410a8c"/>
                  <w:u w:val="single"/>
                </w:rPr>
                <w:t xml:space="preserve">Mathieu Gaultier</w:t>
              </w:r>
            </w:hyperlink>
            <w:r>
              <w:rPr/>
              <w:t xml:space="preserve">,</w:t>
            </w:r>
            <w:hyperlink r:id="rId81" w:history="1">
              <w:r>
                <w:rPr>
                  <w:color w:val="#410a8c"/>
                  <w:u w:val="single"/>
                </w:rPr>
                <w:t xml:space="preserve">Caroline Laforest</w:t>
              </w:r>
            </w:hyperlink>
          </w:p>
          <w:p>
            <w:pPr/>
            <w:r>
              <w:rPr>
                <w:i w:val="1"/>
                <w:iCs w:val="1"/>
              </w:rPr>
              <w:t xml:space="preserve">Revue archéologique du Centre de la France - Suppléments</w:t>
            </w:r>
            <w:r>
              <w:rPr/>
              <w:t xml:space="preserve">, 2013, 44, pp.69 - 84</w:t>
            </w:r>
          </w:p>
          <w:p>
            <w:pPr/>
            <w:r>
              <w:rPr/>
              <w:t xml:space="preserve">Article dans une revue</w:t>
            </w:r>
          </w:p>
          <w:p>
            <w:pPr/>
            <w:hyperlink r:id="rId80" w:history="1">
              <w:r>
                <w:rPr>
                  <w:color w:val="#410a8c"/>
                  <w:u w:val="single"/>
                </w:rPr>
                <w:t xml:space="preserve">halshs-01015442v1</w:t>
              </w:r>
            </w:hyperlink>
          </w:p>
        </w:tc>
      </w:tr>
      <w:tr>
        <w:trPr/>
        <w:tc>
          <w:tcPr>
            <w:noWrap/>
          </w:tcPr>
          <w:p>
            <w:pPr>
              <w:spacing w:after="200"/>
            </w:pPr>
            <w:hyperlink r:id="rId82" w:history="1">
              <w:r>
                <w:rPr>
                  <w:color w:val="1e198e"/>
                  <w:b w:val="1"/>
                  <w:bCs w:val="1"/>
                  <w:u w:val="single"/>
                </w:rPr>
                <w:t xml:space="preserve">Premier bilan des fouilles archéologiques du prieuré de Saint-Cosme à La Riche près de Tours</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p>
          <w:p>
            <w:pPr/>
            <w:r>
              <w:rPr>
                <w:i w:val="1"/>
                <w:iCs w:val="1"/>
              </w:rPr>
              <w:t xml:space="preserve">Bulletin de la Société Archéologique de Touraine</w:t>
            </w:r>
            <w:r>
              <w:rPr/>
              <w:t xml:space="preserve">, 2011, pp.83-104</w:t>
            </w:r>
          </w:p>
          <w:p>
            <w:pPr/>
            <w:r>
              <w:rPr/>
              <w:t xml:space="preserve">Article dans une revue</w:t>
            </w:r>
          </w:p>
          <w:p>
            <w:pPr/>
            <w:hyperlink r:id="rId82" w:history="1">
              <w:r>
                <w:rPr>
                  <w:color w:val="#410a8c"/>
                  <w:u w:val="single"/>
                </w:rPr>
                <w:t xml:space="preserve">halshs-01092144v1</w:t>
              </w:r>
            </w:hyperlink>
          </w:p>
        </w:tc>
      </w:tr>
      <w:tr>
        <w:trPr/>
        <w:tc>
          <w:tcPr>
            <w:noWrap/>
          </w:tcPr>
          <w:p>
            <w:pPr>
              <w:spacing w:after="200"/>
            </w:pPr>
            <w:hyperlink r:id="rId84" w:history="1">
              <w:r>
                <w:rPr>
                  <w:color w:val="1e198e"/>
                  <w:b w:val="1"/>
                  <w:bCs w:val="1"/>
                  <w:u w:val="single"/>
                </w:rPr>
                <w:t xml:space="preserve">Bourges. Le logis porche de Lazenay</w:t>
              </w:r>
            </w:hyperlink>
          </w:p>
          <w:p>
            <w:pPr/>
            <w:hyperlink r:id="rId62" w:history="1">
              <w:r>
                <w:rPr>
                  <w:color w:val="#410a8c"/>
                  <w:u w:val="single"/>
                </w:rPr>
                <w:t xml:space="preserve">Mathieu Gaultier</w:t>
              </w:r>
            </w:hyperlink>
            <w:r>
              <w:rPr/>
              <w:t xml:space="preserve">,</w:t>
            </w:r>
            <w:hyperlink r:id="rId85" w:history="1">
              <w:r>
                <w:rPr>
                  <w:color w:val="#410a8c"/>
                  <w:u w:val="single"/>
                </w:rPr>
                <w:t xml:space="preserve">Emmanuel Litoux</w:t>
              </w:r>
            </w:hyperlink>
            <w:r>
              <w:rPr/>
              <w:t xml:space="preserve">,</w:t>
            </w:r>
            <w:hyperlink r:id="rId12" w:history="1">
              <w:r>
                <w:rPr>
                  <w:color w:val="#410a8c"/>
                  <w:u w:val="single"/>
                </w:rPr>
                <w:t xml:space="preserve">Jean-Philippe Chimier</w:t>
              </w:r>
            </w:hyperlink>
          </w:p>
          <w:p>
            <w:pPr/>
            <w:r>
              <w:rPr>
                <w:i w:val="1"/>
                <w:iCs w:val="1"/>
              </w:rPr>
              <w:t xml:space="preserve">Bulletin Monumental</w:t>
            </w:r>
            <w:r>
              <w:rPr/>
              <w:t xml:space="preserve">, 2008, 166 (2), pp.151-154</w:t>
            </w:r>
          </w:p>
          <w:p>
            <w:pPr/>
            <w:r>
              <w:rPr/>
              <w:t xml:space="preserve">Article dans une revue</w:t>
            </w:r>
          </w:p>
          <w:p>
            <w:pPr/>
            <w:hyperlink r:id="rId84" w:history="1">
              <w:r>
                <w:rPr>
                  <w:color w:val="#410a8c"/>
                  <w:u w:val="single"/>
                </w:rPr>
                <w:t xml:space="preserve">hal-01110723v1</w:t>
              </w:r>
            </w:hyperlink>
          </w:p>
        </w:tc>
      </w:tr>
      <w:tr>
        <w:trPr/>
        <w:tc>
          <w:tcPr>
            <w:noWrap/>
          </w:tcPr>
          <w:p>
            <w:pPr>
              <w:spacing w:after="200"/>
            </w:pPr>
            <w:hyperlink r:id="rId86" w:history="1">
              <w:r>
                <w:rPr>
                  <w:color w:val="1e198e"/>
                  <w:b w:val="1"/>
                  <w:bCs w:val="1"/>
                  <w:u w:val="single"/>
                </w:rPr>
                <w:t xml:space="preserve">Chronique des fouilles médiévale en France en 2007 : Fondettes (Indre-et-Loire) : La Vermicellerie</w:t>
              </w:r>
            </w:hyperlink>
          </w:p>
          <w:p>
            <w:pPr/>
            <w:hyperlink r:id="rId62" w:history="1">
              <w:r>
                <w:rPr>
                  <w:color w:val="#410a8c"/>
                  <w:u w:val="single"/>
                </w:rPr>
                <w:t xml:space="preserve">Mathieu Gaultier</w:t>
              </w:r>
            </w:hyperlink>
          </w:p>
          <w:p>
            <w:pPr/>
            <w:r>
              <w:rPr>
                <w:i w:val="1"/>
                <w:iCs w:val="1"/>
              </w:rPr>
              <w:t xml:space="preserve">Archéologie médiévale</w:t>
            </w:r>
            <w:r>
              <w:rPr/>
              <w:t xml:space="preserve">, 2008, 38, pp.178. </w:t>
            </w:r>
            <w:hyperlink r:id="rId87" w:history="1">
              <w:r>
                <w:rPr>
                  <w:color w:val="#410a8c"/>
                  <w:u w:val="single"/>
                </w:rPr>
                <w:t xml:space="preserve">⟨10.4000/archeomed.22588⟩</w:t>
              </w:r>
            </w:hyperlink>
          </w:p>
          <w:p>
            <w:pPr/>
            <w:r>
              <w:rPr/>
              <w:t xml:space="preserve">Article dans une revue</w:t>
            </w:r>
          </w:p>
          <w:p>
            <w:pPr/>
            <w:hyperlink r:id="rId86" w:history="1">
              <w:r>
                <w:rPr>
                  <w:color w:val="#410a8c"/>
                  <w:u w:val="single"/>
                </w:rPr>
                <w:t xml:space="preserve">halshs-01091574v1</w:t>
              </w:r>
            </w:hyperlink>
          </w:p>
        </w:tc>
      </w:tr>
      <w:tr>
        <w:trPr/>
        <w:tc>
          <w:tcPr>
            <w:noWrap/>
          </w:tcPr>
          <w:p>
            <w:pPr>
              <w:spacing w:after="200"/>
            </w:pPr>
            <w:hyperlink r:id="rId88" w:history="1">
              <w:r>
                <w:rPr>
                  <w:color w:val="1e198e"/>
                  <w:b w:val="1"/>
                  <w:bCs w:val="1"/>
                  <w:u w:val="single"/>
                </w:rPr>
                <w:t xml:space="preserve">“ La Limougère ” : un établissement rural de la fin de La Tène à Fondettes (Indre-et-Loire)</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2008</w:t>
            </w:r>
          </w:p>
          <w:p>
            <w:pPr/>
            <w:r>
              <w:rPr/>
              <w:t xml:space="preserve">Article dans une revue</w:t>
            </w:r>
          </w:p>
          <w:p>
            <w:pPr/>
            <w:hyperlink r:id="rId88" w:history="1">
              <w:r>
                <w:rPr>
                  <w:color w:val="#410a8c"/>
                  <w:u w:val="single"/>
                </w:rPr>
                <w:t xml:space="preserve">halshs-02283942v1</w:t>
              </w:r>
            </w:hyperlink>
          </w:p>
        </w:tc>
      </w:tr>
      <w:tr>
        <w:trPr/>
        <w:tc>
          <w:tcPr>
            <w:noWrap/>
          </w:tcPr>
          <w:p>
            <w:pPr>
              <w:spacing w:after="200"/>
            </w:pPr>
            <w:hyperlink r:id="rId89" w:history="1">
              <w:r>
                <w:rPr>
                  <w:color w:val="1e198e"/>
                  <w:b w:val="1"/>
                  <w:bCs w:val="1"/>
                  <w:u w:val="single"/>
                </w:rPr>
                <w:t xml:space="preserve">L'église Saint-Clair d'Hérouville (Val-d'Oise) : histoire d'une église paroissiale. De la nécropole du IXe siècle à l'église moderne</w:t>
              </w:r>
            </w:hyperlink>
          </w:p>
          <w:p>
            <w:pPr/>
            <w:hyperlink r:id="rId90" w:history="1">
              <w:r>
                <w:rPr>
                  <w:color w:val="#410a8c"/>
                  <w:u w:val="single"/>
                </w:rPr>
                <w:t xml:space="preserve">Sylvie Serre</w:t>
              </w:r>
            </w:hyperlink>
            <w:r>
              <w:rPr/>
              <w:t xml:space="preserve">,</w:t>
            </w:r>
            <w:hyperlink r:id="rId62" w:history="1">
              <w:r>
                <w:rPr>
                  <w:color w:val="#410a8c"/>
                  <w:u w:val="single"/>
                </w:rPr>
                <w:t xml:space="preserve">Mathieu Gaultier</w:t>
              </w:r>
            </w:hyperlink>
            <w:r>
              <w:rPr/>
              <w:t xml:space="preserve">,</w:t>
            </w:r>
            <w:hyperlink r:id="rId91" w:history="1">
              <w:r>
                <w:rPr>
                  <w:color w:val="#410a8c"/>
                  <w:u w:val="single"/>
                </w:rPr>
                <w:t xml:space="preserve">Julia Wilson</w:t>
              </w:r>
            </w:hyperlink>
          </w:p>
          <w:p>
            <w:pPr/>
            <w:r>
              <w:rPr>
                <w:i w:val="1"/>
                <w:iCs w:val="1"/>
              </w:rPr>
              <w:t xml:space="preserve">Bulletin archéologique du Vexin français</w:t>
            </w:r>
            <w:r>
              <w:rPr/>
              <w:t xml:space="preserve">, 2007, pp.57-94</w:t>
            </w:r>
          </w:p>
          <w:p>
            <w:pPr/>
            <w:r>
              <w:rPr/>
              <w:t xml:space="preserve">Article dans une revue</w:t>
            </w:r>
          </w:p>
          <w:p>
            <w:pPr/>
            <w:hyperlink r:id="rId89" w:history="1">
              <w:r>
                <w:rPr>
                  <w:color w:val="#410a8c"/>
                  <w:u w:val="single"/>
                </w:rPr>
                <w:t xml:space="preserve">halshs-01092307v1</w:t>
              </w:r>
            </w:hyperlink>
          </w:p>
        </w:tc>
      </w:tr>
      <w:tr>
        <w:trPr/>
        <w:tc>
          <w:tcPr>
            <w:noWrap/>
          </w:tcPr>
          <w:p>
            <w:pPr>
              <w:spacing w:after="200"/>
            </w:pPr>
            <w:hyperlink r:id="rId92"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Bulletin archéologique de Provence</w:t>
            </w:r>
            <w:r>
              <w:rPr/>
              <w:t xml:space="preserve">, 2006, 4, pp.37-39</w:t>
            </w:r>
          </w:p>
          <w:p>
            <w:pPr/>
            <w:r>
              <w:rPr/>
              <w:t xml:space="preserve">Article dans une revue</w:t>
            </w:r>
          </w:p>
          <w:p>
            <w:pPr/>
            <w:hyperlink r:id="rId92" w:history="1">
              <w:r>
                <w:rPr>
                  <w:color w:val="#410a8c"/>
                  <w:u w:val="single"/>
                </w:rPr>
                <w:t xml:space="preserve">halshs-05191913v1</w:t>
              </w:r>
            </w:hyperlink>
          </w:p>
        </w:tc>
      </w:tr>
      <w:tr>
        <w:trPr/>
        <w:tc>
          <w:tcPr>
            <w:noWrap/>
          </w:tcPr>
          <w:p>
            <w:pPr>
              <w:spacing w:after="200"/>
            </w:pPr>
            <w:hyperlink r:id="rId94" w:history="1">
              <w:r>
                <w:rPr>
                  <w:color w:val="1e198e"/>
                  <w:b w:val="1"/>
                  <w:bCs w:val="1"/>
                  <w:u w:val="single"/>
                </w:rPr>
                <w:t xml:space="preserve">Colloque international de pathographie de Loches, 22-24 avril 2005</w:t>
              </w:r>
            </w:hyperlink>
          </w:p>
          <w:p>
            <w:pPr/>
            <w:hyperlink r:id="rId13" w:history="1">
              <w:r>
                <w:rPr>
                  <w:color w:val="#410a8c"/>
                  <w:u w:val="single"/>
                </w:rPr>
                <w:t xml:space="preserve">Matthieu Gaultier</w:t>
              </w:r>
            </w:hyperlink>
          </w:p>
          <w:p>
            <w:pPr/>
            <w:r>
              <w:rPr>
                <w:i w:val="1"/>
                <w:iCs w:val="1"/>
              </w:rPr>
              <w:t xml:space="preserve">Les Nouvelles de l'archéologie</w:t>
            </w:r>
            <w:r>
              <w:rPr/>
              <w:t xml:space="preserve">, 2005, 101, pp.23-24</w:t>
            </w:r>
          </w:p>
          <w:p>
            <w:pPr/>
            <w:r>
              <w:rPr/>
              <w:t xml:space="preserve">Article dans une revue</w:t>
            </w:r>
          </w:p>
          <w:p>
            <w:pPr/>
            <w:hyperlink r:id="rId94" w:history="1">
              <w:r>
                <w:rPr>
                  <w:color w:val="#410a8c"/>
                  <w:u w:val="single"/>
                </w:rPr>
                <w:t xml:space="preserve">halshs-05191976v1</w:t>
              </w:r>
            </w:hyperlink>
          </w:p>
        </w:tc>
      </w:tr>
      <w:tr>
        <w:trPr/>
        <w:tc>
          <w:tcPr>
            <w:noWrap/>
          </w:tcPr>
          <w:p>
            <w:pPr>
              <w:spacing w:after="200"/>
            </w:pPr>
            <w:hyperlink r:id="rId95" w:history="1">
              <w:r>
                <w:rPr>
                  <w:color w:val="1e198e"/>
                  <w:b w:val="1"/>
                  <w:bCs w:val="1"/>
                  <w:u w:val="single"/>
                </w:rPr>
                <w:t xml:space="preserve">Settlement structures and cemetery at Wadi Shab-GAS1, Sultanate of Oman: Report on the 2002 and 2003 field seasons</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r>
              <w:rPr/>
              <w:t xml:space="preserve">,</w:t>
            </w:r>
            <w:hyperlink r:id="rId96" w:history="1">
              <w:r>
                <w:rPr>
                  <w:color w:val="#410a8c"/>
                  <w:u w:val="single"/>
                </w:rPr>
                <w:t xml:space="preserve">Olivia Munoz</w:t>
              </w:r>
            </w:hyperlink>
            <w:r>
              <w:rPr/>
              <w:t xml:space="preserve">,</w:t>
            </w:r>
            <w:hyperlink r:id="rId97" w:history="1">
              <w:r>
                <w:rPr>
                  <w:color w:val="#410a8c"/>
                  <w:u w:val="single"/>
                </w:rPr>
                <w:t xml:space="preserve">Maurizio Tosi</w:t>
              </w:r>
            </w:hyperlink>
            <w:r>
              <w:rPr/>
              <w:t xml:space="preserve">,</w:t>
            </w:r>
            <w:hyperlink r:id="rId98" w:history="1">
              <w:r>
                <w:rPr>
                  <w:color w:val="#410a8c"/>
                  <w:u w:val="single"/>
                </w:rPr>
                <w:t xml:space="preserve">Donatella Usai</w:t>
              </w:r>
            </w:hyperlink>
          </w:p>
          <w:p>
            <w:pPr/>
            <w:r>
              <w:rPr>
                <w:i w:val="1"/>
                <w:iCs w:val="1"/>
              </w:rPr>
              <w:t xml:space="preserve">Arabian Archaeology and Epigraphy</w:t>
            </w:r>
            <w:r>
              <w:rPr/>
              <w:t xml:space="preserve">, 2005, 16 (1), pp.1-20. </w:t>
            </w:r>
            <w:hyperlink r:id="rId99" w:history="1">
              <w:r>
                <w:rPr>
                  <w:color w:val="#410a8c"/>
                  <w:u w:val="single"/>
                </w:rPr>
                <w:t xml:space="preserve">⟨10.1111/j.1600-0471.2005.00040.x⟩</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halshs-05191996v1</w:t>
              </w:r>
            </w:hyperlink>
          </w:p>
        </w:tc>
      </w:tr>
      <w:tr>
        <w:trPr/>
        <w:tc>
          <w:tcPr>
            <w:noWrap/>
          </w:tcPr>
          <w:p>
            <w:pPr>
              <w:spacing w:after="200"/>
            </w:pPr>
            <w:hyperlink r:id="rId101" w:history="1">
              <w:r>
                <w:rPr>
                  <w:color w:val="1e198e"/>
                  <w:b w:val="1"/>
                  <w:bCs w:val="1"/>
                  <w:u w:val="single"/>
                </w:rPr>
                <w:t xml:space="preserve">Archéologues et aménageurs : un partenariat pour demain&amp;quot; : Colloque, 5-6 février 2002, musée des Beaux-Arts de Lyon</w:t>
              </w:r>
            </w:hyperlink>
          </w:p>
          <w:p>
            <w:pPr/>
            <w:hyperlink r:id="rId102" w:history="1">
              <w:r>
                <w:rPr>
                  <w:color w:val="#410a8c"/>
                  <w:u w:val="single"/>
                </w:rPr>
                <w:t xml:space="preserve">Sandrine Robert</w:t>
              </w:r>
            </w:hyperlink>
            <w:r>
              <w:rPr/>
              <w:t xml:space="preserve">,</w:t>
            </w:r>
            <w:hyperlink r:id="rId103" w:history="1">
              <w:r>
                <w:rPr>
                  <w:color w:val="#410a8c"/>
                  <w:u w:val="single"/>
                </w:rPr>
                <w:t xml:space="preserve">Didier Vermeersch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i w:val="1"/>
                <w:iCs w:val="1"/>
              </w:rPr>
              <w:t xml:space="preserve">Les Nouvelles de l'archéologie</w:t>
            </w:r>
            <w:r>
              <w:rPr/>
              <w:t xml:space="preserve">, 2002, 86, pp.12-16</w:t>
            </w:r>
          </w:p>
          <w:p>
            <w:pPr/>
            <w:r>
              <w:rPr/>
              <w:t xml:space="preserve">Article dans une revue</w:t>
            </w:r>
          </w:p>
          <w:p>
            <w:pPr/>
            <w:hyperlink r:id="rId101" w:history="1">
              <w:r>
                <w:rPr>
                  <w:color w:val="#410a8c"/>
                  <w:u w:val="single"/>
                </w:rPr>
                <w:t xml:space="preserve">halshs-05192029v1</w:t>
              </w:r>
            </w:hyperlink>
          </w:p>
        </w:tc>
      </w:tr>
      <w:tr>
        <w:trPr/>
        <w:tc>
          <w:tcPr>
            <w:noWrap/>
          </w:tcPr>
          <w:p>
            <w:pPr>
              <w:spacing w:after="200"/>
            </w:pPr>
            <w:hyperlink r:id="rId105" w:history="1">
              <w:r>
                <w:rPr>
                  <w:color w:val="1e198e"/>
                  <w:b w:val="1"/>
                  <w:bCs w:val="1"/>
                  <w:u w:val="single"/>
                </w:rPr>
                <w:t xml:space="preserve">La charpente de la grange abbatiale de Maubuisson (Saint-Ouen-l'Aumône, Val-d'Oise)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p>
          <w:p>
            <w:pPr/>
            <w:r>
              <w:rPr>
                <w:i w:val="1"/>
                <w:iCs w:val="1"/>
              </w:rPr>
              <w:t xml:space="preserve">Archéologie médiévale</w:t>
            </w:r>
            <w:r>
              <w:rPr/>
              <w:t xml:space="preserve">, 2001, 30-31, pp.109-132</w:t>
            </w:r>
          </w:p>
          <w:p>
            <w:pPr/>
            <w:r>
              <w:rPr/>
              <w:t xml:space="preserve">Article dans une revue</w:t>
            </w:r>
          </w:p>
          <w:p>
            <w:pPr/>
            <w:hyperlink r:id="rId105" w:history="1">
              <w:r>
                <w:rPr>
                  <w:color w:val="#410a8c"/>
                  <w:u w:val="single"/>
                </w:rPr>
                <w:t xml:space="preserve">halshs-01092265v1</w:t>
              </w:r>
            </w:hyperlink>
          </w:p>
        </w:tc>
      </w:tr>
      <w:tr>
        <w:trPr/>
        <w:tc>
          <w:tcPr>
            <w:noWrap/>
          </w:tcPr>
          <w:p>
            <w:pPr>
              <w:spacing w:after="200"/>
            </w:pPr>
            <w:hyperlink r:id="rId107" w:history="1">
              <w:r>
                <w:rPr>
                  <w:color w:val="1e198e"/>
                  <w:b w:val="1"/>
                  <w:bCs w:val="1"/>
                  <w:u w:val="single"/>
                </w:rPr>
                <w:t xml:space="preserve">Tables et index du bulletin de la Société préhistorique française : 1984-2000</w:t>
              </w:r>
            </w:hyperlink>
          </w:p>
          <w:p>
            <w:pPr/>
            <w:hyperlink r:id="rId108" w:history="1">
              <w:r>
                <w:rPr>
                  <w:color w:val="#410a8c"/>
                  <w:u w:val="single"/>
                </w:rPr>
                <w:t xml:space="preserve">Philippe Soulier</w:t>
              </w:r>
            </w:hyperlink>
            <w:r>
              <w:rPr/>
              <w:t xml:space="preserve">,</w:t>
            </w:r>
            <w:hyperlink r:id="rId93" w:history="1">
              <w:r>
                <w:rPr>
                  <w:color w:val="#410a8c"/>
                  <w:u w:val="single"/>
                </w:rPr>
                <w:t xml:space="preserve">Hervé Guy</w:t>
              </w:r>
            </w:hyperlink>
            <w:r>
              <w:rPr/>
              <w:t xml:space="preserve">,</w:t>
            </w:r>
            <w:hyperlink r:id="rId13" w:history="1">
              <w:r>
                <w:rPr>
                  <w:color w:val="#410a8c"/>
                  <w:u w:val="single"/>
                </w:rPr>
                <w:t xml:space="preserve">Matthieu Gaultier</w:t>
              </w:r>
            </w:hyperlink>
          </w:p>
          <w:p>
            <w:pPr/>
            <w:r>
              <w:rPr>
                <w:i w:val="1"/>
                <w:iCs w:val="1"/>
              </w:rPr>
              <w:t xml:space="preserve">Bulletin de la Société préhistorique française</w:t>
            </w:r>
            <w:r>
              <w:rPr/>
              <w:t xml:space="preserve">, 2001, n.p</w:t>
            </w:r>
          </w:p>
          <w:p>
            <w:pPr/>
            <w:r>
              <w:rPr/>
              <w:t xml:space="preserve">Article dans une revue</w:t>
            </w:r>
          </w:p>
          <w:p>
            <w:pPr/>
            <w:hyperlink r:id="rId107" w:history="1">
              <w:r>
                <w:rPr>
                  <w:color w:val="#410a8c"/>
                  <w:u w:val="single"/>
                </w:rPr>
                <w:t xml:space="preserve">halshs-05192031v1</w:t>
              </w:r>
            </w:hyperlink>
          </w:p>
        </w:tc>
      </w:tr>
      <w:tr>
        <w:trPr/>
        <w:tc>
          <w:tcPr>
            <w:noWrap/>
          </w:tcPr>
          <w:p>
            <w:pPr>
              <w:spacing w:after="200"/>
            </w:pPr>
            <w:hyperlink r:id="rId109" w:history="1">
              <w:r>
                <w:rPr>
                  <w:color w:val="1e198e"/>
                  <w:b w:val="1"/>
                  <w:bCs w:val="1"/>
                  <w:u w:val="single"/>
                </w:rPr>
                <w:t xml:space="preserve">Un habitat rural du haut Moyen-Âge à Déols (Indre)</w:t>
              </w:r>
            </w:hyperlink>
          </w:p>
          <w:p>
            <w:pPr/>
            <w:hyperlink r:id="rId110" w:history="1">
              <w:r>
                <w:rPr>
                  <w:color w:val="#410a8c"/>
                  <w:u w:val="single"/>
                </w:rPr>
                <w:t xml:space="preserve">Nicolas Fouillet</w:t>
              </w:r>
            </w:hyperlink>
            <w:r>
              <w:rPr/>
              <w:t xml:space="preserve">,</w:t>
            </w:r>
            <w:hyperlink r:id="rId111" w:history="1">
              <w:r>
                <w:rPr>
                  <w:color w:val="#410a8c"/>
                  <w:u w:val="single"/>
                </w:rPr>
                <w:t xml:space="preserve">Didier Dubant</w:t>
              </w:r>
            </w:hyperlink>
            <w:r>
              <w:rPr/>
              <w:t xml:space="preserve">,</w:t>
            </w:r>
            <w:hyperlink r:id="rId13" w:history="1">
              <w:r>
                <w:rPr>
                  <w:color w:val="#410a8c"/>
                  <w:u w:val="single"/>
                </w:rPr>
                <w:t xml:space="preserve">Matthieu Gaultier</w:t>
              </w:r>
            </w:hyperlink>
            <w:r>
              <w:rPr/>
              <w:t xml:space="preserve">,</w:t>
            </w:r>
            <w:hyperlink r:id="rId46" w:history="1">
              <w:r>
                <w:rPr>
                  <w:color w:val="#410a8c"/>
                  <w:u w:val="single"/>
                </w:rPr>
                <w:t xml:space="preserve">Sophie Krausz</w:t>
              </w:r>
            </w:hyperlink>
            <w:r>
              <w:rPr/>
              <w:t xml:space="preserve">,</w:t>
            </w:r>
            <w:hyperlink r:id="rId112" w:history="1">
              <w:r>
                <w:rPr>
                  <w:color w:val="#410a8c"/>
                  <w:u w:val="single"/>
                </w:rPr>
                <w:t xml:space="preserve">Sébastien Jesset</w:t>
              </w:r>
            </w:hyperlink>
          </w:p>
          <w:p>
            <w:pPr/>
            <w:r>
              <w:rPr>
                <w:i w:val="1"/>
                <w:iCs w:val="1"/>
              </w:rPr>
              <w:t xml:space="preserve">Revue Archéologique du Centre de la France</w:t>
            </w:r>
            <w:r>
              <w:rPr/>
              <w:t xml:space="preserve">, 1999, 38, pp.169-194</w:t>
            </w:r>
          </w:p>
          <w:p>
            <w:pPr/>
            <w:r>
              <w:rPr/>
              <w:t xml:space="preserve">Article dans une revue</w:t>
            </w:r>
          </w:p>
          <w:p>
            <w:pPr/>
            <w:hyperlink r:id="rId109" w:history="1">
              <w:r>
                <w:rPr>
                  <w:color w:val="#410a8c"/>
                  <w:u w:val="single"/>
                </w:rPr>
                <w:t xml:space="preserve">halshs-05191863v1</w:t>
              </w:r>
            </w:hyperlink>
          </w:p>
        </w:tc>
      </w:tr>
      <w:tr>
        <w:trPr/>
        <w:tc>
          <w:tcPr>
            <w:noWrap/>
          </w:tcPr>
          <w:p>
            <w:pPr>
              <w:spacing w:after="200"/>
            </w:pPr>
            <w:hyperlink r:id="rId113" w:history="1">
              <w:r>
                <w:rPr>
                  <w:color w:val="1e198e"/>
                  <w:b w:val="1"/>
                  <w:bCs w:val="1"/>
                  <w:u w:val="single"/>
                </w:rPr>
                <w:t xml:space="preserve">La restauration de la grange de Maubuisson</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14" w:history="1">
              <w:r>
                <w:rPr>
                  <w:color w:val="#410a8c"/>
                  <w:u w:val="single"/>
                </w:rPr>
                <w:t xml:space="preserve">Christophe Toupet</w:t>
              </w:r>
            </w:hyperlink>
          </w:p>
          <w:p>
            <w:pPr/>
            <w:r>
              <w:rPr>
                <w:i w:val="1"/>
                <w:iCs w:val="1"/>
              </w:rPr>
              <w:t xml:space="preserve">Vivre en Val-d'Oise</w:t>
            </w:r>
            <w:r>
              <w:rPr/>
              <w:t xml:space="preserve">, 1998, 51, pp.18-20</w:t>
            </w:r>
          </w:p>
          <w:p>
            <w:pPr/>
            <w:r>
              <w:rPr/>
              <w:t xml:space="preserve">Article dans une revue</w:t>
            </w:r>
          </w:p>
          <w:p>
            <w:pPr/>
            <w:hyperlink r:id="rId113" w:history="1">
              <w:r>
                <w:rPr>
                  <w:color w:val="#410a8c"/>
                  <w:u w:val="single"/>
                </w:rPr>
                <w:t xml:space="preserve">halshs-05191027v1</w:t>
              </w:r>
            </w:hyperlink>
          </w:p>
        </w:tc>
      </w:tr>
      <w:tr>
        <w:trPr/>
        <w:tc>
          <w:tcPr>
            <w:noWrap/>
          </w:tcPr>
          <w:p>
            <w:pPr>
              <w:spacing w:after="200"/>
            </w:pPr>
            <w:hyperlink r:id="rId115" w:history="1">
              <w:r>
                <w:rPr>
                  <w:color w:val="1e198e"/>
                  <w:b w:val="1"/>
                  <w:bCs w:val="1"/>
                  <w:u w:val="single"/>
                </w:rPr>
                <w:t xml:space="preserve">Chronique de l'abbaye : à Maubuisson, une charpente admirée par Blanche de Castille</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p>
          <w:p>
            <w:pPr/>
            <w:r>
              <w:rPr>
                <w:i w:val="1"/>
                <w:iCs w:val="1"/>
              </w:rPr>
              <w:t xml:space="preserve">La mairie de Saint-Ouen-l'Aumône : infos</w:t>
            </w:r>
            <w:r>
              <w:rPr/>
              <w:t xml:space="preserve">, 1998, p. 13</w:t>
            </w:r>
          </w:p>
          <w:p>
            <w:pPr/>
            <w:r>
              <w:rPr/>
              <w:t xml:space="preserve">Article dans une revue</w:t>
            </w:r>
          </w:p>
          <w:p>
            <w:pPr/>
            <w:hyperlink r:id="rId115" w:history="1">
              <w:r>
                <w:rPr>
                  <w:color w:val="#410a8c"/>
                  <w:u w:val="single"/>
                </w:rPr>
                <w:t xml:space="preserve">hal-05191012v1</w:t>
              </w:r>
            </w:hyperlink>
          </w:p>
        </w:tc>
      </w:tr>
      <w:tr>
        <w:trPr/>
        <w:tc>
          <w:tcPr>
            <w:noWrap/>
          </w:tcPr>
          <w:p>
            <w:pPr>
              <w:spacing w:after="200"/>
            </w:pPr>
            <w:hyperlink r:id="rId116" w:history="1">
              <w:r>
                <w:rPr>
                  <w:color w:val="1e198e"/>
                  <w:b w:val="1"/>
                  <w:bCs w:val="1"/>
                  <w:u w:val="single"/>
                </w:rPr>
                <w:t xml:space="preserve">Dolmens et sépultures collectives</w:t>
              </w:r>
            </w:hyperlink>
          </w:p>
          <w:p>
            <w:pPr/>
            <w:hyperlink r:id="rId117" w:history="1">
              <w:r>
                <w:rPr>
                  <w:color w:val="#410a8c"/>
                  <w:u w:val="single"/>
                </w:rPr>
                <w:t xml:space="preserve">Armelle Bonis</w:t>
              </w:r>
            </w:hyperlink>
            <w:r>
              <w:rPr/>
              <w:t xml:space="preserve">,</w:t>
            </w:r>
            <w:hyperlink r:id="rId118" w:history="1">
              <w:r>
                <w:rPr>
                  <w:color w:val="#410a8c"/>
                  <w:u w:val="single"/>
                </w:rPr>
                <w:t xml:space="preserve">Dechavanne Sylvie</w:t>
              </w:r>
            </w:hyperlink>
            <w:r>
              <w:rPr/>
              <w:t xml:space="preserve">,</w:t>
            </w:r>
            <w:hyperlink r:id="rId108" w:history="1">
              <w:r>
                <w:rPr>
                  <w:color w:val="#410a8c"/>
                  <w:u w:val="single"/>
                </w:rPr>
                <w:t xml:space="preserve">Philippe Soulier</w:t>
              </w:r>
            </w:hyperlink>
            <w:r>
              <w:rPr/>
              <w:t xml:space="preserve">,</w:t>
            </w:r>
            <w:hyperlink r:id="rId12" w:history="1">
              <w:r>
                <w:rPr>
                  <w:color w:val="#410a8c"/>
                  <w:u w:val="single"/>
                </w:rPr>
                <w:t xml:space="preserve">Jean-Philippe Chimier</w:t>
              </w:r>
            </w:hyperlink>
            <w:r>
              <w:rPr/>
              <w:t xml:space="preserve">,</w:t>
            </w:r>
            <w:hyperlink r:id="rId62" w:history="1">
              <w:r>
                <w:rPr>
                  <w:color w:val="#410a8c"/>
                  <w:u w:val="single"/>
                </w:rPr>
                <w:t xml:space="preserve">Mathieu Gaultier</w:t>
              </w:r>
            </w:hyperlink>
          </w:p>
          <w:p>
            <w:pPr/>
            <w:r>
              <w:rPr>
                <w:i w:val="1"/>
                <w:iCs w:val="1"/>
              </w:rPr>
              <w:t xml:space="preserve">L'Archéologue</w:t>
            </w:r>
            <w:r>
              <w:rPr/>
              <w:t xml:space="preserve">, 1995, 11, pp.19-34</w:t>
            </w:r>
          </w:p>
          <w:p>
            <w:pPr/>
            <w:r>
              <w:rPr/>
              <w:t xml:space="preserve">Article dans une revue</w:t>
            </w:r>
          </w:p>
          <w:p>
            <w:pPr/>
            <w:hyperlink r:id="rId116" w:history="1">
              <w:r>
                <w:rPr>
                  <w:color w:val="#410a8c"/>
                  <w:u w:val="single"/>
                </w:rPr>
                <w:t xml:space="preserve">halshs-01091643v1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Repérer et caractériser des traces d’interventions anthropiques sur os humains de La Tène : méthodologie mise en place pour le PCR Ambacia (Amboise – Indre-et-Loire)</w:t>
              </w:r>
            </w:hyperlink>
          </w:p>
          <w:p>
            <w:pPr/>
            <w:hyperlink r:id="rId120" w:history="1">
              <w:r>
                <w:rPr>
                  <w:color w:val="#410a8c"/>
                  <w:u w:val="single"/>
                </w:rPr>
                <w:t xml:space="preserve">Elsa Ciesielski</w:t>
              </w:r>
            </w:hyperlink>
            <w:r>
              <w:rPr/>
              <w:t xml:space="preserve">,</w:t>
            </w: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Production et analyse d’images en anthropologie et archéologie funéraire</w:t>
            </w:r>
            <w:r>
              <w:rPr/>
              <w:t xml:space="preserve">, Sophie Oudry; Jean-Philippe Chimier; Matthieu Gaultier; Amélie Laurent; Sylvain Badey; Samuel Bédécarrats; Dominique Pacot, Mar 2025, Pessac, France</w:t>
            </w:r>
          </w:p>
          <w:p>
            <w:pPr/>
            <w:r>
              <w:rPr/>
              <w:t xml:space="preserve">Communication dans un congrès</w:t>
            </w:r>
          </w:p>
          <w:p>
            <w:pPr/>
            <w:hyperlink r:id="rId119" w:history="1">
              <w:r>
                <w:rPr>
                  <w:color w:val="#410a8c"/>
                  <w:u w:val="single"/>
                </w:rPr>
                <w:t xml:space="preserve">hal-05435533v1</w:t>
              </w:r>
            </w:hyperlink>
          </w:p>
        </w:tc>
      </w:tr>
      <w:tr>
        <w:trPr/>
        <w:tc>
          <w:tcPr>
            <w:noWrap/>
          </w:tcPr>
          <w:p>
            <w:pPr>
              <w:spacing w:after="200"/>
            </w:pPr>
            <w:hyperlink r:id="rId121" w:history="1">
              <w:r>
                <w:rPr>
                  <w:color w:val="1e198e"/>
                  <w:b w:val="1"/>
                  <w:bCs w:val="1"/>
                  <w:u w:val="single"/>
                </w:rPr>
                <w:t xml:space="preserve">Ludovico Sforza - de la damnation mémorielle du duc de Milan à la recherche de sa tombe : entre enjeux historique, scientifique, politique et touristique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22" w:history="1">
              <w:r>
                <w:rPr>
                  <w:color w:val="#410a8c"/>
                  <w:u w:val="single"/>
                </w:rPr>
                <w:t xml:space="preserve">Christelle Bréion</w:t>
              </w:r>
            </w:hyperlink>
          </w:p>
          <w:p>
            <w:pPr/>
            <w:r>
              <w:rPr>
                <w:i w:val="1"/>
                <w:iCs w:val="1"/>
              </w:rPr>
              <w:t xml:space="preserve">Rencontre autour de la mémoire Souvenir et oubli des défunts de la Préhistoire à nos jours</w:t>
            </w:r>
            <w:r>
              <w:rPr/>
              <w:t xml:space="preserve">, Gaaf, May 2025, Grenoble, France</w:t>
            </w:r>
          </w:p>
          <w:p>
            <w:pPr/>
            <w:r>
              <w:rPr/>
              <w:t xml:space="preserve">Communication dans un congrès</w:t>
            </w:r>
          </w:p>
          <w:p>
            <w:pPr/>
            <w:hyperlink r:id="rId121" w:history="1">
              <w:r>
                <w:rPr>
                  <w:color w:val="#410a8c"/>
                  <w:u w:val="single"/>
                </w:rPr>
                <w:t xml:space="preserve">halshs-05193030v1</w:t>
              </w:r>
            </w:hyperlink>
          </w:p>
        </w:tc>
      </w:tr>
      <w:tr>
        <w:trPr/>
        <w:tc>
          <w:tcPr>
            <w:noWrap/>
          </w:tcPr>
          <w:p>
            <w:pPr>
              <w:spacing w:after="200"/>
            </w:pPr>
            <w:hyperlink r:id="rId123" w:history="1">
              <w:r>
                <w:rPr>
                  <w:color w:val="1e198e"/>
                  <w:b w:val="1"/>
                  <w:bCs w:val="1"/>
                  <w:u w:val="single"/>
                </w:rPr>
                <w:t xml:space="preserve">Rendez-vous autour de l'archéomatique en archéologie funéraire 4. Production et analyse d’images en anthropologie et archéologie funéraire</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123" w:history="1">
              <w:r>
                <w:rPr>
                  <w:color w:val="#410a8c"/>
                  <w:u w:val="single"/>
                </w:rPr>
                <w:t xml:space="preserve">hal-05027305v1</w:t>
              </w:r>
            </w:hyperlink>
          </w:p>
        </w:tc>
      </w:tr>
      <w:tr>
        <w:trPr/>
        <w:tc>
          <w:tcPr>
            <w:noWrap/>
          </w:tcPr>
          <w:p>
            <w:pPr>
              <w:spacing w:after="200"/>
            </w:pPr>
            <w:hyperlink r:id="rId12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26" w:history="1">
              <w:r>
                <w:rPr>
                  <w:color w:val="#410a8c"/>
                  <w:u w:val="single"/>
                </w:rPr>
                <w:t xml:space="preserve">Sylvain Badey</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127" w:history="1">
              <w:r>
                <w:rPr>
                  <w:color w:val="#410a8c"/>
                  <w:u w:val="single"/>
                </w:rPr>
                <w:t xml:space="preserve">hal-05290028v1</w:t>
              </w:r>
            </w:hyperlink>
          </w:p>
        </w:tc>
      </w:tr>
      <w:tr>
        <w:trPr/>
        <w:tc>
          <w:tcPr>
            <w:noWrap/>
          </w:tcPr>
          <w:p>
            <w:pPr>
              <w:spacing w:after="200"/>
            </w:pPr>
            <w:hyperlink r:id="rId128" w:history="1">
              <w:r>
                <w:rPr>
                  <w:color w:val="1e198e"/>
                  <w:b w:val="1"/>
                  <w:bCs w:val="1"/>
                  <w:u w:val="single"/>
                </w:rPr>
                <w:t xml:space="preserve">Restes humains, tombes et nécropoles au Premier âge du Fer (et un peu plus…) en région Centre-Val de Loire</w:t>
              </w:r>
            </w:hyperlink>
          </w:p>
          <w:p>
            <w:pPr/>
            <w:hyperlink r:id="rId129" w:history="1">
              <w:r>
                <w:rPr>
                  <w:color w:val="#410a8c"/>
                  <w:u w:val="single"/>
                </w:rPr>
                <w:t xml:space="preserve">Pierre-Yves Milcent</w:t>
              </w:r>
            </w:hyperlink>
            <w:r>
              <w:rPr/>
              <w:t xml:space="preserve">,</w:t>
            </w:r>
            <w:hyperlink r:id="rId126" w:history="1">
              <w:r>
                <w:rPr>
                  <w:color w:val="#410a8c"/>
                  <w:u w:val="single"/>
                </w:rPr>
                <w:t xml:space="preserve">Sylvain Badey</w:t>
              </w:r>
            </w:hyperlink>
            <w:r>
              <w:rPr/>
              <w:t xml:space="preserve">,</w:t>
            </w:r>
            <w:hyperlink r:id="rId130" w:history="1">
              <w:r>
                <w:rPr>
                  <w:color w:val="#410a8c"/>
                  <w:u w:val="single"/>
                </w:rPr>
                <w:t xml:space="preserve">Célia Basset</w:t>
              </w:r>
            </w:hyperlink>
            <w:r>
              <w:rPr/>
              <w:t xml:space="preserve">,</w:t>
            </w:r>
            <w:hyperlink r:id="rId131" w:history="1">
              <w:r>
                <w:rPr>
                  <w:color w:val="#410a8c"/>
                  <w:u w:val="single"/>
                </w:rPr>
                <w:t xml:space="preserve">Antoine David</w:t>
              </w:r>
            </w:hyperlink>
            <w:r>
              <w:rPr/>
              <w:t xml:space="preserve">,</w:t>
            </w:r>
            <w:hyperlink r:id="rId132" w:history="1">
              <w:r>
                <w:rPr>
                  <w:color w:val="#410a8c"/>
                  <w:u w:val="single"/>
                </w:rPr>
                <w:t xml:space="preserve">Raphaël Durand</w:t>
              </w:r>
            </w:hyperlink>
            <w:r>
              <w:rPr/>
              <w:t xml:space="preserve">et al.</w:t>
            </w:r>
          </w:p>
          <w:p>
            <w:pPr/>
            <w:r>
              <w:rPr>
                <w:i w:val="1"/>
                <w:iCs w:val="1"/>
              </w:rPr>
              <w:t xml:space="preserve">Les pratiques funéraires en Europe occidentale du IXe au Ve siècle av. J.-C. 48e colloque de l'AFEAF</w:t>
            </w:r>
            <w:r>
              <w:rPr/>
              <w:t xml:space="preserve">, Association Française pour l'Etude de l'Âge du Fer, May 2024, Rodez (Aveyron), France</w:t>
            </w:r>
          </w:p>
          <w:p>
            <w:pPr/>
            <w:r>
              <w:rPr/>
              <w:t xml:space="preserve">Communication dans un congrès</w:t>
            </w:r>
          </w:p>
          <w:p>
            <w:pPr/>
            <w:hyperlink r:id="rId128" w:history="1">
              <w:r>
                <w:rPr>
                  <w:color w:val="#410a8c"/>
                  <w:u w:val="single"/>
                </w:rPr>
                <w:t xml:space="preserve">halshs-05192752v1</w:t>
              </w:r>
            </w:hyperlink>
          </w:p>
        </w:tc>
      </w:tr>
      <w:tr>
        <w:trPr/>
        <w:tc>
          <w:tcPr>
            <w:noWrap/>
          </w:tcPr>
          <w:p>
            <w:pPr>
              <w:spacing w:after="200"/>
            </w:pPr>
            <w:hyperlink r:id="rId133" w:history="1">
              <w:r>
                <w:rPr>
                  <w:color w:val="1e198e"/>
                  <w:b w:val="1"/>
                  <w:bCs w:val="1"/>
                  <w:u w:val="single"/>
                </w:rPr>
                <w:t xml:space="preserve">Caractériser, comparer, interpréter : exemples choisis d’usage de l’application R pour l’analyse d’un cimetière monastique médiéval. Le cas du prieuré Saint-Cosme à La Riche près de Tours</w:t>
              </w:r>
            </w:hyperlink>
          </w:p>
          <w:p>
            <w:pPr/>
            <w:hyperlink r:id="rId13" w:history="1">
              <w:r>
                <w:rPr>
                  <w:color w:val="#410a8c"/>
                  <w:u w:val="single"/>
                </w:rPr>
                <w:t xml:space="preserve">Matthieu Gaultier</w:t>
              </w:r>
            </w:hyperlink>
          </w:p>
          <w:p>
            <w:pPr/>
            <w:r>
              <w:rPr>
                <w:i w:val="1"/>
                <w:iCs w:val="1"/>
              </w:rPr>
              <w:t xml:space="preserve">L’archéomatique en archéologie funéraire – Statistiques. 3e Rendez-vous du Gaaf et du réseeau ISA</w:t>
            </w:r>
            <w:r>
              <w:rPr/>
              <w:t xml:space="preserve">, Sophie Oudry; Jean-Philippe Chimier; Matthieu Gaultier; Amélie Laurent-Dehecq; Sylvain Badey, Mar 2024, Lille, France</w:t>
            </w:r>
          </w:p>
          <w:p>
            <w:pPr/>
            <w:r>
              <w:rPr/>
              <w:t xml:space="preserve">Communication dans un congrès</w:t>
            </w:r>
          </w:p>
          <w:p>
            <w:pPr/>
            <w:hyperlink r:id="rId133" w:history="1">
              <w:r>
                <w:rPr>
                  <w:color w:val="#410a8c"/>
                  <w:u w:val="single"/>
                </w:rPr>
                <w:t xml:space="preserve">halshs-05186841v1</w:t>
              </w:r>
            </w:hyperlink>
          </w:p>
        </w:tc>
      </w:tr>
      <w:tr>
        <w:trPr/>
        <w:tc>
          <w:tcPr>
            <w:noWrap/>
          </w:tcPr>
          <w:p>
            <w:pPr>
              <w:spacing w:after="200"/>
            </w:pPr>
            <w:hyperlink r:id="rId134" w:history="1">
              <w:r>
                <w:rPr>
                  <w:color w:val="1e198e"/>
                  <w:b w:val="1"/>
                  <w:bCs w:val="1"/>
                  <w:u w:val="single"/>
                </w:rPr>
                <w:t xml:space="preserve">Rendez-vous autour de l'archéomatique en archéologie funéraire 3. Les statistiques en anthropologie et archéologie funéraire</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134" w:history="1">
              <w:r>
                <w:rPr>
                  <w:color w:val="#410a8c"/>
                  <w:u w:val="single"/>
                </w:rPr>
                <w:t xml:space="preserve">hal-05106769v1</w:t>
              </w:r>
            </w:hyperlink>
          </w:p>
        </w:tc>
      </w:tr>
      <w:tr>
        <w:trPr/>
        <w:tc>
          <w:tcPr>
            <w:noWrap/>
          </w:tcPr>
          <w:p>
            <w:pPr>
              <w:spacing w:after="200"/>
            </w:pPr>
            <w:hyperlink r:id="rId135" w:history="1">
              <w:r>
                <w:rPr>
                  <w:color w:val="1e198e"/>
                  <w:b w:val="1"/>
                  <w:bCs w:val="1"/>
                  <w:u w:val="single"/>
                </w:rPr>
                <w:t xml:space="preserve">Le module anthropologie de la base de données du Sadil. Histoire, Conception, Fonctionnalités et Granulométrie</w:t>
              </w:r>
            </w:hyperlink>
          </w:p>
          <w:p>
            <w:pPr/>
            <w:hyperlink r:id="rId13" w:history="1">
              <w:r>
                <w:rPr>
                  <w:color w:val="#410a8c"/>
                  <w:u w:val="single"/>
                </w:rPr>
                <w:t xml:space="preserve">Matthieu Gaultier</w:t>
              </w:r>
            </w:hyperlink>
          </w:p>
          <w:p>
            <w:pPr/>
            <w:r>
              <w:rPr>
                <w:i w:val="1"/>
                <w:iCs w:val="1"/>
              </w:rPr>
              <w:t xml:space="preserve">Les SGBD anthropologiques en archéologie. Quel(s) modèle(s) et quelle granularité pour quels usages ?</w:t>
            </w:r>
            <w:r>
              <w:rPr/>
              <w:t xml:space="preserve">, Groupe d'Anthropologie et d'Archéologie Funéraire; Réseau Information Spatiale et Archéologie, Mar 2023, Caen, France</w:t>
            </w:r>
          </w:p>
          <w:p>
            <w:pPr/>
            <w:r>
              <w:rPr/>
              <w:t xml:space="preserve">Communication dans un congrès</w:t>
            </w:r>
          </w:p>
          <w:p>
            <w:pPr/>
            <w:hyperlink r:id="rId135" w:history="1">
              <w:r>
                <w:rPr>
                  <w:color w:val="#410a8c"/>
                  <w:u w:val="single"/>
                </w:rPr>
                <w:t xml:space="preserve">hal-05186862v1</w:t>
              </w:r>
            </w:hyperlink>
          </w:p>
        </w:tc>
      </w:tr>
      <w:tr>
        <w:trPr/>
        <w:tc>
          <w:tcPr>
            <w:noWrap/>
          </w:tcPr>
          <w:p>
            <w:pPr>
              <w:spacing w:after="200"/>
            </w:pPr>
            <w:hyperlink r:id="rId136"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136" w:history="1">
              <w:r>
                <w:rPr>
                  <w:color w:val="#410a8c"/>
                  <w:u w:val="single"/>
                </w:rPr>
                <w:t xml:space="preserve">hal-05027285v1</w:t>
              </w:r>
            </w:hyperlink>
          </w:p>
        </w:tc>
      </w:tr>
      <w:tr>
        <w:trPr/>
        <w:tc>
          <w:tcPr>
            <w:noWrap/>
          </w:tcPr>
          <w:p>
            <w:pPr>
              <w:spacing w:after="200"/>
            </w:pPr>
            <w:hyperlink r:id="rId137"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137" w:history="1">
              <w:r>
                <w:rPr>
                  <w:color w:val="#410a8c"/>
                  <w:u w:val="single"/>
                </w:rPr>
                <w:t xml:space="preserve">hal-05106835v1</w:t>
              </w:r>
            </w:hyperlink>
          </w:p>
        </w:tc>
      </w:tr>
      <w:tr>
        <w:trPr/>
        <w:tc>
          <w:tcPr>
            <w:noWrap/>
          </w:tcPr>
          <w:p>
            <w:pPr>
              <w:spacing w:after="200"/>
            </w:pPr>
            <w:hyperlink r:id="rId138" w:history="1">
              <w:r>
                <w:rPr>
                  <w:color w:val="1e198e"/>
                  <w:b w:val="1"/>
                  <w:bCs w:val="1"/>
                  <w:u w:val="single"/>
                </w:rPr>
                <w:t xml:space="preserve">Cimetières de moines et de laïcs au prieuré Saint-Cosme : géographie du recrutement funéraire dans un espace monastique médiéval de Touraine</w:t>
              </w:r>
            </w:hyperlink>
          </w:p>
          <w:p>
            <w:pPr/>
            <w:hyperlink r:id="rId13" w:history="1">
              <w:r>
                <w:rPr>
                  <w:color w:val="#410a8c"/>
                  <w:u w:val="single"/>
                </w:rPr>
                <w:t xml:space="preserve">Matthieu Gaultier</w:t>
              </w:r>
            </w:hyperlink>
          </w:p>
          <w:p>
            <w:pPr/>
            <w:r>
              <w:rPr>
                <w:i w:val="1"/>
                <w:iCs w:val="1"/>
              </w:rPr>
              <w:t xml:space="preserve">1845e Journées de la Société d’Anthropologie de Paris</w:t>
            </w:r>
            <w:r>
              <w:rPr/>
              <w:t xml:space="preserve">, CNRS; Société d'Anthropologie de Paris, Jan 2020, Aix-en-Provence, France</w:t>
            </w:r>
          </w:p>
          <w:p>
            <w:pPr/>
            <w:r>
              <w:rPr/>
              <w:t xml:space="preserve">Communication dans un congrès</w:t>
            </w:r>
          </w:p>
          <w:p>
            <w:pPr/>
            <w:hyperlink r:id="rId138" w:history="1">
              <w:r>
                <w:rPr>
                  <w:color w:val="#410a8c"/>
                  <w:u w:val="single"/>
                </w:rPr>
                <w:t xml:space="preserve">halshs-05188624v1</w:t>
              </w:r>
            </w:hyperlink>
          </w:p>
        </w:tc>
      </w:tr>
      <w:tr>
        <w:trPr/>
        <w:tc>
          <w:tcPr>
            <w:noWrap/>
          </w:tcPr>
          <w:p>
            <w:pPr>
              <w:spacing w:after="200"/>
            </w:pPr>
            <w:hyperlink r:id="rId139"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European Association of Archaeologists</w:t>
            </w:r>
            <w:r>
              <w:rPr/>
              <w:t xml:space="preserve">, Sep 2019, Bern, Switzerland</w:t>
            </w:r>
          </w:p>
          <w:p>
            <w:pPr/>
            <w:r>
              <w:rPr/>
              <w:t xml:space="preserve">Communication dans un congrès</w:t>
            </w:r>
          </w:p>
          <w:p>
            <w:pPr/>
            <w:hyperlink r:id="rId139" w:history="1">
              <w:r>
                <w:rPr>
                  <w:color w:val="#410a8c"/>
                  <w:u w:val="single"/>
                </w:rPr>
                <w:t xml:space="preserve">hal-03194973v1</w:t>
              </w:r>
            </w:hyperlink>
          </w:p>
        </w:tc>
      </w:tr>
      <w:tr>
        <w:trPr/>
        <w:tc>
          <w:tcPr>
            <w:noWrap/>
          </w:tcPr>
          <w:p>
            <w:pPr>
              <w:spacing w:after="200"/>
            </w:pPr>
            <w:hyperlink r:id="rId140"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European Association of Archaeologists</w:t>
            </w:r>
            <w:r>
              <w:rPr/>
              <w:t xml:space="preserve">, 2019, Bern, Switzerland</w:t>
            </w:r>
          </w:p>
          <w:p>
            <w:pPr/>
            <w:r>
              <w:rPr/>
              <w:t xml:space="preserve">Communication dans un congrès</w:t>
            </w:r>
          </w:p>
          <w:p>
            <w:pPr/>
            <w:hyperlink r:id="rId140" w:history="1">
              <w:r>
                <w:rPr>
                  <w:color w:val="#410a8c"/>
                  <w:u w:val="single"/>
                </w:rPr>
                <w:t xml:space="preserve">hal-03111476v1</w:t>
              </w:r>
            </w:hyperlink>
          </w:p>
        </w:tc>
      </w:tr>
      <w:tr>
        <w:trPr/>
        <w:tc>
          <w:tcPr>
            <w:noWrap/>
          </w:tcPr>
          <w:p>
            <w:pPr>
              <w:spacing w:after="200"/>
            </w:pPr>
            <w:hyperlink r:id="rId141" w:history="1">
              <w:r>
                <w:rPr>
                  <w:color w:val="1e198e"/>
                  <w:b w:val="1"/>
                  <w:bCs w:val="1"/>
                  <w:u w:val="single"/>
                </w:rPr>
                <w:t xml:space="preserve">Apports de l’imagerie tridimensionnelle à l’étude des trépanations : un exemple médiéval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2" w:history="1">
              <w:r>
                <w:rPr>
                  <w:color w:val="#410a8c"/>
                  <w:u w:val="single"/>
                </w:rPr>
                <w:t xml:space="preserve">Elisabeth Lorans</w:t>
              </w:r>
            </w:hyperlink>
            <w:r>
              <w:rPr/>
              <w:t xml:space="preserve">,</w:t>
            </w:r>
            <w:hyperlink r:id="rId143" w:history="1">
              <w:r>
                <w:rPr>
                  <w:color w:val="#410a8c"/>
                  <w:u w:val="single"/>
                </w:rPr>
                <w:t xml:space="preserve">Hélène Coqueugniot</w:t>
              </w:r>
            </w:hyperlink>
          </w:p>
          <w:p>
            <w:pPr/>
            <w:r>
              <w:rPr>
                <w:i w:val="1"/>
                <w:iCs w:val="1"/>
              </w:rPr>
              <w:t xml:space="preserve">CTHS</w:t>
            </w:r>
            <w:r>
              <w:rPr/>
              <w:t xml:space="preserve">, 2019, Marseille, France</w:t>
            </w:r>
          </w:p>
          <w:p>
            <w:pPr/>
            <w:r>
              <w:rPr/>
              <w:t xml:space="preserve">Communication dans un congrès</w:t>
            </w:r>
          </w:p>
          <w:p>
            <w:pPr/>
            <w:hyperlink r:id="rId141" w:history="1">
              <w:r>
                <w:rPr>
                  <w:color w:val="#410a8c"/>
                  <w:u w:val="single"/>
                </w:rPr>
                <w:t xml:space="preserve">hal-03111503v1</w:t>
              </w:r>
            </w:hyperlink>
          </w:p>
        </w:tc>
      </w:tr>
      <w:tr>
        <w:trPr/>
        <w:tc>
          <w:tcPr>
            <w:noWrap/>
          </w:tcPr>
          <w:p>
            <w:pPr>
              <w:spacing w:after="200"/>
            </w:pPr>
            <w:hyperlink r:id="rId144" w:history="1">
              <w:r>
                <w:rPr>
                  <w:color w:val="1e198e"/>
                  <w:b w:val="1"/>
                  <w:bCs w:val="1"/>
                  <w:u w:val="single"/>
                </w:rPr>
                <w:t xml:space="preserve">Les fourches patibulaires médiévales et modernes en Touraine</w:t>
              </w:r>
            </w:hyperlink>
          </w:p>
          <w:p>
            <w:pPr/>
            <w:hyperlink r:id="rId74" w:history="1">
              <w:r>
                <w:rPr>
                  <w:color w:val="#410a8c"/>
                  <w:u w:val="single"/>
                </w:rPr>
                <w:t xml:space="preserve">Philippe Blanchard</w:t>
              </w:r>
            </w:hyperlink>
            <w:r>
              <w:rPr/>
              <w:t xml:space="preserve">,</w:t>
            </w:r>
            <w:hyperlink r:id="rId13" w:history="1">
              <w:r>
                <w:rPr>
                  <w:color w:val="#410a8c"/>
                  <w:u w:val="single"/>
                </w:rPr>
                <w:t xml:space="preserve">Matthieu Gaultier</w:t>
              </w:r>
            </w:hyperlink>
            <w:r>
              <w:rPr/>
              <w:t xml:space="preserve">,</w:t>
            </w:r>
            <w:hyperlink r:id="rId145" w:history="1">
              <w:r>
                <w:rPr>
                  <w:color w:val="#410a8c"/>
                  <w:u w:val="single"/>
                </w:rPr>
                <w:t xml:space="preserve">Fabrice Mauclair</w:t>
              </w:r>
            </w:hyperlink>
            <w:r>
              <w:rPr/>
              <w:t xml:space="preserve">,</w:t>
            </w:r>
            <w:hyperlink r:id="rId146" w:history="1">
              <w:r>
                <w:rPr>
                  <w:color w:val="#410a8c"/>
                  <w:u w:val="single"/>
                </w:rPr>
                <w:t xml:space="preserve">Mathieu Vivas</w:t>
              </w:r>
            </w:hyperlink>
          </w:p>
          <w:p>
            <w:pPr/>
            <w:r>
              <w:rPr>
                <w:i w:val="1"/>
                <w:iCs w:val="1"/>
              </w:rPr>
              <w:t xml:space="preserve">(Re)lecture archéologique de la justice en Europe médiévale et moderne</w:t>
            </w:r>
            <w:r>
              <w:rPr/>
              <w:t xml:space="preserve">, Mathieu Vivas, Feb 2017, Bordeaux, France. pp.139-155</w:t>
            </w:r>
          </w:p>
          <w:p>
            <w:pPr/>
            <w:r>
              <w:rPr/>
              <w:t xml:space="preserve">Communication dans un congrès</w:t>
            </w:r>
          </w:p>
          <w:p>
            <w:pPr/>
            <w:hyperlink r:id="rId144" w:history="1">
              <w:r>
                <w:rPr>
                  <w:color w:val="#410a8c"/>
                  <w:u w:val="single"/>
                </w:rPr>
                <w:t xml:space="preserve">halshs-02278914v1</w:t>
              </w:r>
            </w:hyperlink>
          </w:p>
        </w:tc>
      </w:tr>
      <w:tr>
        <w:trPr/>
        <w:tc>
          <w:tcPr>
            <w:noWrap/>
          </w:tcPr>
          <w:p>
            <w:pPr>
              <w:spacing w:after="200"/>
            </w:pPr>
            <w:hyperlink r:id="rId147" w:history="1">
              <w:r>
                <w:rPr>
                  <w:color w:val="1e198e"/>
                  <w:b w:val="1"/>
                  <w:bCs w:val="1"/>
                  <w:u w:val="single"/>
                </w:rPr>
                <w:t xml:space="preserve">Typo-chronologie des tombes à inhumation en région Centre-Val de Loire et dans le département du Maine-et-Loire</w:t>
              </w:r>
            </w:hyperlink>
          </w:p>
          <w:p>
            <w:pPr/>
            <w:hyperlink r:id="rId14" w:history="1">
              <w:r>
                <w:rPr>
                  <w:color w:val="#410a8c"/>
                  <w:u w:val="single"/>
                </w:rPr>
                <w:t xml:space="preserve">Jérôme Livet</w:t>
              </w:r>
            </w:hyperlink>
            <w:r>
              <w:rPr/>
              <w:t xml:space="preserve">,</w:t>
            </w:r>
            <w:hyperlink r:id="rId148" w:history="1">
              <w:r>
                <w:rPr>
                  <w:color w:val="#410a8c"/>
                  <w:u w:val="single"/>
                </w:rPr>
                <w:t xml:space="preserve">François Capron</w:t>
              </w:r>
            </w:hyperlink>
            <w:r>
              <w:rPr/>
              <w:t xml:space="preserve">,</w:t>
            </w: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147" w:history="1">
              <w:r>
                <w:rPr>
                  <w:color w:val="#410a8c"/>
                  <w:u w:val="single"/>
                </w:rPr>
                <w:t xml:space="preserve">hal-03933378v1</w:t>
              </w:r>
            </w:hyperlink>
          </w:p>
        </w:tc>
      </w:tr>
      <w:tr>
        <w:trPr/>
        <w:tc>
          <w:tcPr>
            <w:noWrap/>
          </w:tcPr>
          <w:p>
            <w:pPr>
              <w:spacing w:after="200"/>
            </w:pPr>
            <w:hyperlink r:id="rId150"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i w:val="1"/>
                <w:iCs w:val="1"/>
              </w:rPr>
              <w:t xml:space="preserve">Rencontres du Groupe d’Anthropologie et d’Archéologie Funéraire (GAAF)</w:t>
            </w:r>
            <w:r>
              <w:rPr/>
              <w:t xml:space="preserve">, 2018, Bordeaux, France</w:t>
            </w:r>
          </w:p>
          <w:p>
            <w:pPr/>
            <w:r>
              <w:rPr/>
              <w:t xml:space="preserve">Communication dans un congrès</w:t>
            </w:r>
          </w:p>
          <w:p>
            <w:pPr/>
            <w:hyperlink r:id="rId150" w:history="1">
              <w:r>
                <w:rPr>
                  <w:color w:val="#410a8c"/>
                  <w:u w:val="single"/>
                </w:rPr>
                <w:t xml:space="preserve">hal-03111508v1</w:t>
              </w:r>
            </w:hyperlink>
          </w:p>
        </w:tc>
      </w:tr>
      <w:tr>
        <w:trPr/>
        <w:tc>
          <w:tcPr>
            <w:noWrap/>
          </w:tcPr>
          <w:p>
            <w:pPr>
              <w:spacing w:after="200"/>
            </w:pPr>
            <w:hyperlink r:id="rId151" w:history="1">
              <w:r>
                <w:rPr>
                  <w:color w:val="1e198e"/>
                  <w:b w:val="1"/>
                  <w:bCs w:val="1"/>
                  <w:u w:val="single"/>
                </w:rPr>
                <w:t xml:space="preserve">Un cas de double trépanation médiévale,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de la Société d’Anthropologie de Paris (SAP)</w:t>
            </w:r>
            <w:r>
              <w:rPr/>
              <w:t xml:space="preserve">, 2018, Poitiers, France</w:t>
            </w:r>
          </w:p>
          <w:p>
            <w:pPr/>
            <w:r>
              <w:rPr/>
              <w:t xml:space="preserve">Communication dans un congrès</w:t>
            </w:r>
          </w:p>
          <w:p>
            <w:pPr/>
            <w:hyperlink r:id="rId151" w:history="1">
              <w:r>
                <w:rPr>
                  <w:color w:val="#410a8c"/>
                  <w:u w:val="single"/>
                </w:rPr>
                <w:t xml:space="preserve">hal-03111511v1</w:t>
              </w:r>
            </w:hyperlink>
          </w:p>
        </w:tc>
      </w:tr>
      <w:tr>
        <w:trPr/>
        <w:tc>
          <w:tcPr>
            <w:noWrap/>
          </w:tcPr>
          <w:p>
            <w:pPr>
              <w:spacing w:after="200"/>
            </w:pPr>
            <w:hyperlink r:id="rId152" w:history="1">
              <w:r>
                <w:rPr>
                  <w:color w:val="1e198e"/>
                  <w:b w:val="1"/>
                  <w:bCs w:val="1"/>
                  <w:u w:val="single"/>
                </w:rPr>
                <w:t xml:space="preserve">Des pots dans la tombe dans le Centre de la France : un état de la question</w:t>
              </w:r>
            </w:hyperlink>
          </w:p>
          <w:p>
            <w:pPr/>
            <w:hyperlink r:id="rId153" w:history="1">
              <w:r>
                <w:rPr>
                  <w:color w:val="#410a8c"/>
                  <w:u w:val="single"/>
                </w:rPr>
                <w:t xml:space="preserve">Philippe Husi</w:t>
              </w:r>
            </w:hyperlink>
            <w:r>
              <w:rPr/>
              <w:t xml:space="preserve">,</w:t>
            </w:r>
            <w:hyperlink r:id="rId62" w:history="1">
              <w:r>
                <w:rPr>
                  <w:color w:val="#410a8c"/>
                  <w:u w:val="single"/>
                </w:rPr>
                <w:t xml:space="preserve">Mathieu Gaultier</w:t>
              </w:r>
            </w:hyperlink>
          </w:p>
          <w:p>
            <w:pPr/>
            <w:r>
              <w:rPr>
                <w:i w:val="1"/>
                <w:iCs w:val="1"/>
              </w:rPr>
              <w:t xml:space="preserve">Des pots dans la tombe (IXe - XVIIIe siècle); regards croisés sur une pratique funéraire en Europe de l'Ouest</w:t>
            </w:r>
            <w:r>
              <w:rPr/>
              <w:t xml:space="preserve">, Bocquet-Liénard A., Chapelain C, Severille, Dervin S., Hincker V., May 2012, Caen, France</w:t>
            </w:r>
          </w:p>
          <w:p>
            <w:pPr/>
            <w:r>
              <w:rPr/>
              <w:t xml:space="preserve">Communication dans un congrès</w:t>
            </w:r>
          </w:p>
          <w:p>
            <w:pPr/>
            <w:hyperlink r:id="rId152" w:history="1">
              <w:r>
                <w:rPr>
                  <w:color w:val="#410a8c"/>
                  <w:u w:val="single"/>
                </w:rPr>
                <w:t xml:space="preserve">hal-01651183v1</w:t>
              </w:r>
            </w:hyperlink>
          </w:p>
        </w:tc>
      </w:tr>
      <w:tr>
        <w:trPr/>
        <w:tc>
          <w:tcPr>
            <w:noWrap/>
          </w:tcPr>
          <w:p>
            <w:pPr>
              <w:spacing w:after="200"/>
            </w:pPr>
            <w:hyperlink r:id="rId154" w:history="1">
              <w:r>
                <w:rPr>
                  <w:color w:val="1e198e"/>
                  <w:b w:val="1"/>
                  <w:bCs w:val="1"/>
                  <w:u w:val="single"/>
                </w:rPr>
                <w:t xml:space="preserve">Les institutions monastiques comme lieux d’accueil de maladies au Moyen Âge, deux exemples Tourangeaux</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p>
          <w:p>
            <w:pPr/>
            <w:r>
              <w:rPr>
                <w:i w:val="1"/>
                <w:iCs w:val="1"/>
              </w:rPr>
              <w:t xml:space="preserve">colloque SaRC Santé en Région Centre</w:t>
            </w:r>
            <w:r>
              <w:rPr/>
              <w:t xml:space="preserve">, Sep 2016, TOURS, France</w:t>
            </w:r>
          </w:p>
          <w:p>
            <w:pPr/>
            <w:r>
              <w:rPr/>
              <w:t xml:space="preserve">Communication dans un congrès</w:t>
            </w:r>
          </w:p>
          <w:p>
            <w:pPr/>
            <w:hyperlink r:id="rId154" w:history="1">
              <w:r>
                <w:rPr>
                  <w:color w:val="#410a8c"/>
                  <w:u w:val="single"/>
                </w:rPr>
                <w:t xml:space="preserve">hal-03111518v1</w:t>
              </w:r>
            </w:hyperlink>
          </w:p>
        </w:tc>
      </w:tr>
      <w:tr>
        <w:trPr/>
        <w:tc>
          <w:tcPr>
            <w:noWrap/>
          </w:tcPr>
          <w:p>
            <w:pPr>
              <w:spacing w:after="200"/>
            </w:pPr>
            <w:hyperlink r:id="rId155" w:history="1">
              <w:r>
                <w:rPr>
                  <w:color w:val="1e198e"/>
                  <w:b w:val="1"/>
                  <w:bCs w:val="1"/>
                  <w:u w:val="single"/>
                </w:rPr>
                <w:t xml:space="preserve">Séminaire Evena : « Outils d’analyse des processus de dépôt et des évènements post dépositionnels à l’échelle de la tombe »</w:t>
              </w:r>
            </w:hyperlink>
          </w:p>
          <w:p>
            <w:pPr/>
            <w:hyperlink r:id="rId126" w:history="1">
              <w:r>
                <w:rPr>
                  <w:color w:val="#410a8c"/>
                  <w:u w:val="single"/>
                </w:rPr>
                <w:t xml:space="preserve">Sylvain Badey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p>
          <w:p>
            <w:pPr/>
            <w:r>
              <w:rPr>
                <w:i w:val="1"/>
                <w:iCs w:val="1"/>
              </w:rPr>
              <w:t xml:space="preserve">Séminaire de recherche Evena, UMR Citeres (Inrap-Univ. de Tours/UMR 7324 CITERES-LAT)</w:t>
            </w:r>
            <w:r>
              <w:rPr/>
              <w:t xml:space="preserve">, UMR 7324 CITERES-LAT, Jun 2015, Tours (FR), France</w:t>
            </w:r>
          </w:p>
          <w:p>
            <w:pPr/>
            <w:r>
              <w:rPr/>
              <w:t xml:space="preserve">Communication dans un congrès</w:t>
            </w:r>
          </w:p>
          <w:p>
            <w:pPr/>
            <w:hyperlink r:id="rId155" w:history="1">
              <w:r>
                <w:rPr>
                  <w:color w:val="#410a8c"/>
                  <w:u w:val="single"/>
                </w:rPr>
                <w:t xml:space="preserve">hal-05127956v1</w:t>
              </w:r>
            </w:hyperlink>
          </w:p>
        </w:tc>
      </w:tr>
      <w:tr>
        <w:trPr/>
        <w:tc>
          <w:tcPr>
            <w:noWrap/>
          </w:tcPr>
          <w:p>
            <w:pPr>
              <w:spacing w:after="200"/>
            </w:pPr>
            <w:hyperlink r:id="rId156" w:history="1">
              <w:r>
                <w:rPr>
                  <w:color w:val="1e198e"/>
                  <w:b w:val="1"/>
                  <w:bCs w:val="1"/>
                  <w:u w:val="single"/>
                </w:rPr>
                <w:t xml:space="preserve">Les chaussures dans les sépultures antiques : dépôts et habillement</w:t>
              </w:r>
            </w:hyperlink>
          </w:p>
          <w:p>
            <w:pPr/>
            <w:hyperlink r:id="rId62" w:history="1">
              <w:r>
                <w:rPr>
                  <w:color w:val="#410a8c"/>
                  <w:u w:val="single"/>
                </w:rPr>
                <w:t xml:space="preserve">Mathieu Gaultier</w:t>
              </w:r>
            </w:hyperlink>
            <w:r>
              <w:rPr/>
              <w:t xml:space="preserve">,</w:t>
            </w:r>
            <w:hyperlink r:id="rId157" w:history="1">
              <w:r>
                <w:rPr>
                  <w:color w:val="#410a8c"/>
                  <w:u w:val="single"/>
                </w:rPr>
                <w:t xml:space="preserve">Mark Guillon</w:t>
              </w:r>
            </w:hyperlink>
            <w:r>
              <w:rPr/>
              <w:t xml:space="preserve">,</w:t>
            </w:r>
            <w:hyperlink r:id="rId158" w:history="1">
              <w:r>
                <w:rPr>
                  <w:color w:val="#410a8c"/>
                  <w:u w:val="single"/>
                </w:rPr>
                <w:t xml:space="preserve">Emilie Trébuchet</w:t>
              </w:r>
            </w:hyperlink>
            <w:r>
              <w:rPr/>
              <w:t xml:space="preserve">,</w:t>
            </w:r>
            <w:hyperlink r:id="rId159" w:history="1">
              <w:r>
                <w:rPr>
                  <w:color w:val="#410a8c"/>
                  <w:u w:val="single"/>
                </w:rPr>
                <w:t xml:space="preserve">Dominique Corde</w:t>
              </w:r>
            </w:hyperlink>
          </w:p>
          <w:p>
            <w:pPr/>
            <w:r>
              <w:rPr>
                <w:i w:val="1"/>
                <w:iCs w:val="1"/>
              </w:rPr>
              <w:t xml:space="preserve">Les chaussures dans les sépultures antiques : dépôts et habillement</w:t>
            </w:r>
            <w:r>
              <w:rPr/>
              <w:t xml:space="preserve">, 2008, Carry-le-Rouet, France. pp.76 - 93</w:t>
            </w:r>
          </w:p>
          <w:p>
            <w:pPr/>
            <w:r>
              <w:rPr/>
              <w:t xml:space="preserve">Communication dans un congrès</w:t>
            </w:r>
          </w:p>
          <w:p>
            <w:pPr/>
            <w:hyperlink r:id="rId156" w:history="1">
              <w:r>
                <w:rPr>
                  <w:color w:val="#410a8c"/>
                  <w:u w:val="single"/>
                </w:rPr>
                <w:t xml:space="preserve">halshs-01015508v1</w:t>
              </w:r>
            </w:hyperlink>
          </w:p>
        </w:tc>
      </w:tr>
      <w:tr>
        <w:trPr/>
        <w:tc>
          <w:tcPr>
            <w:noWrap/>
          </w:tcPr>
          <w:p>
            <w:pPr>
              <w:spacing w:after="200"/>
            </w:pPr>
            <w:hyperlink r:id="rId160" w:history="1">
              <w:r>
                <w:rPr>
                  <w:color w:val="1e198e"/>
                  <w:b w:val="1"/>
                  <w:bCs w:val="1"/>
                  <w:u w:val="single"/>
                </w:rPr>
                <w:t xml:space="preserve">Sépultures et ensembles funéraires du Second Âge du fer en Île de France et en Région Centre</w:t>
              </w:r>
            </w:hyperlink>
          </w:p>
          <w:p>
            <w:pPr/>
            <w:hyperlink r:id="rId62" w:history="1">
              <w:r>
                <w:rPr>
                  <w:color w:val="#410a8c"/>
                  <w:u w:val="single"/>
                </w:rPr>
                <w:t xml:space="preserve">Mathieu Gaultier</w:t>
              </w:r>
            </w:hyperlink>
            <w:r>
              <w:rPr/>
              <w:t xml:space="preserve">,</w:t>
            </w:r>
            <w:hyperlink r:id="rId161" w:history="1">
              <w:r>
                <w:rPr>
                  <w:color w:val="#410a8c"/>
                  <w:u w:val="single"/>
                </w:rPr>
                <w:t xml:space="preserve">Stéphane Marion</w:t>
              </w:r>
            </w:hyperlink>
            <w:r>
              <w:rPr/>
              <w:t xml:space="preserve">,</w:t>
            </w:r>
            <w:hyperlink r:id="rId12" w:history="1">
              <w:r>
                <w:rPr>
                  <w:color w:val="#410a8c"/>
                  <w:u w:val="single"/>
                </w:rPr>
                <w:t xml:space="preserve">Jean-Philippe Chimier</w:t>
              </w:r>
            </w:hyperlink>
            <w:r>
              <w:rPr/>
              <w:t xml:space="preserve">,</w:t>
            </w:r>
            <w:hyperlink r:id="rId162" w:history="1">
              <w:r>
                <w:rPr>
                  <w:color w:val="#410a8c"/>
                  <w:u w:val="single"/>
                </w:rPr>
                <w:t xml:space="preserve">Céline Villenave</w:t>
              </w:r>
            </w:hyperlink>
          </w:p>
          <w:p>
            <w:pPr/>
            <w:r>
              <w:rPr>
                <w:i w:val="1"/>
                <w:iCs w:val="1"/>
              </w:rPr>
              <w:t xml:space="preserve">L’âge du Fer en Basse-Normandie, Gestes funéraires en Gaule au Second âge du Fer</w:t>
            </w:r>
            <w:r>
              <w:rPr/>
              <w:t xml:space="preserve">, Association Française pour l'Etude de l'Âge du Fer (AFEAF), May 2009, Caen, France</w:t>
            </w:r>
          </w:p>
          <w:p>
            <w:pPr/>
            <w:r>
              <w:rPr/>
              <w:t xml:space="preserve">Communication dans un congrès</w:t>
            </w:r>
          </w:p>
          <w:p>
            <w:pPr/>
            <w:hyperlink r:id="rId160" w:history="1">
              <w:r>
                <w:rPr>
                  <w:color w:val="#410a8c"/>
                  <w:u w:val="single"/>
                </w:rPr>
                <w:t xml:space="preserve">halshs-01015531v1</w:t>
              </w:r>
            </w:hyperlink>
          </w:p>
        </w:tc>
      </w:tr>
      <w:tr>
        <w:trPr/>
        <w:tc>
          <w:tcPr>
            <w:noWrap/>
          </w:tcPr>
          <w:p>
            <w:pPr>
              <w:spacing w:after="200"/>
            </w:pPr>
            <w:hyperlink r:id="rId163" w:history="1">
              <w:r>
                <w:rPr>
                  <w:color w:val="1e198e"/>
                  <w:b w:val="1"/>
                  <w:bCs w:val="1"/>
                  <w:u w:val="single"/>
                </w:rPr>
                <w:t xml:space="preserve">Projet de fouille sur un corps momifié du XVIIe siècle : quelle approche envisager pour les restes textiles ?</w:t>
              </w:r>
            </w:hyperlink>
          </w:p>
          <w:p>
            <w:pPr/>
            <w:hyperlink r:id="rId74" w:history="1">
              <w:r>
                <w:rPr>
                  <w:color w:val="#410a8c"/>
                  <w:u w:val="single"/>
                </w:rPr>
                <w:t xml:space="preserve">Philippe Blanchard</w:t>
              </w:r>
            </w:hyperlink>
            <w:r>
              <w:rPr/>
              <w:t xml:space="preserve">,</w:t>
            </w:r>
            <w:hyperlink r:id="rId164" w:history="1">
              <w:r>
                <w:rPr>
                  <w:color w:val="#410a8c"/>
                  <w:u w:val="single"/>
                </w:rPr>
                <w:t xml:space="preserve">Philippe Charlier</w:t>
              </w:r>
            </w:hyperlink>
            <w:r>
              <w:rPr/>
              <w:t xml:space="preserve">,</w:t>
            </w:r>
            <w:hyperlink r:id="rId165" w:history="1">
              <w:r>
                <w:rPr>
                  <w:color w:val="#410a8c"/>
                  <w:u w:val="single"/>
                </w:rPr>
                <w:t xml:space="preserve">Rémi Corbineau</w:t>
              </w:r>
            </w:hyperlink>
            <w:r>
              <w:rPr/>
              <w:t xml:space="preserve">,</w:t>
            </w:r>
            <w:hyperlink r:id="rId166" w:history="1">
              <w:r>
                <w:rPr>
                  <w:color w:val="#410a8c"/>
                  <w:u w:val="single"/>
                </w:rPr>
                <w:t xml:space="preserve">Marielle Delémont</w:t>
              </w:r>
            </w:hyperlink>
            <w:r>
              <w:rPr/>
              <w:t xml:space="preserve">,</w:t>
            </w:r>
            <w:hyperlink r:id="rId167"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163" w:history="1">
              <w:r>
                <w:rPr>
                  <w:color w:val="#410a8c"/>
                  <w:u w:val="single"/>
                </w:rPr>
                <w:t xml:space="preserve">halshs-01739404v1</w:t>
              </w:r>
            </w:hyperlink>
          </w:p>
        </w:tc>
      </w:tr>
      <w:tr>
        <w:trPr/>
        <w:tc>
          <w:tcPr>
            <w:noWrap/>
          </w:tcPr>
          <w:p>
            <w:pPr>
              <w:spacing w:after="200"/>
            </w:pPr>
            <w:hyperlink r:id="rId168"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Les collections ostéologiques humaines : gestion, valorisation et perspectives</w:t>
            </w:r>
            <w:r>
              <w:rPr/>
              <w:t xml:space="preserve">, Apr 2003, Carry-le-Rouet, France</w:t>
            </w:r>
          </w:p>
          <w:p>
            <w:pPr/>
            <w:r>
              <w:rPr/>
              <w:t xml:space="preserve">Communication dans un congrès</w:t>
            </w:r>
          </w:p>
          <w:p>
            <w:pPr/>
            <w:hyperlink r:id="rId168" w:history="1">
              <w:r>
                <w:rPr>
                  <w:color w:val="#410a8c"/>
                  <w:u w:val="single"/>
                </w:rPr>
                <w:t xml:space="preserve">halshs-01092316v1</w:t>
              </w:r>
            </w:hyperlink>
          </w:p>
        </w:tc>
      </w:tr>
      <w:tr>
        <w:trPr/>
        <w:tc>
          <w:tcPr>
            <w:noWrap/>
          </w:tcPr>
          <w:p>
            <w:pPr>
              <w:spacing w:after="200"/>
            </w:pPr>
            <w:hyperlink r:id="rId169" w:history="1">
              <w:r>
                <w:rPr>
                  <w:color w:val="1e198e"/>
                  <w:b w:val="1"/>
                  <w:bCs w:val="1"/>
                  <w:u w:val="single"/>
                </w:rPr>
                <w:t xml:space="preserve">Le site du haut Moyen-Âge des &amp;quot;Grands Brelay&amp;quot; à Déols (Indre)</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Jan 1997, Paris, France. pp.57-62</w:t>
            </w:r>
          </w:p>
          <w:p>
            <w:pPr/>
            <w:r>
              <w:rPr/>
              <w:t xml:space="preserve">Communication dans un congrès</w:t>
            </w:r>
          </w:p>
          <w:p>
            <w:pPr/>
            <w:hyperlink r:id="rId169" w:history="1">
              <w:r>
                <w:rPr>
                  <w:color w:val="#410a8c"/>
                  <w:u w:val="single"/>
                </w:rPr>
                <w:t xml:space="preserve">halshs-01092140v1</w:t>
              </w:r>
            </w:hyperlink>
          </w:p>
        </w:tc>
      </w:tr>
      <w:tr>
        <w:trPr/>
        <w:tc>
          <w:tcPr>
            <w:noWrap/>
          </w:tcPr>
          <w:p>
            <w:pPr>
              <w:spacing w:after="200"/>
            </w:pPr>
            <w:hyperlink r:id="rId170" w:history="1">
              <w:r>
                <w:rPr>
                  <w:color w:val="1e198e"/>
                  <w:b w:val="1"/>
                  <w:bCs w:val="1"/>
                  <w:u w:val="single"/>
                </w:rPr>
                <w:t xml:space="preserve">La nécropole gallo-romaine de Lazenay à Bourges (Cher)</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GAAFIF, Jan 1997, Paris, France. pp.49-54</w:t>
            </w:r>
          </w:p>
          <w:p>
            <w:pPr/>
            <w:r>
              <w:rPr/>
              <w:t xml:space="preserve">Communication dans un congrès</w:t>
            </w:r>
          </w:p>
          <w:p>
            <w:pPr/>
            <w:hyperlink r:id="rId170" w:history="1">
              <w:r>
                <w:rPr>
                  <w:color w:val="#410a8c"/>
                  <w:u w:val="single"/>
                </w:rPr>
                <w:t xml:space="preserve">halshs-01092137v1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Distinguer et caractériser différents espaces d’un cimetière monastique. Trois approches complémentaires au prieuré Saint-Cosme près de Tours : recrutement, alimentation, paléopathologie</w:t>
              </w:r>
            </w:hyperlink>
          </w:p>
          <w:p>
            <w:pP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p>
          <w:p>
            <w:pPr/>
            <w:r>
              <w:rPr>
                <w:i w:val="1"/>
                <w:iCs w:val="1"/>
              </w:rPr>
              <w:t xml:space="preserve">1850e Journées de la Société d’Anthropologie de Paris</w:t>
            </w:r>
            <w:r>
              <w:rPr/>
              <w:t xml:space="preserve">, Jan 2025, Paris, France</w:t>
            </w:r>
          </w:p>
          <w:p>
            <w:pPr/>
            <w:r>
              <w:rPr/>
              <w:t xml:space="preserve">Poster de conférence</w:t>
            </w:r>
          </w:p>
          <w:p>
            <w:pPr/>
            <w:hyperlink r:id="rId171" w:history="1">
              <w:r>
                <w:rPr>
                  <w:color w:val="#410a8c"/>
                  <w:u w:val="single"/>
                </w:rPr>
                <w:t xml:space="preserve">halshs-05188628v1</w:t>
              </w:r>
            </w:hyperlink>
          </w:p>
        </w:tc>
      </w:tr>
      <w:tr>
        <w:trPr/>
        <w:tc>
          <w:tcPr>
            <w:noWrap/>
          </w:tcPr>
          <w:p>
            <w:pPr>
              <w:spacing w:after="200"/>
            </w:pPr>
            <w:hyperlink r:id="rId172" w:history="1">
              <w:r>
                <w:rPr>
                  <w:color w:val="1e198e"/>
                  <w:b w:val="1"/>
                  <w:bCs w:val="1"/>
                  <w:u w:val="single"/>
                </w:rPr>
                <w:t xml:space="preserve">Le caveau funéraire des seigneurs du Coudray-Montpensier - Eglise Saint-Pierre de Seuilly (Indre-et-Loire)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PCR CiMoNE</w:t>
            </w:r>
            <w:r>
              <w:rPr/>
              <w:t xml:space="preserve">, Nov 2023, Tours (Indre-et-Loire), France</w:t>
            </w:r>
          </w:p>
          <w:p>
            <w:pPr/>
            <w:r>
              <w:rPr/>
              <w:t xml:space="preserve">Poster de conférence</w:t>
            </w:r>
          </w:p>
          <w:p>
            <w:pPr/>
            <w:hyperlink r:id="rId172" w:history="1">
              <w:r>
                <w:rPr>
                  <w:color w:val="#410a8c"/>
                  <w:u w:val="single"/>
                </w:rPr>
                <w:t xml:space="preserve">hal-04322288v1</w:t>
              </w:r>
            </w:hyperlink>
          </w:p>
        </w:tc>
      </w:tr>
      <w:tr>
        <w:trPr/>
        <w:tc>
          <w:tcPr>
            <w:noWrap/>
          </w:tcPr>
          <w:p>
            <w:pPr>
              <w:spacing w:after="200"/>
            </w:pPr>
            <w:hyperlink r:id="rId173" w:history="1">
              <w:r>
                <w:rPr>
                  <w:color w:val="1e198e"/>
                  <w:b w:val="1"/>
                  <w:bCs w:val="1"/>
                  <w:u w:val="single"/>
                </w:rPr>
                <w:t xml:space="preserve">Découverte d'une nécropole du haut Moyen Âge au sud-ouest de Tours (Indre-et-Loire)</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p>
          <w:p>
            <w:pPr/>
            <w:r>
              <w:rPr>
                <w:i w:val="1"/>
                <w:iCs w:val="1"/>
              </w:rPr>
              <w:t xml:space="preserve">42e Journées internationales d'archéologie mérovingienne</w:t>
            </w:r>
            <w:r>
              <w:rPr/>
              <w:t xml:space="preserve">, Oct 2022, Saint-Germain-en Laye, France. 2022</w:t>
            </w:r>
          </w:p>
          <w:p>
            <w:pPr/>
            <w:r>
              <w:rPr/>
              <w:t xml:space="preserve">Poster de conférence</w:t>
            </w:r>
          </w:p>
          <w:p>
            <w:pPr/>
            <w:hyperlink r:id="rId173" w:history="1">
              <w:r>
                <w:rPr>
                  <w:color w:val="#410a8c"/>
                  <w:u w:val="single"/>
                </w:rPr>
                <w:t xml:space="preserve">hal-04281363v1</w:t>
              </w:r>
            </w:hyperlink>
          </w:p>
        </w:tc>
      </w:tr>
      <w:tr>
        <w:trPr/>
        <w:tc>
          <w:tcPr>
            <w:noWrap/>
          </w:tcPr>
          <w:p>
            <w:pPr>
              <w:spacing w:after="200"/>
            </w:pPr>
            <w:hyperlink r:id="rId174" w:history="1">
              <w:r>
                <w:rPr>
                  <w:color w:val="1e198e"/>
                  <w:b w:val="1"/>
                  <w:bCs w:val="1"/>
                  <w:u w:val="single"/>
                </w:rPr>
                <w:t xml:space="preserve">Terminology at the service of the characterisation of funerary practices: the Pactols Thesaurus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13" w:history="1">
              <w:r>
                <w:rPr>
                  <w:color w:val="#410a8c"/>
                  <w:u w:val="single"/>
                </w:rPr>
                <w:t xml:space="preserve">Matthieu Gaultier</w:t>
              </w:r>
            </w:hyperlink>
            <w:r>
              <w:rPr/>
              <w:t xml:space="preserve">,</w:t>
            </w:r>
            <w:hyperlink r:id="rId178"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74" w:history="1">
              <w:r>
                <w:rPr>
                  <w:color w:val="#410a8c"/>
                  <w:u w:val="single"/>
                </w:rPr>
                <w:t xml:space="preserve">halshs-03424453v1</w:t>
              </w:r>
            </w:hyperlink>
          </w:p>
        </w:tc>
      </w:tr>
      <w:tr>
        <w:trPr/>
        <w:tc>
          <w:tcPr>
            <w:noWrap/>
          </w:tcPr>
          <w:p>
            <w:pPr>
              <w:spacing w:after="200"/>
            </w:pPr>
            <w:hyperlink r:id="rId179" w:history="1">
              <w:r>
                <w:rPr>
                  <w:color w:val="1e198e"/>
                  <w:b w:val="1"/>
                  <w:bCs w:val="1"/>
                  <w:u w:val="single"/>
                </w:rPr>
                <w:t xml:space="preserve">Des indices d’un moulin hydraulique du haut Moyen Âge sur un bief de la rivière Choisille au lieu-dit La Vermicellerie (Fondettes, 37)</w:t>
              </w:r>
            </w:hyperlink>
          </w:p>
          <w:p>
            <w:pP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Elisabeth Lorans; Thomas Pouyet; Gaël Simon. </w:t>
            </w:r>
            <w:r>
              <w:rPr>
                <w:i w:val="1"/>
                <w:iCs w:val="1"/>
              </w:rPr>
              <w:t xml:space="preserve">L’eau dans les villes d’Europe au Moyen Âge (IVe-XVe s.) : un vecteur de transformation de l’espace urbain</w:t>
            </w:r>
            <w:r>
              <w:rPr/>
              <w:t xml:space="preserve">, Oct 2021, Tours, France</w:t>
            </w:r>
          </w:p>
          <w:p>
            <w:pPr/>
            <w:r>
              <w:rPr/>
              <w:t xml:space="preserve">Poster de conférence</w:t>
            </w:r>
          </w:p>
          <w:p>
            <w:pPr/>
            <w:hyperlink r:id="rId179" w:history="1">
              <w:r>
                <w:rPr>
                  <w:color w:val="#410a8c"/>
                  <w:u w:val="single"/>
                </w:rPr>
                <w:t xml:space="preserve">halshs-05192689v1</w:t>
              </w:r>
            </w:hyperlink>
          </w:p>
        </w:tc>
      </w:tr>
      <w:tr>
        <w:trPr/>
        <w:tc>
          <w:tcPr>
            <w:noWrap/>
          </w:tcPr>
          <w:p>
            <w:pPr>
              <w:spacing w:after="200"/>
            </w:pPr>
            <w:hyperlink r:id="rId180"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12"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w:t>
            </w:r>
            <w:hyperlink r:id="rId166" w:history="1">
              <w:r>
                <w:rPr>
                  <w:color w:val="#410a8c"/>
                  <w:u w:val="single"/>
                </w:rPr>
                <w:t xml:space="preserve">Marielle Delémont</w:t>
              </w:r>
            </w:hyperlink>
            <w:r>
              <w:rPr/>
              <w:t xml:space="preserve">,</w:t>
            </w:r>
            <w:hyperlink r:id="rId132" w:history="1">
              <w:r>
                <w:rPr>
                  <w:color w:val="#410a8c"/>
                  <w:u w:val="single"/>
                </w:rPr>
                <w:t xml:space="preserve">Raphaël Durand</w:t>
              </w:r>
            </w:hyperlink>
            <w:r>
              <w:rPr/>
              <w:t xml:space="preserve">,</w:t>
            </w:r>
            <w:hyperlink r:id="rId13"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180" w:history="1">
              <w:r>
                <w:rPr>
                  <w:color w:val="#410a8c"/>
                  <w:u w:val="single"/>
                </w:rPr>
                <w:t xml:space="preserve">hal-02536785v1</w:t>
              </w:r>
            </w:hyperlink>
          </w:p>
        </w:tc>
      </w:tr>
      <w:tr>
        <w:trPr/>
        <w:tc>
          <w:tcPr>
            <w:noWrap/>
          </w:tcPr>
          <w:p>
            <w:pPr>
              <w:spacing w:after="200"/>
            </w:pPr>
            <w:hyperlink r:id="rId181" w:history="1">
              <w:r>
                <w:rPr>
                  <w:color w:val="1e198e"/>
                  <w:b w:val="1"/>
                  <w:bCs w:val="1"/>
                  <w:u w:val="single"/>
                </w:rPr>
                <w:t xml:space="preserve">L’accueil de malades au sein d’institutions monastiques médiévales tourangelles</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62" w:history="1">
              <w:r>
                <w:rPr>
                  <w:color w:val="#410a8c"/>
                  <w:u w:val="single"/>
                </w:rPr>
                <w:t xml:space="preserve">Mathieu Gaultier</w:t>
              </w:r>
            </w:hyperlink>
          </w:p>
          <w:p>
            <w:pPr/>
            <w:r>
              <w:rPr>
                <w:i w:val="1"/>
                <w:iCs w:val="1"/>
              </w:rPr>
              <w:t xml:space="preserve">Infections et épidémies en paléopathologie, colloque du GPLF</w:t>
            </w:r>
            <w:r>
              <w:rPr/>
              <w:t xml:space="preserve">, Mar 2017, Caen, France</w:t>
            </w:r>
          </w:p>
          <w:p>
            <w:pPr/>
            <w:r>
              <w:rPr/>
              <w:t xml:space="preserve">Poster de conférence</w:t>
            </w:r>
          </w:p>
          <w:p>
            <w:pPr/>
            <w:hyperlink r:id="rId181" w:history="1">
              <w:r>
                <w:rPr>
                  <w:color w:val="#410a8c"/>
                  <w:u w:val="single"/>
                </w:rPr>
                <w:t xml:space="preserve">hal-02131681v1</w:t>
              </w:r>
            </w:hyperlink>
          </w:p>
        </w:tc>
      </w:tr>
      <w:tr>
        <w:trPr/>
        <w:tc>
          <w:tcPr>
            <w:noWrap/>
          </w:tcPr>
          <w:p>
            <w:pPr>
              <w:spacing w:after="200"/>
            </w:pPr>
            <w:hyperlink r:id="rId182" w:history="1">
              <w:r>
                <w:rPr>
                  <w:color w:val="1e198e"/>
                  <w:b w:val="1"/>
                  <w:bCs w:val="1"/>
                  <w:u w:val="single"/>
                </w:rPr>
                <w:t xml:space="preserve">La trépanation médiévale dans le Centre de la France: approche historique et paléopathologique</w:t>
              </w:r>
            </w:hyperlink>
          </w:p>
          <w:p>
            <w:pPr/>
            <w:hyperlink r:id="rId37" w:history="1">
              <w:r>
                <w:rPr>
                  <w:color w:val="#410a8c"/>
                  <w:u w:val="single"/>
                </w:rPr>
                <w:t xml:space="preserve">Samuel Bédécarrats</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du Groupe des Paléopathologistes de Langue Française</w:t>
            </w:r>
            <w:r>
              <w:rPr/>
              <w:t xml:space="preserve">, 2016, Toulouse, France</w:t>
            </w:r>
          </w:p>
          <w:p>
            <w:pPr/>
            <w:r>
              <w:rPr/>
              <w:t xml:space="preserve">Poster de conférence</w:t>
            </w:r>
          </w:p>
          <w:p>
            <w:pPr/>
            <w:hyperlink r:id="rId182" w:history="1">
              <w:r>
                <w:rPr>
                  <w:color w:val="#410a8c"/>
                  <w:u w:val="single"/>
                </w:rPr>
                <w:t xml:space="preserve">hal-03111519v1</w:t>
              </w:r>
            </w:hyperlink>
          </w:p>
        </w:tc>
      </w:tr>
      <w:tr>
        <w:trPr/>
        <w:tc>
          <w:tcPr>
            <w:noWrap/>
          </w:tcPr>
          <w:p>
            <w:pPr>
              <w:spacing w:after="200"/>
            </w:pPr>
            <w:hyperlink r:id="rId183" w:history="1">
              <w:r>
                <w:rPr>
                  <w:color w:val="1e198e"/>
                  <w:b w:val="1"/>
                  <w:bCs w:val="1"/>
                  <w:u w:val="single"/>
                </w:rPr>
                <w:t xml:space="preserve">L’évaluation et l’étude des ensembles funéraires villageois : présentation d’études de cas du diocèse de Tours (Indre-et-Loire)</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62" w:history="1">
              <w:r>
                <w:rPr>
                  <w:color w:val="#410a8c"/>
                  <w:u w:val="single"/>
                </w:rPr>
                <w:t xml:space="preserve">Mathieu Gaultier</w:t>
              </w:r>
            </w:hyperlink>
            <w:r>
              <w:rPr/>
              <w:t xml:space="preserve">,</w:t>
            </w:r>
            <w:hyperlink r:id="rId14" w:history="1">
              <w:r>
                <w:rPr>
                  <w:color w:val="#410a8c"/>
                  <w:u w:val="single"/>
                </w:rPr>
                <w:t xml:space="preserve">Jérôme Livet</w:t>
              </w:r>
            </w:hyperlink>
            <w:r>
              <w:rPr/>
              <w:t xml:space="preserve">,</w:t>
            </w:r>
            <w:hyperlink r:id="rId184"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183" w:history="1">
              <w:r>
                <w:rPr>
                  <w:color w:val="#410a8c"/>
                  <w:u w:val="single"/>
                </w:rPr>
                <w:t xml:space="preserve">hal-01382814v1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Rencontre autour des typo-chronologies des tombes à inhumations</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FERACF; Gaaf. , Revue Archéologique du Centre de la France ; supplément 82, 476 p., 2022, 978-2-913272-65-1</w:t>
            </w:r>
          </w:p>
          <w:p>
            <w:pPr/>
            <w:r>
              <w:rPr/>
              <w:t xml:space="preserve">Ouvrages</w:t>
            </w:r>
          </w:p>
          <w:p>
            <w:pPr/>
            <w:hyperlink r:id="rId185" w:history="1">
              <w:r>
                <w:rPr>
                  <w:color w:val="#410a8c"/>
                  <w:u w:val="single"/>
                </w:rPr>
                <w:t xml:space="preserve">hal-03932631v1</w:t>
              </w:r>
            </w:hyperlink>
          </w:p>
        </w:tc>
      </w:tr>
      <w:tr>
        <w:trPr/>
        <w:tc>
          <w:tcPr>
            <w:noWrap/>
          </w:tcPr>
          <w:p>
            <w:pPr>
              <w:spacing w:after="200"/>
            </w:pPr>
            <w:hyperlink r:id="rId187" w:history="1">
              <w:r>
                <w:rPr>
                  <w:color w:val="1e198e"/>
                  <w:b w:val="1"/>
                  <w:bCs w:val="1"/>
                  <w:u w:val="single"/>
                </w:rPr>
                <w:t xml:space="preserve">Ambacia, la gauloise : 100 objets racontent la ville antique d'Amboise</w:t>
              </w:r>
            </w:hyperlink>
          </w:p>
          <w:p>
            <w:pPr/>
            <w:hyperlink r:id="rId188" w:history="1">
              <w:r>
                <w:rPr>
                  <w:color w:val="#410a8c"/>
                  <w:u w:val="single"/>
                </w:rPr>
                <w:t xml:space="preserve">Jean-Marie Laruaz</w:t>
              </w:r>
            </w:hyperlink>
            <w:r>
              <w:rPr/>
              <w:t xml:space="preserve">,</w:t>
            </w:r>
            <w:hyperlink r:id="rId189" w:history="1">
              <w:r>
                <w:rPr>
                  <w:color w:val="#410a8c"/>
                  <w:u w:val="single"/>
                </w:rPr>
                <w:t xml:space="preserve">Morgane Andrieu</w:t>
              </w:r>
            </w:hyperlink>
            <w:r>
              <w:rPr/>
              <w:t xml:space="preserve">,</w:t>
            </w:r>
            <w:hyperlink r:id="rId190" w:history="1">
              <w:r>
                <w:rPr>
                  <w:color w:val="#410a8c"/>
                  <w:u w:val="single"/>
                </w:rPr>
                <w:t xml:space="preserve">Cinçon Laureline</w:t>
              </w:r>
            </w:hyperlink>
            <w:r>
              <w:rPr/>
              <w:t xml:space="preserve">,</w:t>
            </w:r>
            <w:hyperlink r:id="rId149" w:history="1">
              <w:r>
                <w:rPr>
                  <w:color w:val="#410a8c"/>
                  <w:u w:val="single"/>
                </w:rPr>
                <w:t xml:space="preserve">Agnès Couderc</w:t>
              </w:r>
            </w:hyperlink>
            <w:r>
              <w:rPr/>
              <w:t xml:space="preserve">,</w:t>
            </w:r>
            <w:hyperlink r:id="rId191"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187" w:history="1">
              <w:r>
                <w:rPr>
                  <w:color w:val="#410a8c"/>
                  <w:u w:val="single"/>
                </w:rPr>
                <w:t xml:space="preserve">hal-02162018v1</w:t>
              </w:r>
            </w:hyperlink>
          </w:p>
        </w:tc>
      </w:tr>
      <w:tr>
        <w:trPr/>
        <w:tc>
          <w:tcPr>
            <w:noWrap/>
          </w:tcPr>
          <w:p>
            <w:pPr>
              <w:spacing w:after="200"/>
            </w:pPr>
            <w:hyperlink r:id="rId192" w:history="1">
              <w:r>
                <w:rPr>
                  <w:color w:val="1e198e"/>
                  <w:b w:val="1"/>
                  <w:bCs w:val="1"/>
                  <w:u w:val="single"/>
                </w:rPr>
                <w:t xml:space="preserve">Rencontre autour des paysages du cimetière médiéval et moderne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r>
              <w:rPr/>
              <w:t xml:space="preserve">,</w:t>
            </w:r>
            <w:hyperlink r:id="rId193" w:history="1">
              <w:r>
                <w:rPr>
                  <w:color w:val="#410a8c"/>
                  <w:u w:val="single"/>
                </w:rPr>
                <w:t xml:space="preserve">Alexis Corrochano</w:t>
              </w:r>
            </w:hyperlink>
          </w:p>
          <w:p>
            <w:pPr/>
            <w:r>
              <w:rPr/>
              <w:t xml:space="preserve">Feracf; Gaaf, Supplément à la revue archéologique du Centre de la France (60), 370 p, 2015, 978-2-913272-46-0</w:t>
            </w:r>
          </w:p>
          <w:p>
            <w:pPr/>
            <w:r>
              <w:rPr/>
              <w:t xml:space="preserve">Ouvrages</w:t>
            </w:r>
          </w:p>
          <w:p>
            <w:pPr/>
            <w:hyperlink r:id="rId192" w:history="1">
              <w:r>
                <w:rPr>
                  <w:color w:val="#410a8c"/>
                  <w:u w:val="single"/>
                </w:rPr>
                <w:t xml:space="preserve">hal-01997328v1</w:t>
              </w:r>
            </w:hyperlink>
          </w:p>
        </w:tc>
      </w:tr>
      <w:tr>
        <w:trPr/>
        <w:tc>
          <w:tcPr>
            <w:noWrap/>
          </w:tcPr>
          <w:p>
            <w:pPr>
              <w:spacing w:after="200"/>
            </w:pPr>
            <w:hyperlink r:id="rId194" w:history="1">
              <w:r>
                <w:rPr>
                  <w:color w:val="1e198e"/>
                  <w:b w:val="1"/>
                  <w:bCs w:val="1"/>
                  <w:u w:val="single"/>
                </w:rPr>
                <w:t xml:space="preserve">Archéologie de la Francilienne entre Cergy-Pontoise et Roissy-en-France: archéologie préventive en région Ile-de-France</w:t>
              </w:r>
            </w:hyperlink>
          </w:p>
          <w:p>
            <w:pPr/>
            <w:hyperlink r:id="rId62" w:history="1">
              <w:r>
                <w:rPr>
                  <w:color w:val="#410a8c"/>
                  <w:u w:val="single"/>
                </w:rPr>
                <w:t xml:space="preserve">Mathieu Gaultier</w:t>
              </w:r>
            </w:hyperlink>
          </w:p>
          <w:p>
            <w:pPr/>
            <w:r>
              <w:rPr/>
              <w:t xml:space="preserve">Afan, 2001</w:t>
            </w:r>
          </w:p>
          <w:p>
            <w:pPr/>
            <w:r>
              <w:rPr/>
              <w:t xml:space="preserve">Ouvrages</w:t>
            </w:r>
          </w:p>
          <w:p>
            <w:pPr/>
            <w:hyperlink r:id="rId194" w:history="1">
              <w:r>
                <w:rPr>
                  <w:color w:val="#410a8c"/>
                  <w:u w:val="single"/>
                </w:rPr>
                <w:t xml:space="preserve">hal-01915767v1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Première rencontre avec l'espace funéraire alto-médiéval de &amp;quot;Belmons&amp;quot; : la caserne Beaumont à Tours (Indre-et-Loire)</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r>
              <w:rPr/>
              <w:t xml:space="preserve">,</w:t>
            </w:r>
            <w:hyperlink r:id="rId196" w:history="1">
              <w:r>
                <w:rPr>
                  <w:color w:val="#410a8c"/>
                  <w:u w:val="single"/>
                </w:rPr>
                <w:t xml:space="preserve">Clémence Braem</w:t>
              </w:r>
            </w:hyperlink>
          </w:p>
          <w:p>
            <w:pPr/>
            <w:r>
              <w:rPr/>
              <w:t xml:space="preserve">Le Forestier Cyril. </w:t>
            </w:r>
            <w:r>
              <w:rPr>
                <w:i w:val="1"/>
                <w:iCs w:val="1"/>
              </w:rPr>
              <w:t xml:space="preserve">Les ensembles funéraires altomédiévaux : nouvelles recherches et nouvelles méthodes, actes du colloque des 42e journées internationales de l'AFAM. Saint-Germain-en-Laye (Yvelines), du 5 au 8 octobre 2022</w:t>
            </w:r>
            <w:r>
              <w:rPr/>
              <w:t xml:space="preserve">, Mémoires de l'AFAM (41), Association Française d'archéologie mérovingienne; Association Archéologie des nécropoles, pp.479-490, 2025, 979-10-415-6278-7</w:t>
            </w:r>
          </w:p>
          <w:p>
            <w:pPr/>
            <w:r>
              <w:rPr/>
              <w:t xml:space="preserve">Chapitre d'ouvrage</w:t>
            </w:r>
          </w:p>
          <w:p>
            <w:pPr/>
            <w:hyperlink r:id="rId195" w:history="1">
              <w:r>
                <w:rPr>
                  <w:color w:val="#410a8c"/>
                  <w:u w:val="single"/>
                </w:rPr>
                <w:t xml:space="preserve">hal-05031232v1</w:t>
              </w:r>
            </w:hyperlink>
          </w:p>
        </w:tc>
      </w:tr>
      <w:tr>
        <w:trPr/>
        <w:tc>
          <w:tcPr>
            <w:noWrap/>
          </w:tcPr>
          <w:p>
            <w:pPr>
              <w:spacing w:after="200"/>
            </w:pPr>
            <w:hyperlink r:id="rId197" w:history="1">
              <w:r>
                <w:rPr>
                  <w:color w:val="1e198e"/>
                  <w:b w:val="1"/>
                  <w:bCs w:val="1"/>
                  <w:u w:val="single"/>
                </w:rPr>
                <w:t xml:space="preserve">Le Caveau funéraire des seigneurs du Coudray-Montpensier – Eglise Saint-Pierre de Seuilly (Indre-et-Loire)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t xml:space="preserve">Chimier Jean-Philippe; Myriam Dohr; Carole Fossurier. </w:t>
            </w:r>
            <w:r>
              <w:rPr>
                <w:i w:val="1"/>
                <w:iCs w:val="1"/>
              </w:rPr>
              <w:t xml:space="preserve">Les sources documentaires pour l’archéologie du cimetière d’Ancien Régime (autour du XVIIIe siècle). Actes de la Journée d’étude du PCR CiMoNE de Tours le 8 Novembre 2023</w:t>
            </w:r>
            <w:r>
              <w:rPr/>
              <w:t xml:space="preserve">, A paraître</w:t>
            </w:r>
          </w:p>
          <w:p>
            <w:pPr/>
            <w:r>
              <w:rPr/>
              <w:t xml:space="preserve">Chapitre d'ouvrage</w:t>
            </w:r>
          </w:p>
          <w:p>
            <w:pPr/>
            <w:hyperlink r:id="rId197" w:history="1">
              <w:r>
                <w:rPr>
                  <w:color w:val="#410a8c"/>
                  <w:u w:val="single"/>
                </w:rPr>
                <w:t xml:space="preserve">hal-05190474v1</w:t>
              </w:r>
            </w:hyperlink>
          </w:p>
        </w:tc>
      </w:tr>
      <w:tr>
        <w:trPr/>
        <w:tc>
          <w:tcPr>
            <w:noWrap/>
          </w:tcPr>
          <w:p>
            <w:pPr>
              <w:spacing w:after="200"/>
            </w:pPr>
            <w:hyperlink r:id="rId198" w:history="1">
              <w:r>
                <w:rPr>
                  <w:color w:val="1e198e"/>
                  <w:b w:val="1"/>
                  <w:bCs w:val="1"/>
                  <w:u w:val="single"/>
                </w:rPr>
                <w:t xml:space="preserve">Apports de l’imagerie tridimensionnelle à l’étude des trépanations : exploration d’un cas médiéval de craniosynostose multisuturaire (prieuré Saint-Cosme, La Riche, Indre-et-Loire)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3" w:history="1">
              <w:r>
                <w:rPr>
                  <w:color w:val="#410a8c"/>
                  <w:u w:val="single"/>
                </w:rPr>
                <w:t xml:space="preserve">Hélène Coqueugniot</w:t>
              </w:r>
            </w:hyperlink>
          </w:p>
          <w:p>
            <w:pPr/>
            <w:r>
              <w:rPr>
                <w:i w:val="1"/>
                <w:iCs w:val="1"/>
              </w:rPr>
              <w:t xml:space="preserve">Les sciences archéologiques à l’ère du virtuel</w:t>
            </w:r>
            <w:r>
              <w:rPr/>
              <w:t xml:space="preserve">, Éditions du Comité des travaux historiques et scientifiques, 2023, </w:t>
            </w:r>
            <w:hyperlink r:id="rId199" w:history="1">
              <w:r>
                <w:rPr>
                  <w:color w:val="#410a8c"/>
                  <w:u w:val="single"/>
                </w:rPr>
                <w:t xml:space="preserve">⟨10.4000/books.cths.16618⟩</w:t>
              </w:r>
            </w:hyperlink>
          </w:p>
          <w:p>
            <w:pPr/>
            <w:r>
              <w:rPr/>
              <w:t xml:space="preserve">Chapitre d'ouvrage</w:t>
            </w:r>
          </w:p>
          <w:p>
            <w:pPr/>
            <w:hyperlink r:id="rId198" w:history="1">
              <w:r>
                <w:rPr>
                  <w:color w:val="#410a8c"/>
                  <w:u w:val="single"/>
                </w:rPr>
                <w:t xml:space="preserve">hal-04102499v1</w:t>
              </w:r>
            </w:hyperlink>
          </w:p>
        </w:tc>
      </w:tr>
      <w:tr>
        <w:trPr/>
        <w:tc>
          <w:tcPr>
            <w:noWrap/>
          </w:tcPr>
          <w:p>
            <w:pPr>
              <w:spacing w:after="200"/>
            </w:pPr>
            <w:hyperlink r:id="rId200" w:history="1">
              <w:r>
                <w:rPr>
                  <w:color w:val="1e198e"/>
                  <w:b w:val="1"/>
                  <w:bCs w:val="1"/>
                  <w:u w:val="single"/>
                </w:rPr>
                <w:t xml:space="preserve">La terminologie au service de la caractérisation des pratiques funéraires : le thésaurus Pactols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62" w:history="1">
              <w:r>
                <w:rPr>
                  <w:color w:val="#410a8c"/>
                  <w:u w:val="single"/>
                </w:rPr>
                <w:t xml:space="preserve">Mathieu Gaultier</w:t>
              </w:r>
            </w:hyperlink>
            <w:r>
              <w:rPr/>
              <w:t xml:space="preserve">,</w:t>
            </w:r>
            <w:hyperlink r:id="rId178"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01" w:history="1">
              <w:r>
                <w:rPr>
                  <w:color w:val="#410a8c"/>
                  <w:u w:val="single"/>
                </w:rPr>
                <w:t xml:space="preserve">Presses universitaires de Provence</w:t>
              </w:r>
            </w:hyperlink>
            <w:r>
              <w:rPr/>
              <w:t xml:space="preserve">, pp.23-29, 2023, Archéologies méditerranéennes, 9791032004708. </w:t>
            </w:r>
            <w:hyperlink r:id="rId202" w:history="1">
              <w:r>
                <w:rPr>
                  <w:color w:val="#410a8c"/>
                  <w:u w:val="single"/>
                </w:rPr>
                <w:t xml:space="preserve">⟨10.4000/books.pup.67665⟩</w:t>
              </w:r>
            </w:hyperlink>
          </w:p>
          <w:p>
            <w:pPr/>
            <w:r>
              <w:rPr/>
              <w:t xml:space="preserve">Chapitre d'ouvrage</w:t>
            </w:r>
          </w:p>
          <w:p>
            <w:pPr/>
            <w:hyperlink r:id="rId200" w:history="1">
              <w:r>
                <w:rPr>
                  <w:color w:val="#410a8c"/>
                  <w:u w:val="single"/>
                </w:rPr>
                <w:t xml:space="preserve">hal-03875005v1</w:t>
              </w:r>
            </w:hyperlink>
          </w:p>
        </w:tc>
      </w:tr>
      <w:tr>
        <w:trPr/>
        <w:tc>
          <w:tcPr>
            <w:noWrap/>
          </w:tcPr>
          <w:p>
            <w:pPr>
              <w:spacing w:after="200"/>
            </w:pPr>
            <w:hyperlink r:id="rId203" w:history="1">
              <w:r>
                <w:rPr>
                  <w:color w:val="1e198e"/>
                  <w:b w:val="1"/>
                  <w:bCs w:val="1"/>
                  <w:u w:val="single"/>
                </w:rPr>
                <w:t xml:space="preserve">Typo-chronologie des inhumations entre le XIIe et le XVIIIe siècle au prieuré Saint-Cosme (La Riche – Indre-et-Loire)</w:t>
              </w:r>
            </w:hyperlink>
          </w:p>
          <w:p>
            <w:pPr/>
            <w:hyperlink r:id="rId13" w:history="1">
              <w:r>
                <w:rPr>
                  <w:color w:val="#410a8c"/>
                  <w:u w:val="single"/>
                </w:rPr>
                <w:t xml:space="preserve">Matthieu Gaultier</w:t>
              </w:r>
            </w:hyperlink>
          </w:p>
          <w:p>
            <w:pPr/>
            <w:r>
              <w:rPr/>
              <w:t xml:space="preserve">Blanchard Ph., Chimier J.-Ph., Gaultier M. et Verjux Ch. </w:t>
            </w:r>
            <w:r>
              <w:rPr>
                <w:i w:val="1"/>
                <w:iCs w:val="1"/>
              </w:rPr>
              <w:t xml:space="preserve">Rencontre autour des typo-chronologies des tombes à inhumation : Actes de la 11e Rencontre du Gaaf du 3 au 5 juin 2019 à Tours</w:t>
            </w:r>
            <w:r>
              <w:rPr/>
              <w:t xml:space="preserve">, Supplément à la Revue archéologique du Centre de la France (82), Feracf, pp.321-326, 2022</w:t>
            </w:r>
          </w:p>
          <w:p>
            <w:pPr/>
            <w:r>
              <w:rPr/>
              <w:t xml:space="preserve">Chapitre d'ouvrage</w:t>
            </w:r>
          </w:p>
          <w:p>
            <w:pPr/>
            <w:hyperlink r:id="rId203" w:history="1">
              <w:r>
                <w:rPr>
                  <w:color w:val="#410a8c"/>
                  <w:u w:val="single"/>
                </w:rPr>
                <w:t xml:space="preserve">halshs-05191992v1</w:t>
              </w:r>
            </w:hyperlink>
          </w:p>
        </w:tc>
      </w:tr>
      <w:tr>
        <w:trPr/>
        <w:tc>
          <w:tcPr>
            <w:noWrap/>
          </w:tcPr>
          <w:p>
            <w:pPr>
              <w:spacing w:after="200"/>
            </w:pPr>
            <w:hyperlink r:id="rId204" w:history="1">
              <w:r>
                <w:rPr>
                  <w:color w:val="1e198e"/>
                  <w:b w:val="1"/>
                  <w:bCs w:val="1"/>
                  <w:u w:val="single"/>
                </w:rPr>
                <w:t xml:space="preserve">Rencontre autour des typo-chronologies des tombes à inhumation : Introduction</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9" w:history="1">
              <w:r>
                <w:rPr>
                  <w:color w:val="#410a8c"/>
                  <w:u w:val="single"/>
                </w:rPr>
                <w:t xml:space="preserve">Pierre-Yves Milcent</w:t>
              </w:r>
            </w:hyperlink>
            <w:r>
              <w:rPr/>
              <w:t xml:space="preserve">,</w:t>
            </w:r>
            <w:hyperlink r:id="rId186" w:history="1">
              <w:r>
                <w:rPr>
                  <w:color w:val="#410a8c"/>
                  <w:u w:val="single"/>
                </w:rPr>
                <w:t xml:space="preserve">Christian Verjux</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205" w:history="1">
              <w:r>
                <w:rPr>
                  <w:color w:val="#410a8c"/>
                  <w:u w:val="single"/>
                </w:rPr>
                <w:t xml:space="preserve">FERACF; Gaaf</w:t>
              </w:r>
            </w:hyperlink>
            <w:r>
              <w:rPr/>
              <w:t xml:space="preserve">, pp.13-18, 2022, 82e supplément à la RACF, 11e publication du Gaaf, 978-2-913272-65-1</w:t>
            </w:r>
          </w:p>
          <w:p>
            <w:pPr/>
            <w:r>
              <w:rPr/>
              <w:t xml:space="preserve">Chapitre d'ouvrage</w:t>
            </w:r>
          </w:p>
          <w:p>
            <w:pPr/>
            <w:hyperlink r:id="rId204" w:history="1">
              <w:r>
                <w:rPr>
                  <w:color w:val="#410a8c"/>
                  <w:u w:val="single"/>
                </w:rPr>
                <w:t xml:space="preserve">hal-03935141v1</w:t>
              </w:r>
            </w:hyperlink>
          </w:p>
        </w:tc>
      </w:tr>
      <w:tr>
        <w:trPr/>
        <w:tc>
          <w:tcPr>
            <w:noWrap/>
          </w:tcPr>
          <w:p>
            <w:pPr>
              <w:spacing w:after="200"/>
            </w:pPr>
            <w:hyperlink r:id="rId206"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17" w:history="1">
              <w:r>
                <w:rPr>
                  <w:color w:val="#410a8c"/>
                  <w:u w:val="single"/>
                </w:rPr>
                <w:t xml:space="preserve">Philippe Salé</w:t>
              </w:r>
            </w:hyperlink>
            <w:r>
              <w:rPr/>
              <w:t xml:space="preserve">,</w:t>
            </w:r>
            <w:hyperlink r:id="rId126"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205" w:history="1">
              <w:r>
                <w:rPr>
                  <w:color w:val="#410a8c"/>
                  <w:u w:val="single"/>
                </w:rPr>
                <w:t xml:space="preserve">FERACF</w:t>
              </w:r>
            </w:hyperlink>
            <w:r>
              <w:rPr/>
              <w:t xml:space="preserve">, pp.301-314, 2022, Supplément à la R.A.C.F</w:t>
            </w:r>
          </w:p>
          <w:p>
            <w:pPr/>
            <w:r>
              <w:rPr/>
              <w:t xml:space="preserve">Chapitre d'ouvrage</w:t>
            </w:r>
          </w:p>
          <w:p>
            <w:pPr/>
            <w:hyperlink r:id="rId206" w:history="1">
              <w:r>
                <w:rPr>
                  <w:color w:val="#410a8c"/>
                  <w:u w:val="single"/>
                </w:rPr>
                <w:t xml:space="preserve">hal-04113840v1</w:t>
              </w:r>
            </w:hyperlink>
          </w:p>
        </w:tc>
      </w:tr>
      <w:tr>
        <w:trPr/>
        <w:tc>
          <w:tcPr>
            <w:noWrap/>
          </w:tcPr>
          <w:p>
            <w:pPr>
              <w:spacing w:after="200"/>
            </w:pPr>
            <w:hyperlink r:id="rId207"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t xml:space="preserve">Sacha KACKI; Hélène RÉVEILLAS; Christopher J. KNÜSEL. </w:t>
            </w:r>
            <w:r>
              <w:rPr>
                <w:i w:val="1"/>
                <w:iCs w:val="1"/>
              </w:rPr>
              <w:t xml:space="preserve">Rencontre autour du corps malade : prise en charge et traitement funéraire des individus souffrants à travers les siècles : Actes de la 10e Rencontre du Groupe d’anthropologie et d’archéologie funéraire (Bordeaux, 23-25 mai 2018)</w:t>
            </w:r>
            <w:r>
              <w:rPr/>
              <w:t xml:space="preserve">, Reugny : Gaaf, pp.275-284, 2021, Rencontre autour du corps malade. Prise en charge et traitement funéraire des individus souffrants à travers les siècles</w:t>
            </w:r>
          </w:p>
          <w:p>
            <w:pPr/>
            <w:r>
              <w:rPr/>
              <w:t xml:space="preserve">Chapitre d'ouvrage</w:t>
            </w:r>
          </w:p>
          <w:p>
            <w:pPr/>
            <w:hyperlink r:id="rId207" w:history="1">
              <w:r>
                <w:rPr>
                  <w:color w:val="#410a8c"/>
                  <w:u w:val="single"/>
                </w:rPr>
                <w:t xml:space="preserve">hal-03328278v1</w:t>
              </w:r>
            </w:hyperlink>
          </w:p>
        </w:tc>
      </w:tr>
      <w:tr>
        <w:trPr/>
        <w:tc>
          <w:tcPr>
            <w:noWrap/>
          </w:tcPr>
          <w:p>
            <w:pPr>
              <w:spacing w:after="200"/>
            </w:pPr>
            <w:hyperlink r:id="rId208" w:history="1">
              <w:r>
                <w:rPr>
                  <w:color w:val="1e198e"/>
                  <w:b w:val="1"/>
                  <w:bCs w:val="1"/>
                  <w:u w:val="single"/>
                </w:rPr>
                <w:t xml:space="preserve">Première approche sur les sanctuaires laténiens et les pratiques cultuelles en territoire turon</w:t>
              </w:r>
            </w:hyperlink>
          </w:p>
          <w:p>
            <w:pPr/>
            <w:hyperlink r:id="rId72" w:history="1">
              <w:r>
                <w:rPr>
                  <w:color w:val="#410a8c"/>
                  <w:u w:val="single"/>
                </w:rPr>
                <w:t xml:space="preserve">Murielle Troubady</w:t>
              </w:r>
            </w:hyperlink>
            <w:r>
              <w:rPr/>
              <w:t xml:space="preserve">,</w:t>
            </w:r>
            <w:hyperlink r:id="rId12" w:history="1">
              <w:r>
                <w:rPr>
                  <w:color w:val="#410a8c"/>
                  <w:u w:val="single"/>
                </w:rPr>
                <w:t xml:space="preserve">Jean-Philippe Chimier</w:t>
              </w:r>
            </w:hyperlink>
            <w:r>
              <w:rPr/>
              <w:t xml:space="preserve">,</w:t>
            </w:r>
            <w:hyperlink r:id="rId209" w:history="1">
              <w:r>
                <w:rPr>
                  <w:color w:val="#410a8c"/>
                  <w:u w:val="single"/>
                </w:rPr>
                <w:t xml:space="preserve">Francesca Di Napoli</w:t>
              </w:r>
            </w:hyperlink>
            <w:r>
              <w:rPr/>
              <w:t xml:space="preserve">,</w:t>
            </w:r>
            <w:hyperlink r:id="rId62" w:history="1">
              <w:r>
                <w:rPr>
                  <w:color w:val="#410a8c"/>
                  <w:u w:val="single"/>
                </w:rPr>
                <w:t xml:space="preserve">Mathieu Gaultier</w:t>
              </w:r>
            </w:hyperlink>
            <w:r>
              <w:rPr/>
              <w:t xml:space="preserve">,</w:t>
            </w:r>
            <w:hyperlink r:id="rId188"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210" w:history="1">
              <w:r>
                <w:rPr>
                  <w:color w:val="#410a8c"/>
                  <w:u w:val="single"/>
                </w:rPr>
                <w:t xml:space="preserve">AFEAF</w:t>
              </w:r>
            </w:hyperlink>
            <w:r>
              <w:rPr/>
              <w:t xml:space="preserve">, pp.271-290, 2019, 978-2-9567407-0-4</w:t>
            </w:r>
          </w:p>
          <w:p>
            <w:pPr/>
            <w:r>
              <w:rPr/>
              <w:t xml:space="preserve">Chapitre d'ouvrage</w:t>
            </w:r>
          </w:p>
          <w:p>
            <w:pPr/>
            <w:hyperlink r:id="rId208" w:history="1">
              <w:r>
                <w:rPr>
                  <w:color w:val="#410a8c"/>
                  <w:u w:val="single"/>
                </w:rPr>
                <w:t xml:space="preserve">hal-02161873v2</w:t>
              </w:r>
            </w:hyperlink>
          </w:p>
        </w:tc>
      </w:tr>
      <w:tr>
        <w:trPr/>
        <w:tc>
          <w:tcPr>
            <w:noWrap/>
          </w:tcPr>
          <w:p>
            <w:pPr>
              <w:spacing w:after="200"/>
            </w:pPr>
            <w:hyperlink r:id="rId211" w:history="1">
              <w:r>
                <w:rPr>
                  <w:color w:val="1e198e"/>
                  <w:b w:val="1"/>
                  <w:bCs w:val="1"/>
                  <w:u w:val="single"/>
                </w:rPr>
                <w:t xml:space="preserve">La fouille de l'ancienne église de Joué-lès-Tours (Indre-et-Loire) : des attendus à la réalisation</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r>
              <w:rPr/>
              <w:t xml:space="preserve">,</w:t>
            </w:r>
            <w:hyperlink r:id="rId212" w:history="1">
              <w:r>
                <w:rPr>
                  <w:color w:val="#410a8c"/>
                  <w:u w:val="single"/>
                </w:rPr>
                <w:t xml:space="preserve">Camille Vanhove</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3-4 avril 2015, Caen Basse-Normandie</w:t>
            </w:r>
            <w:r>
              <w:rPr/>
              <w:t xml:space="preserve">, 7, pp.115-125, 2018, Publication du Gaaf, 978-2-9541526-4-6</w:t>
            </w:r>
          </w:p>
          <w:p>
            <w:pPr/>
            <w:r>
              <w:rPr/>
              <w:t xml:space="preserve">Chapitre d'ouvrage</w:t>
            </w:r>
          </w:p>
          <w:p>
            <w:pPr/>
            <w:hyperlink r:id="rId211" w:history="1">
              <w:r>
                <w:rPr>
                  <w:color w:val="#410a8c"/>
                  <w:u w:val="single"/>
                </w:rPr>
                <w:t xml:space="preserve">hal-02161928v1</w:t>
              </w:r>
            </w:hyperlink>
          </w:p>
        </w:tc>
      </w:tr>
      <w:tr>
        <w:trPr/>
        <w:tc>
          <w:tcPr>
            <w:noWrap/>
          </w:tcPr>
          <w:p>
            <w:pPr>
              <w:spacing w:after="200"/>
            </w:pPr>
            <w:hyperlink r:id="rId213" w:history="1">
              <w:r>
                <w:rPr>
                  <w:color w:val="1e198e"/>
                  <w:b w:val="1"/>
                  <w:bCs w:val="1"/>
                  <w:u w:val="single"/>
                </w:rPr>
                <w:t xml:space="preserve">Évaluer les ensembles funéraires villageois : retours d'expériences à partir de huit études de cas du diocèse de Tours (Indre-et-Loire)</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Caen, université de Caen Basse-Normandie, 3 et 4 avril 2015</w:t>
            </w:r>
            <w:r>
              <w:rPr/>
              <w:t xml:space="preserve">, 7, pp.205-212, 2018, Publication du Gaaf</w:t>
            </w:r>
          </w:p>
          <w:p>
            <w:pPr/>
            <w:r>
              <w:rPr/>
              <w:t xml:space="preserve">Chapitre d'ouvrage</w:t>
            </w:r>
          </w:p>
          <w:p>
            <w:pPr/>
            <w:hyperlink r:id="rId213" w:history="1">
              <w:r>
                <w:rPr>
                  <w:color w:val="#410a8c"/>
                  <w:u w:val="single"/>
                </w:rPr>
                <w:t xml:space="preserve">hal-02136854v1</w:t>
              </w:r>
            </w:hyperlink>
          </w:p>
        </w:tc>
      </w:tr>
      <w:tr>
        <w:trPr/>
        <w:tc>
          <w:tcPr>
            <w:noWrap/>
          </w:tcPr>
          <w:p>
            <w:pPr>
              <w:spacing w:after="200"/>
            </w:pPr>
            <w:hyperlink r:id="rId214" w:history="1">
              <w:r>
                <w:rPr>
                  <w:color w:val="1e198e"/>
                  <w:b w:val="1"/>
                  <w:bCs w:val="1"/>
                  <w:u w:val="single"/>
                </w:rPr>
                <w:t xml:space="preserve">Enjeux de la fouille des grands ensembles sépulcraux médiévaux, modernes et contemporains : conclusion</w:t>
              </w:r>
            </w:hyperlink>
          </w:p>
          <w:p>
            <w:pPr/>
            <w:hyperlink r:id="rId215" w:history="1">
              <w:r>
                <w:rPr>
                  <w:color w:val="#410a8c"/>
                  <w:u w:val="single"/>
                </w:rPr>
                <w:t xml:space="preserve">Bruno Bizot</w:t>
              </w:r>
            </w:hyperlink>
            <w:r>
              <w:rPr/>
              <w:t xml:space="preserve">,</w:t>
            </w:r>
            <w:hyperlink r:id="rId216" w:history="1">
              <w:r>
                <w:rPr>
                  <w:color w:val="#410a8c"/>
                  <w:u w:val="single"/>
                </w:rPr>
                <w:t xml:space="preserve">Frédérique Blaizot</w:t>
              </w:r>
            </w:hyperlink>
            <w:r>
              <w:rPr/>
              <w:t xml:space="preserve">,</w:t>
            </w:r>
            <w:hyperlink r:id="rId217" w:history="1">
              <w:r>
                <w:rPr>
                  <w:color w:val="#410a8c"/>
                  <w:u w:val="single"/>
                </w:rPr>
                <w:t xml:space="preserve">Florence Carré</w:t>
              </w:r>
            </w:hyperlink>
            <w:r>
              <w:rPr/>
              <w:t xml:space="preserve">,</w:t>
            </w:r>
            <w:hyperlink r:id="rId218" w:history="1">
              <w:r>
                <w:rPr>
                  <w:color w:val="#410a8c"/>
                  <w:u w:val="single"/>
                </w:rPr>
                <w:t xml:space="preserve">Cécile Chapelain de Seréville-Niel</w:t>
              </w:r>
            </w:hyperlink>
            <w:r>
              <w:rPr/>
              <w:t xml:space="preserve">,</w:t>
            </w:r>
            <w:hyperlink r:id="rId13"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214" w:history="1">
              <w:r>
                <w:rPr>
                  <w:color w:val="#410a8c"/>
                  <w:u w:val="single"/>
                </w:rPr>
                <w:t xml:space="preserve">hal-03657594v1</w:t>
              </w:r>
            </w:hyperlink>
          </w:p>
        </w:tc>
      </w:tr>
      <w:tr>
        <w:trPr/>
        <w:tc>
          <w:tcPr>
            <w:noWrap/>
          </w:tcPr>
          <w:p>
            <w:pPr>
              <w:spacing w:after="200"/>
            </w:pPr>
            <w:hyperlink r:id="rId219" w:history="1">
              <w:r>
                <w:rPr>
                  <w:color w:val="1e198e"/>
                  <w:b w:val="1"/>
                  <w:bCs w:val="1"/>
                  <w:u w:val="single"/>
                </w:rPr>
                <w:t xml:space="preserve">Des pots dans la tombe dans le centre de la France : un état de la question</w:t>
              </w:r>
            </w:hyperlink>
          </w:p>
          <w:p>
            <w:pP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p>
          <w:p>
            <w:pPr/>
            <w:r>
              <w:rPr/>
              <w:t xml:space="preserve">Anne Bocquet-Liénard; Cécile Chapelain De Seréville-Niel; Stéphanie Dervin; Vincent Hincker. </w:t>
            </w:r>
            <w:r>
              <w:rPr>
                <w:i w:val="1"/>
                <w:iCs w:val="1"/>
              </w:rPr>
              <w:t xml:space="preserve">Des pots dans la Tombe (IXe-XVIIIe siècle). Regards croisés sur une pratique funéraire en Europe de l'Ouest</w:t>
            </w:r>
            <w:r>
              <w:rPr/>
              <w:t xml:space="preserve">, </w:t>
            </w:r>
            <w:hyperlink r:id="rId220" w:history="1">
              <w:r>
                <w:rPr>
                  <w:color w:val="#410a8c"/>
                  <w:u w:val="single"/>
                </w:rPr>
                <w:t xml:space="preserve">Presses universitaires de Caen</w:t>
              </w:r>
            </w:hyperlink>
            <w:r>
              <w:rPr/>
              <w:t xml:space="preserve">, pp.191-205, 2017</w:t>
            </w:r>
          </w:p>
          <w:p>
            <w:pPr/>
            <w:r>
              <w:rPr/>
              <w:t xml:space="preserve">Chapitre d'ouvrage</w:t>
            </w:r>
          </w:p>
          <w:p>
            <w:pPr/>
            <w:hyperlink r:id="rId219" w:history="1">
              <w:r>
                <w:rPr>
                  <w:color w:val="#410a8c"/>
                  <w:u w:val="single"/>
                </w:rPr>
                <w:t xml:space="preserve">hal-01649909v1</w:t>
              </w:r>
            </w:hyperlink>
          </w:p>
        </w:tc>
      </w:tr>
      <w:tr>
        <w:trPr/>
        <w:tc>
          <w:tcPr>
            <w:noWrap/>
          </w:tcPr>
          <w:p>
            <w:pPr>
              <w:spacing w:after="200"/>
            </w:pPr>
            <w:hyperlink r:id="rId221" w:history="1">
              <w:r>
                <w:rPr>
                  <w:color w:val="1e198e"/>
                  <w:b w:val="1"/>
                  <w:bCs w:val="1"/>
                  <w:u w:val="single"/>
                </w:rPr>
                <w:t xml:space="preserve">De tombes en paysages : paysages funéraires médiévaux et modernes, idées reçues et réalités</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93" w:history="1">
              <w:r>
                <w:rPr>
                  <w:color w:val="#410a8c"/>
                  <w:u w:val="single"/>
                </w:rPr>
                <w:t xml:space="preserve">Alexis Corrochano</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p. 13-16, 2015, 978-2-913272-46-0</w:t>
            </w:r>
          </w:p>
          <w:p>
            <w:pPr/>
            <w:r>
              <w:rPr/>
              <w:t xml:space="preserve">Chapitre d'ouvrage</w:t>
            </w:r>
          </w:p>
          <w:p>
            <w:pPr/>
            <w:hyperlink r:id="rId221" w:history="1">
              <w:r>
                <w:rPr>
                  <w:color w:val="#410a8c"/>
                  <w:u w:val="single"/>
                </w:rPr>
                <w:t xml:space="preserve">hal-01997315v1</w:t>
              </w:r>
            </w:hyperlink>
          </w:p>
        </w:tc>
      </w:tr>
      <w:tr>
        <w:trPr/>
        <w:tc>
          <w:tcPr>
            <w:noWrap/>
          </w:tcPr>
          <w:p>
            <w:pPr>
              <w:spacing w:after="200"/>
            </w:pPr>
            <w:hyperlink r:id="rId222" w:history="1">
              <w:r>
                <w:rPr>
                  <w:color w:val="1e198e"/>
                  <w:b w:val="1"/>
                  <w:bCs w:val="1"/>
                  <w:u w:val="single"/>
                </w:rPr>
                <w:t xml:space="preserve">Les sépultures hors du cimetière dans le paysage entre le Ve et le XVIIIe siècle</w:t>
              </w:r>
            </w:hyperlink>
          </w:p>
          <w:p>
            <w:pPr/>
            <w:hyperlink r:id="rId223" w:history="1">
              <w:r>
                <w:rPr>
                  <w:color w:val="#410a8c"/>
                  <w:u w:val="single"/>
                </w:rPr>
                <w:t xml:space="preserve">Laure Pecqueur</w:t>
              </w:r>
            </w:hyperlink>
            <w:r>
              <w:rPr/>
              <w:t xml:space="preserve">,</w:t>
            </w:r>
            <w:hyperlink r:id="rId224"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22" w:history="1">
              <w:r>
                <w:rPr>
                  <w:color w:val="#410a8c"/>
                  <w:u w:val="single"/>
                </w:rPr>
                <w:t xml:space="preserve">halshs-04455813v1</w:t>
              </w:r>
            </w:hyperlink>
          </w:p>
        </w:tc>
      </w:tr>
      <w:tr>
        <w:trPr/>
        <w:tc>
          <w:tcPr>
            <w:noWrap/>
          </w:tcPr>
          <w:p>
            <w:pPr>
              <w:spacing w:after="200"/>
            </w:pPr>
            <w:hyperlink r:id="rId225" w:history="1">
              <w:r>
                <w:rPr>
                  <w:color w:val="1e198e"/>
                  <w:b w:val="1"/>
                  <w:bCs w:val="1"/>
                  <w:u w:val="single"/>
                </w:rPr>
                <w:t xml:space="preserve">Les sépultures hors du cimetière dans le paysage entre le Ve et le XVIIIe siècle</w:t>
              </w:r>
            </w:hyperlink>
          </w:p>
          <w:p>
            <w:pPr/>
            <w:hyperlink r:id="rId223" w:history="1">
              <w:r>
                <w:rPr>
                  <w:color w:val="#410a8c"/>
                  <w:u w:val="single"/>
                </w:rPr>
                <w:t xml:space="preserve">Laure Pecqueur</w:t>
              </w:r>
            </w:hyperlink>
            <w:r>
              <w:rPr/>
              <w:t xml:space="preserve">,</w:t>
            </w:r>
            <w:hyperlink r:id="rId224"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25" w:history="1">
              <w:r>
                <w:rPr>
                  <w:color w:val="#410a8c"/>
                  <w:u w:val="single"/>
                </w:rPr>
                <w:t xml:space="preserve">hal-01765068v1</w:t>
              </w:r>
            </w:hyperlink>
          </w:p>
        </w:tc>
      </w:tr>
      <w:tr>
        <w:trPr/>
        <w:tc>
          <w:tcPr>
            <w:noWrap/>
          </w:tcPr>
          <w:p>
            <w:pPr>
              <w:spacing w:after="200"/>
            </w:pPr>
            <w:hyperlink r:id="rId226" w:history="1">
              <w:r>
                <w:rPr>
                  <w:color w:val="1e198e"/>
                  <w:b w:val="1"/>
                  <w:bCs w:val="1"/>
                  <w:u w:val="single"/>
                </w:rPr>
                <w:t xml:space="preserve">Sépultures et ensembles funéraires du second âge du Fer en Île-de France et en région Centre</w:t>
              </w:r>
            </w:hyperlink>
          </w:p>
          <w:p>
            <w:pPr/>
            <w:hyperlink r:id="rId161" w:history="1">
              <w:r>
                <w:rPr>
                  <w:color w:val="#410a8c"/>
                  <w:u w:val="single"/>
                </w:rPr>
                <w:t xml:space="preserve">Stéphane Marion</w:t>
              </w:r>
            </w:hyperlink>
            <w:r>
              <w:rPr/>
              <w:t xml:space="preserve">,</w:t>
            </w:r>
            <w:hyperlink r:id="rId13" w:history="1">
              <w:r>
                <w:rPr>
                  <w:color w:val="#410a8c"/>
                  <w:u w:val="single"/>
                </w:rPr>
                <w:t xml:space="preserve">Matthieu Gaultier</w:t>
              </w:r>
            </w:hyperlink>
            <w:r>
              <w:rPr/>
              <w:t xml:space="preserve">,</w:t>
            </w:r>
            <w:hyperlink r:id="rId162" w:history="1">
              <w:r>
                <w:rPr>
                  <w:color w:val="#410a8c"/>
                  <w:u w:val="single"/>
                </w:rPr>
                <w:t xml:space="preserve">Céline Villenave</w:t>
              </w:r>
            </w:hyperlink>
            <w:r>
              <w:rPr/>
              <w:t xml:space="preserve">,</w:t>
            </w:r>
            <w:hyperlink r:id="rId12" w:history="1">
              <w:r>
                <w:rPr>
                  <w:color w:val="#410a8c"/>
                  <w:u w:val="single"/>
                </w:rPr>
                <w:t xml:space="preserve">Jean-Philippe Chimier</w:t>
              </w:r>
            </w:hyperlink>
            <w:r>
              <w:rPr/>
              <w:t xml:space="preserve">,</w:t>
            </w:r>
            <w:hyperlink r:id="rId166" w:history="1">
              <w:r>
                <w:rPr>
                  <w:color w:val="#410a8c"/>
                  <w:u w:val="single"/>
                </w:rPr>
                <w:t xml:space="preserve">Marielle Delémont</w:t>
              </w:r>
            </w:hyperlink>
            <w:r>
              <w:rPr/>
              <w:t xml:space="preserve">et al.</w:t>
            </w:r>
          </w:p>
          <w:p>
            <w:pPr/>
            <w:r>
              <w:rPr/>
              <w:t xml:space="preserve">Philippe Barral; Bernard Dedet; Fabien Delrieu; Pierre Giraud; Isabelle Le Goff; Stéphane Marion; Anne Villard-Le Tiec. </w:t>
            </w:r>
            <w:r>
              <w:rPr>
                <w:i w:val="1"/>
                <w:iCs w:val="1"/>
              </w:rPr>
              <w:t xml:space="preserve">L’âge du Fer en Basse-Normandie. Gestes funéraires en Gaule au second âge du Fer. Actes du XXXIIIe colloque international de l’Association française pour l’étude de l’âge du Fer (Caen, 20-24 mai 2009)</w:t>
            </w:r>
            <w:r>
              <w:rPr/>
              <w:t xml:space="preserve">, 2, </w:t>
            </w:r>
            <w:hyperlink r:id="rId227" w:history="1">
              <w:r>
                <w:rPr>
                  <w:color w:val="#410a8c"/>
                  <w:u w:val="single"/>
                </w:rPr>
                <w:t xml:space="preserve">Presses universitaires de Franche-Comté</w:t>
              </w:r>
            </w:hyperlink>
            <w:r>
              <w:rPr/>
              <w:t xml:space="preserve">, pp.107-128, 2011, 978-2-84867-314-1. </w:t>
            </w:r>
            <w:hyperlink r:id="rId228" w:history="1">
              <w:r>
                <w:rPr>
                  <w:color w:val="#410a8c"/>
                  <w:u w:val="single"/>
                </w:rPr>
                <w:t xml:space="preserve">⟨10.4000/books.pufc.6947⟩</w:t>
              </w:r>
            </w:hyperlink>
          </w:p>
          <w:p>
            <w:pPr/>
            <w:r>
              <w:rPr/>
              <w:t xml:space="preserve">Chapitre d'ouvrage</w:t>
            </w:r>
          </w:p>
          <w:p>
            <w:pPr/>
            <w:hyperlink r:id="rId226" w:history="1">
              <w:r>
                <w:rPr>
                  <w:color w:val="#410a8c"/>
                  <w:u w:val="single"/>
                </w:rPr>
                <w:t xml:space="preserve">halshs-00714835v1</w:t>
              </w:r>
            </w:hyperlink>
          </w:p>
        </w:tc>
      </w:tr>
      <w:tr>
        <w:trPr/>
        <w:tc>
          <w:tcPr>
            <w:noWrap/>
          </w:tcPr>
          <w:p>
            <w:pPr>
              <w:spacing w:after="200"/>
            </w:pPr>
            <w:hyperlink r:id="rId229" w:history="1">
              <w:r>
                <w:rPr>
                  <w:color w:val="1e198e"/>
                  <w:b w:val="1"/>
                  <w:bCs w:val="1"/>
                  <w:u w:val="single"/>
                </w:rPr>
                <w:t xml:space="preserve">Les sépultures en contexte d'habitat sur les sites ruraux médiévaux en région Centre : état de la question</w:t>
              </w:r>
            </w:hyperlink>
          </w:p>
          <w:p>
            <w:pPr/>
            <w:hyperlink r:id="rId62" w:history="1">
              <w:r>
                <w:rPr>
                  <w:color w:val="#410a8c"/>
                  <w:u w:val="single"/>
                </w:rPr>
                <w:t xml:space="preserve">Mathieu Gaultier</w:t>
              </w:r>
            </w:hyperlink>
          </w:p>
          <w:p>
            <w:pPr/>
            <w:r>
              <w:rPr/>
              <w:t xml:space="preserve">Nissen A. et Jesset S. </w:t>
            </w:r>
            <w:r>
              <w:rPr>
                <w:i w:val="1"/>
                <w:iCs w:val="1"/>
              </w:rPr>
              <w:t xml:space="preserve">L'habitat rural du Moyen Âge en Région Centre (Projet collectif de recherches) - rapport 2010</w:t>
            </w:r>
            <w:r>
              <w:rPr/>
              <w:t xml:space="preserve">, pp.28-73, 2010</w:t>
            </w:r>
          </w:p>
          <w:p>
            <w:pPr/>
            <w:r>
              <w:rPr/>
              <w:t xml:space="preserve">Chapitre d'ouvrage</w:t>
            </w:r>
          </w:p>
          <w:p>
            <w:pPr/>
            <w:hyperlink r:id="rId229" w:history="1">
              <w:r>
                <w:rPr>
                  <w:color w:val="#410a8c"/>
                  <w:u w:val="single"/>
                </w:rPr>
                <w:t xml:space="preserve">halshs-01092241v1</w:t>
              </w:r>
            </w:hyperlink>
          </w:p>
        </w:tc>
      </w:tr>
      <w:tr>
        <w:trPr/>
        <w:tc>
          <w:tcPr>
            <w:noWrap/>
          </w:tcPr>
          <w:p>
            <w:pPr>
              <w:spacing w:after="200"/>
            </w:pPr>
            <w:hyperlink r:id="rId230" w:history="1">
              <w:r>
                <w:rPr>
                  <w:color w:val="1e198e"/>
                  <w:b w:val="1"/>
                  <w:bCs w:val="1"/>
                  <w:u w:val="single"/>
                </w:rPr>
                <w:t xml:space="preserve">L'évolution démographique entre le XVIIIe et le début du XXe siècle</w:t>
              </w:r>
            </w:hyperlink>
          </w:p>
          <w:p>
            <w:pPr/>
            <w:hyperlink r:id="rId62" w:history="1">
              <w:r>
                <w:rPr>
                  <w:color w:val="#410a8c"/>
                  <w:u w:val="single"/>
                </w:rPr>
                <w:t xml:space="preserve">Mathieu Gaultier</w:t>
              </w:r>
            </w:hyperlink>
          </w:p>
          <w:p>
            <w:pPr/>
            <w:r>
              <w:rPr/>
              <w:t xml:space="preserve">Elisabeth Zadora-Rio. </w:t>
            </w:r>
            <w:r>
              <w:rPr>
                <w:i w:val="1"/>
                <w:iCs w:val="1"/>
              </w:rPr>
              <w:t xml:space="preserve">Atlas archéologique de Touraine</w:t>
            </w:r>
            <w:r>
              <w:rPr/>
              <w:t xml:space="preserve">, 2009</w:t>
            </w:r>
          </w:p>
          <w:p>
            <w:pPr/>
            <w:r>
              <w:rPr/>
              <w:t xml:space="preserve">Chapitre d'ouvrage</w:t>
            </w:r>
          </w:p>
          <w:p>
            <w:pPr/>
            <w:hyperlink r:id="rId230" w:history="1">
              <w:r>
                <w:rPr>
                  <w:color w:val="#410a8c"/>
                  <w:u w:val="single"/>
                </w:rPr>
                <w:t xml:space="preserve">halshs-01092331v1</w:t>
              </w:r>
            </w:hyperlink>
          </w:p>
        </w:tc>
      </w:tr>
      <w:tr>
        <w:trPr/>
        <w:tc>
          <w:tcPr>
            <w:noWrap/>
          </w:tcPr>
          <w:p>
            <w:pPr>
              <w:spacing w:after="200"/>
            </w:pPr>
            <w:hyperlink r:id="rId231" w:history="1">
              <w:r>
                <w:rPr>
                  <w:color w:val="1e198e"/>
                  <w:b w:val="1"/>
                  <w:bCs w:val="1"/>
                  <w:u w:val="single"/>
                </w:rPr>
                <w:t xml:space="preserve">La mort : les pratiques funéraires à la Renaissance</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p>
          <w:p>
            <w:pPr/>
            <w:r>
              <w:rPr/>
              <w:t xml:space="preserve">Depraetère-Dargery Monique; Trombetta Pierre-Jean. </w:t>
            </w:r>
            <w:r>
              <w:rPr>
                <w:i w:val="1"/>
                <w:iCs w:val="1"/>
              </w:rPr>
              <w:t xml:space="preserve">Aspects méconnus de la Renaissance en Ile-de-France</w:t>
            </w:r>
            <w:r>
              <w:rPr/>
              <w:t xml:space="preserve">, pp.222-226, 1998, 2-907-499-42-4</w:t>
            </w:r>
          </w:p>
          <w:p>
            <w:pPr/>
            <w:r>
              <w:rPr/>
              <w:t xml:space="preserve">Chapitre d'ouvrage</w:t>
            </w:r>
          </w:p>
          <w:p>
            <w:pPr/>
            <w:hyperlink r:id="rId231" w:history="1">
              <w:r>
                <w:rPr>
                  <w:color w:val="#410a8c"/>
                  <w:u w:val="single"/>
                </w:rPr>
                <w:t xml:space="preserve">halshs-05189790v1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MOOC &amp;quot; La Renaissance en Val de Loire&amp;quot; - Episode 4 : «Santé »</w:t>
              </w:r>
            </w:hyperlink>
          </w:p>
          <w:p>
            <w:pPr/>
            <w:hyperlink r:id="rId233" w:history="1">
              <w:r>
                <w:rPr>
                  <w:color w:val="#410a8c"/>
                  <w:u w:val="single"/>
                </w:rPr>
                <w:t xml:space="preserve">Concetta Pennuto</w:t>
              </w:r>
            </w:hyperlink>
            <w:r>
              <w:rPr/>
              <w:t xml:space="preserve">,</w:t>
            </w:r>
            <w:hyperlink r:id="rId234" w:history="1">
              <w:r>
                <w:rPr>
                  <w:color w:val="#410a8c"/>
                  <w:u w:val="single"/>
                </w:rPr>
                <w:t xml:space="preserve">Marie-Luce Demonet</w:t>
              </w:r>
            </w:hyperlink>
            <w:r>
              <w:rPr/>
              <w:t xml:space="preserve">,</w:t>
            </w:r>
            <w:hyperlink r:id="rId235" w:history="1">
              <w:r>
                <w:rPr>
                  <w:color w:val="#410a8c"/>
                  <w:u w:val="single"/>
                </w:rPr>
                <w:t xml:space="preserve">Alain Lecomte</w:t>
              </w:r>
            </w:hyperlink>
            <w:r>
              <w:rPr/>
              <w:t xml:space="preserve">,</w:t>
            </w:r>
            <w:hyperlink r:id="rId236" w:history="1">
              <w:r>
                <w:rPr>
                  <w:color w:val="#410a8c"/>
                  <w:u w:val="single"/>
                </w:rPr>
                <w:t xml:space="preserve">Jean-Luc Porhel</w:t>
              </w:r>
            </w:hyperlink>
            <w:r>
              <w:rPr/>
              <w:t xml:space="preserve">,</w:t>
            </w:r>
            <w:hyperlink r:id="rId37" w:history="1">
              <w:r>
                <w:rPr>
                  <w:color w:val="#410a8c"/>
                  <w:u w:val="single"/>
                </w:rPr>
                <w:t xml:space="preserve">Samuel Bédécarrats</w:t>
              </w:r>
            </w:hyperlink>
            <w:r>
              <w:rPr/>
              <w:t xml:space="preserve">et al.</w:t>
            </w:r>
          </w:p>
          <w:p>
            <w:pPr/>
            <w:r>
              <w:rPr>
                <w:i w:val="1"/>
                <w:iCs w:val="1"/>
              </w:rPr>
              <w:t xml:space="preserve">" La Renaissance en Val de Loire" – MOOC en 10 épisodes - Renaissance Transmedia Lab -Benoist Pierre (dir.)</w:t>
            </w:r>
            <w:r>
              <w:rPr/>
              <w:t xml:space="preserve">, 2021, https://renaissance-transmedia-lab.fr/rtl4/mooc-la-renaissance-en-val-de-loire-sante/</w:t>
            </w:r>
          </w:p>
          <w:p>
            <w:pPr/>
            <w:r>
              <w:rPr/>
              <w:t xml:space="preserve">Autre publication scientifique</w:t>
            </w:r>
          </w:p>
          <w:p>
            <w:pPr/>
            <w:hyperlink r:id="rId232" w:history="1">
              <w:r>
                <w:rPr>
                  <w:color w:val="#410a8c"/>
                  <w:u w:val="single"/>
                </w:rPr>
                <w:t xml:space="preserve">hal-03479109v1</w:t>
              </w:r>
            </w:hyperlink>
          </w:p>
        </w:tc>
      </w:tr>
      <w:tr>
        <w:trPr/>
        <w:tc>
          <w:tcPr>
            <w:noWrap/>
          </w:tcPr>
          <w:p>
            <w:pPr>
              <w:spacing w:after="200"/>
            </w:pPr>
            <w:hyperlink r:id="rId237" w:history="1">
              <w:r>
                <w:rPr>
                  <w:color w:val="1e198e"/>
                  <w:b w:val="1"/>
                  <w:bCs w:val="1"/>
                  <w:u w:val="single"/>
                </w:rPr>
                <w:t xml:space="preserve">L' apport de l'archéologie dans la compréhension de la grange de l'abbaye de Maubuisson</w:t>
              </w:r>
            </w:hyperlink>
          </w:p>
          <w:p>
            <w:pPr/>
            <w:hyperlink r:id="rId114" w:history="1">
              <w:r>
                <w:rPr>
                  <w:color w:val="#410a8c"/>
                  <w:u w:val="single"/>
                </w:rPr>
                <w:t xml:space="preserve">Christophe Toupet</w:t>
              </w:r>
            </w:hyperlink>
            <w:r>
              <w:rPr/>
              <w:t xml:space="preserve">,</w:t>
            </w: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t xml:space="preserve">1998, n.p</w:t>
            </w:r>
          </w:p>
          <w:p>
            <w:pPr/>
            <w:r>
              <w:rPr/>
              <w:t xml:space="preserve">Autre publication scientifique</w:t>
            </w:r>
          </w:p>
          <w:p>
            <w:pPr/>
            <w:hyperlink r:id="rId237" w:history="1">
              <w:r>
                <w:rPr>
                  <w:color w:val="#410a8c"/>
                  <w:u w:val="single"/>
                </w:rPr>
                <w:t xml:space="preserve">halshs-05192032v1</w:t>
              </w:r>
            </w:hyperlink>
          </w:p>
        </w:tc>
      </w:tr>
    </w:tbl>
    <w:p>
      <w:pPr>
        <w:spacing w:before="200"/>
      </w:pPr>
    </w:p>
    <w:p>
      <w:pPr>
        <w:pStyle w:val="Heading2"/>
      </w:pPr>
      <w:r>
        <w:rPr>
          <w:color w:val="1e198e"/>
          <w:b w:val="1"/>
          <w:bCs w:val="1"/>
        </w:rPr>
        <w:t xml:space="preserve">Rapport (68)</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PCR AMBACIA, autorisation triennale 2024-2026, 1ere année. Rapport de Projet Collectif de Recherche</w:t>
              </w:r>
            </w:hyperlink>
          </w:p>
          <w:p>
            <w:pPr/>
            <w:hyperlink r:id="rId188" w:history="1">
              <w:r>
                <w:rPr>
                  <w:color w:val="#410a8c"/>
                  <w:u w:val="single"/>
                </w:rPr>
                <w:t xml:space="preserve">Jean-Marie Laruaz</w:t>
              </w:r>
            </w:hyperlink>
            <w:r>
              <w:rPr/>
              <w:t xml:space="preserve">,</w:t>
            </w:r>
            <w:hyperlink r:id="rId239" w:history="1">
              <w:r>
                <w:rPr>
                  <w:color w:val="#410a8c"/>
                  <w:u w:val="single"/>
                </w:rPr>
                <w:t xml:space="preserve">Astrid Baudoin</w:t>
              </w:r>
            </w:hyperlink>
            <w:r>
              <w:rPr/>
              <w:t xml:space="preserve">,</w:t>
            </w:r>
            <w:hyperlink r:id="rId240" w:history="1">
              <w:r>
                <w:rPr>
                  <w:color w:val="#410a8c"/>
                  <w:u w:val="single"/>
                </w:rPr>
                <w:t xml:space="preserve">Séverine Braguier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238" w:history="1">
              <w:r>
                <w:rPr>
                  <w:color w:val="#410a8c"/>
                  <w:u w:val="single"/>
                </w:rPr>
                <w:t xml:space="preserve">hal-04928063v1</w:t>
              </w:r>
            </w:hyperlink>
          </w:p>
        </w:tc>
      </w:tr>
      <w:tr>
        <w:trPr/>
        <w:tc>
          <w:tcPr>
            <w:noWrap/>
          </w:tcPr>
          <w:p>
            <w:pPr>
              <w:spacing w:after="200"/>
            </w:pPr>
            <w:hyperlink r:id="rId242"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64" w:history="1">
              <w:r>
                <w:rPr>
                  <w:color w:val="#410a8c"/>
                  <w:u w:val="single"/>
                </w:rPr>
                <w:t xml:space="preserve">Philippe Charlier</w:t>
              </w:r>
            </w:hyperlink>
            <w:r>
              <w:rPr/>
              <w:t xml:space="preserve">,</w:t>
            </w:r>
            <w:hyperlink r:id="rId243" w:history="1">
              <w:r>
                <w:rPr>
                  <w:color w:val="#410a8c"/>
                  <w:u w:val="single"/>
                </w:rPr>
                <w:t xml:space="preserve">Colin Duval</w:t>
              </w:r>
            </w:hyperlink>
            <w:r>
              <w:rPr/>
              <w:t xml:space="preserve">,</w:t>
            </w:r>
            <w:hyperlink r:id="rId244"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242" w:history="1">
              <w:r>
                <w:rPr>
                  <w:color w:val="#410a8c"/>
                  <w:u w:val="single"/>
                </w:rPr>
                <w:t xml:space="preserve">hal-05192024v1</w:t>
              </w:r>
            </w:hyperlink>
          </w:p>
        </w:tc>
      </w:tr>
      <w:tr>
        <w:trPr/>
        <w:tc>
          <w:tcPr>
            <w:noWrap/>
          </w:tcPr>
          <w:p>
            <w:pPr>
              <w:spacing w:after="200"/>
            </w:pPr>
            <w:hyperlink r:id="rId245" w:history="1">
              <w:r>
                <w:rPr>
                  <w:color w:val="1e198e"/>
                  <w:b w:val="1"/>
                  <w:bCs w:val="1"/>
                  <w:u w:val="single"/>
                </w:rPr>
                <w:t xml:space="preserve">PCR AMBACIA, année probatoire 2023. Rapport de Projet Collectif de Recherche</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246" w:history="1">
              <w:r>
                <w:rPr>
                  <w:color w:val="#410a8c"/>
                  <w:u w:val="single"/>
                </w:rPr>
                <w:t xml:space="preserve">Jessie Duval</w:t>
              </w:r>
            </w:hyperlink>
            <w:r>
              <w:rPr/>
              <w:t xml:space="preserve">,</w:t>
            </w:r>
            <w:hyperlink r:id="rId247"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245" w:history="1">
              <w:r>
                <w:rPr>
                  <w:color w:val="#410a8c"/>
                  <w:u w:val="single"/>
                </w:rPr>
                <w:t xml:space="preserve">hal-04882218v1</w:t>
              </w:r>
            </w:hyperlink>
          </w:p>
        </w:tc>
      </w:tr>
      <w:tr>
        <w:trPr/>
        <w:tc>
          <w:tcPr>
            <w:noWrap/>
          </w:tcPr>
          <w:p>
            <w:pPr>
              <w:spacing w:after="200"/>
            </w:pPr>
            <w:hyperlink r:id="rId248" w:history="1">
              <w:r>
                <w:rPr>
                  <w:color w:val="1e198e"/>
                  <w:b w:val="1"/>
                  <w:bCs w:val="1"/>
                  <w:u w:val="single"/>
                </w:rPr>
                <w:t xml:space="preserve">Amboise (37), Réserve de la &amp;quot;Butte de César&amp;quot;, campagne 2022. Rapport d'analyses et de sondages complémentaires</w:t>
              </w:r>
            </w:hyperlink>
          </w:p>
          <w:p>
            <w:pPr/>
            <w:hyperlink r:id="rId188" w:history="1">
              <w:r>
                <w:rPr>
                  <w:color w:val="#410a8c"/>
                  <w:u w:val="single"/>
                </w:rPr>
                <w:t xml:space="preserve">Jean-Marie Laruaz</w:t>
              </w:r>
            </w:hyperlink>
            <w:r>
              <w:rPr/>
              <w:t xml:space="preserve">,</w:t>
            </w:r>
            <w:hyperlink r:id="rId249" w:history="1">
              <w:r>
                <w:rPr>
                  <w:color w:val="#410a8c"/>
                  <w:u w:val="single"/>
                </w:rPr>
                <w:t xml:space="preserve">Marion Berranger</w:t>
              </w:r>
            </w:hyperlink>
            <w:r>
              <w:rPr/>
              <w:t xml:space="preserve">,</w:t>
            </w:r>
            <w:hyperlink r:id="rId250" w:history="1">
              <w:r>
                <w:rPr>
                  <w:color w:val="#410a8c"/>
                  <w:u w:val="single"/>
                </w:rPr>
                <w:t xml:space="preserve">Bon Céline</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248" w:history="1">
              <w:r>
                <w:rPr>
                  <w:color w:val="#410a8c"/>
                  <w:u w:val="single"/>
                </w:rPr>
                <w:t xml:space="preserve">hal-04195878v1</w:t>
              </w:r>
            </w:hyperlink>
          </w:p>
        </w:tc>
      </w:tr>
      <w:tr>
        <w:trPr/>
        <w:tc>
          <w:tcPr>
            <w:noWrap/>
          </w:tcPr>
          <w:p>
            <w:pPr>
              <w:spacing w:after="200"/>
            </w:pPr>
            <w:hyperlink r:id="rId251" w:history="1">
              <w:r>
                <w:rPr>
                  <w:color w:val="1e198e"/>
                  <w:b w:val="1"/>
                  <w:bCs w:val="1"/>
                  <w:u w:val="single"/>
                </w:rPr>
                <w:t xml:space="preserve">Pussigny. Place de l'église, chemin du Port. Rapport de diagnostic archéologique réalisé du 20 juin au 11 juillet 2022 (OA 0613114)</w:t>
              </w:r>
            </w:hyperlink>
          </w:p>
          <w:p>
            <w:pPr/>
            <w:hyperlink r:id="rId15" w:history="1">
              <w:r>
                <w:rPr>
                  <w:color w:val="#410a8c"/>
                  <w:u w:val="single"/>
                </w:rPr>
                <w:t xml:space="preserve">Pierre Papin</w:t>
              </w:r>
            </w:hyperlink>
            <w:r>
              <w:rPr/>
              <w:t xml:space="preserve">,</w:t>
            </w:r>
            <w:hyperlink r:id="rId241" w:history="1">
              <w:r>
                <w:rPr>
                  <w:color w:val="#410a8c"/>
                  <w:u w:val="single"/>
                </w:rPr>
                <w:t xml:space="preserve">Laureline Cinçon</w:t>
              </w:r>
            </w:hyperlink>
            <w:r>
              <w:rPr/>
              <w:t xml:space="preserve">,</w:t>
            </w:r>
            <w:hyperlink r:id="rId13" w:history="1">
              <w:r>
                <w:rPr>
                  <w:color w:val="#410a8c"/>
                  <w:u w:val="single"/>
                </w:rPr>
                <w:t xml:space="preserve">Matthieu Gaultier</w:t>
              </w:r>
            </w:hyperlink>
            <w:r>
              <w:rPr/>
              <w:t xml:space="preserve">,</w:t>
            </w:r>
            <w:hyperlink r:id="rId153" w:history="1">
              <w:r>
                <w:rPr>
                  <w:color w:val="#410a8c"/>
                  <w:u w:val="single"/>
                </w:rPr>
                <w:t xml:space="preserve">Philippe Husi</w:t>
              </w:r>
            </w:hyperlink>
            <w:r>
              <w:rPr/>
              <w:t xml:space="preserve">,</w:t>
            </w:r>
            <w:hyperlink r:id="rId23" w:history="1">
              <w:r>
                <w:rPr>
                  <w:color w:val="#410a8c"/>
                  <w:u w:val="single"/>
                </w:rPr>
                <w:t xml:space="preserve">Céline Landreau</w:t>
              </w:r>
            </w:hyperlink>
            <w:r>
              <w:rPr/>
              <w:t xml:space="preserve">et al.</w:t>
            </w:r>
          </w:p>
          <w:p>
            <w:pPr/>
            <w:r>
              <w:rPr/>
              <w:t xml:space="preserve">Conseil départemental d'Indre-et-Loire. Tours. 2022, 243 p</w:t>
            </w:r>
          </w:p>
          <w:p>
            <w:pPr/>
            <w:r>
              <w:rPr/>
              <w:t xml:space="preserve">Rapport</w:t>
            </w:r>
          </w:p>
          <w:p>
            <w:pPr/>
            <w:hyperlink r:id="rId251" w:history="1">
              <w:r>
                <w:rPr>
                  <w:color w:val="#410a8c"/>
                  <w:u w:val="single"/>
                </w:rPr>
                <w:t xml:space="preserve">halshs-05192020v1</w:t>
              </w:r>
            </w:hyperlink>
          </w:p>
        </w:tc>
      </w:tr>
      <w:tr>
        <w:trPr/>
        <w:tc>
          <w:tcPr>
            <w:noWrap/>
          </w:tcPr>
          <w:p>
            <w:pPr>
              <w:spacing w:after="200"/>
            </w:pPr>
            <w:hyperlink r:id="rId252" w:history="1">
              <w:r>
                <w:rPr>
                  <w:color w:val="1e198e"/>
                  <w:b w:val="1"/>
                  <w:bCs w:val="1"/>
                  <w:u w:val="single"/>
                </w:rPr>
                <w:t xml:space="preserve">Loches, rue Baraudin. Rapport de diagnostic archéologique réalisé du 15 au 22 mars 2022 (OA 0613013)</w:t>
              </w:r>
            </w:hyperlink>
          </w:p>
          <w:p>
            <w:pPr/>
            <w:hyperlink r:id="rId24" w:history="1">
              <w:r>
                <w:rPr>
                  <w:color w:val="#410a8c"/>
                  <w:u w:val="single"/>
                </w:rPr>
                <w:t xml:space="preserve">Vincent Hirn</w:t>
              </w:r>
            </w:hyperlink>
            <w:r>
              <w:rPr/>
              <w:t xml:space="preserve">,</w:t>
            </w:r>
            <w:hyperlink r:id="rId13" w:history="1">
              <w:r>
                <w:rPr>
                  <w:color w:val="#410a8c"/>
                  <w:u w:val="single"/>
                </w:rPr>
                <w:t xml:space="preserve">Matthieu Gaultier</w:t>
              </w:r>
            </w:hyperlink>
            <w:r>
              <w:rPr/>
              <w:t xml:space="preserve">,</w:t>
            </w:r>
            <w:hyperlink r:id="rId23" w:history="1">
              <w:r>
                <w:rPr>
                  <w:color w:val="#410a8c"/>
                  <w:u w:val="single"/>
                </w:rPr>
                <w:t xml:space="preserve">Céline Landreau</w:t>
              </w:r>
            </w:hyperlink>
            <w:r>
              <w:rPr/>
              <w:t xml:space="preserve">,</w:t>
            </w:r>
            <w:hyperlink r:id="rId253" w:history="1">
              <w:r>
                <w:rPr>
                  <w:color w:val="#410a8c"/>
                  <w:u w:val="single"/>
                </w:rPr>
                <w:t xml:space="preserve">Christophe Lebrun</w:t>
              </w:r>
            </w:hyperlink>
            <w:r>
              <w:rPr/>
              <w:t xml:space="preserve">,</w:t>
            </w:r>
            <w:hyperlink r:id="rId15" w:history="1">
              <w:r>
                <w:rPr>
                  <w:color w:val="#410a8c"/>
                  <w:u w:val="single"/>
                </w:rPr>
                <w:t xml:space="preserve">Pierre Papin</w:t>
              </w:r>
            </w:hyperlink>
          </w:p>
          <w:p>
            <w:pPr/>
            <w:r>
              <w:rPr/>
              <w:t xml:space="preserve">Conseil Départemental d'Indre-et-Loire. Tours. 2022, 96 p</w:t>
            </w:r>
          </w:p>
          <w:p>
            <w:pPr/>
            <w:r>
              <w:rPr/>
              <w:t xml:space="preserve">Rapport</w:t>
            </w:r>
          </w:p>
          <w:p>
            <w:pPr/>
            <w:hyperlink r:id="rId252" w:history="1">
              <w:r>
                <w:rPr>
                  <w:color w:val="#410a8c"/>
                  <w:u w:val="single"/>
                </w:rPr>
                <w:t xml:space="preserve">halshs-05192000v1</w:t>
              </w:r>
            </w:hyperlink>
          </w:p>
        </w:tc>
      </w:tr>
      <w:tr>
        <w:trPr/>
        <w:tc>
          <w:tcPr>
            <w:noWrap/>
          </w:tcPr>
          <w:p>
            <w:pPr>
              <w:spacing w:after="200"/>
            </w:pPr>
            <w:hyperlink r:id="rId254" w:history="1">
              <w:r>
                <w:rPr>
                  <w:color w:val="1e198e"/>
                  <w:b w:val="1"/>
                  <w:bCs w:val="1"/>
                  <w:u w:val="single"/>
                </w:rPr>
                <w:t xml:space="preserve">Amboise (37), Réserve de la &amp;quot;Butte de César&amp;quot;, campagne 2021. Rapport de fouille archéologique programmée</w:t>
              </w:r>
            </w:hyperlink>
          </w:p>
          <w:p>
            <w:pPr/>
            <w:hyperlink r:id="rId188" w:history="1">
              <w:r>
                <w:rPr>
                  <w:color w:val="#410a8c"/>
                  <w:u w:val="single"/>
                </w:rPr>
                <w:t xml:space="preserve">Jean-Marie Laruaz</w:t>
              </w:r>
            </w:hyperlink>
            <w:r>
              <w:rPr/>
              <w:t xml:space="preserve">,</w:t>
            </w:r>
            <w:hyperlink r:id="rId255" w:history="1">
              <w:r>
                <w:rPr>
                  <w:color w:val="#410a8c"/>
                  <w:u w:val="single"/>
                </w:rPr>
                <w:t xml:space="preserve">Pierre Adam</w:t>
              </w:r>
            </w:hyperlink>
            <w:r>
              <w:rPr/>
              <w:t xml:space="preserve">,</w:t>
            </w:r>
            <w:hyperlink r:id="rId37" w:history="1">
              <w:r>
                <w:rPr>
                  <w:color w:val="#410a8c"/>
                  <w:u w:val="single"/>
                </w:rPr>
                <w:t xml:space="preserve">Samuel Bédécarrats</w:t>
              </w:r>
            </w:hyperlink>
            <w:r>
              <w:rPr/>
              <w:t xml:space="preserve">,</w:t>
            </w:r>
            <w:hyperlink r:id="rId256" w:history="1">
              <w:r>
                <w:rPr>
                  <w:color w:val="#410a8c"/>
                  <w:u w:val="single"/>
                </w:rPr>
                <w:t xml:space="preserve">Quentin Borderie</w:t>
              </w:r>
            </w:hyperlink>
            <w:r>
              <w:rPr/>
              <w:t xml:space="preserve">,</w:t>
            </w:r>
            <w:hyperlink r:id="rId20"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254" w:history="1">
              <w:r>
                <w:rPr>
                  <w:color w:val="#410a8c"/>
                  <w:u w:val="single"/>
                </w:rPr>
                <w:t xml:space="preserve">hal-04197146v1</w:t>
              </w:r>
            </w:hyperlink>
          </w:p>
        </w:tc>
      </w:tr>
      <w:tr>
        <w:trPr/>
        <w:tc>
          <w:tcPr>
            <w:noWrap/>
          </w:tcPr>
          <w:p>
            <w:pPr>
              <w:spacing w:after="200"/>
            </w:pPr>
            <w:hyperlink r:id="rId257" w:history="1">
              <w:r>
                <w:rPr>
                  <w:color w:val="1e198e"/>
                  <w:b w:val="1"/>
                  <w:bCs w:val="1"/>
                  <w:u w:val="single"/>
                </w:rPr>
                <w:t xml:space="preserve">Autrèche, ZAC «Porte de Touraine» phase 3, Etang des Testards</w:t>
              </w:r>
            </w:hyperlink>
          </w:p>
          <w:p>
            <w:pPr/>
            <w:hyperlink r:id="rId13" w:history="1">
              <w:r>
                <w:rPr>
                  <w:color w:val="#410a8c"/>
                  <w:u w:val="single"/>
                </w:rPr>
                <w:t xml:space="preserve">Matthieu Gaultier</w:t>
              </w:r>
            </w:hyperlink>
          </w:p>
          <w:p>
            <w:pPr/>
            <w:r>
              <w:rPr/>
              <w:t xml:space="preserve">Conseil départemental d'Indre-et-Loire. 2022, 107 p</w:t>
            </w:r>
          </w:p>
          <w:p>
            <w:pPr/>
            <w:r>
              <w:rPr/>
              <w:t xml:space="preserve">Rapport</w:t>
            </w:r>
          </w:p>
          <w:p>
            <w:pPr/>
            <w:hyperlink r:id="rId257" w:history="1">
              <w:r>
                <w:rPr>
                  <w:color w:val="#410a8c"/>
                  <w:u w:val="single"/>
                </w:rPr>
                <w:t xml:space="preserve">halshs-05191905v1</w:t>
              </w:r>
            </w:hyperlink>
          </w:p>
        </w:tc>
      </w:tr>
      <w:tr>
        <w:trPr/>
        <w:tc>
          <w:tcPr>
            <w:noWrap/>
          </w:tcPr>
          <w:p>
            <w:pPr>
              <w:spacing w:after="200"/>
            </w:pPr>
            <w:hyperlink r:id="rId258"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5" w:history="1">
              <w:r>
                <w:rPr>
                  <w:color w:val="#410a8c"/>
                  <w:u w:val="single"/>
                </w:rPr>
                <w:t xml:space="preserve">Pierre Papin</w:t>
              </w:r>
            </w:hyperlink>
            <w:r>
              <w:rPr/>
              <w:t xml:space="preserve">,</w:t>
            </w:r>
            <w:hyperlink r:id="rId20"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258" w:history="1">
              <w:r>
                <w:rPr>
                  <w:color w:val="#410a8c"/>
                  <w:u w:val="single"/>
                </w:rPr>
                <w:t xml:space="preserve">hal-04198146v1</w:t>
              </w:r>
            </w:hyperlink>
          </w:p>
        </w:tc>
      </w:tr>
      <w:tr>
        <w:trPr/>
        <w:tc>
          <w:tcPr>
            <w:noWrap/>
          </w:tcPr>
          <w:p>
            <w:pPr>
              <w:spacing w:after="200"/>
            </w:pPr>
            <w:hyperlink r:id="rId259" w:history="1">
              <w:r>
                <w:rPr>
                  <w:color w:val="1e198e"/>
                  <w:b w:val="1"/>
                  <w:bCs w:val="1"/>
                  <w:u w:val="single"/>
                </w:rPr>
                <w:t xml:space="preserve">Loches « Places de Verdun et de Mazerolles, Rues Alfred de Vigny, René Descartes, de la Lamblardie et Avenue des Bas-Clos »</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46" w:history="1">
              <w:r>
                <w:rPr>
                  <w:color w:val="#410a8c"/>
                  <w:u w:val="single"/>
                </w:rPr>
                <w:t xml:space="preserve">Jessie Duval</w:t>
              </w:r>
            </w:hyperlink>
            <w:r>
              <w:rPr/>
              <w:t xml:space="preserve">,</w:t>
            </w:r>
            <w:hyperlink r:id="rId21"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259" w:history="1">
              <w:r>
                <w:rPr>
                  <w:color w:val="#410a8c"/>
                  <w:u w:val="single"/>
                </w:rPr>
                <w:t xml:space="preserve">hal-03657949v1</w:t>
              </w:r>
            </w:hyperlink>
          </w:p>
        </w:tc>
      </w:tr>
      <w:tr>
        <w:trPr/>
        <w:tc>
          <w:tcPr>
            <w:noWrap/>
          </w:tcPr>
          <w:p>
            <w:pPr>
              <w:spacing w:after="200"/>
            </w:pPr>
            <w:hyperlink r:id="rId261" w:history="1">
              <w:r>
                <w:rPr>
                  <w:color w:val="1e198e"/>
                  <w:b w:val="1"/>
                  <w:bCs w:val="1"/>
                  <w:u w:val="single"/>
                </w:rPr>
                <w:t xml:space="preserve">Autrèche, ZAC Porte de Touraine phase 2</w:t>
              </w:r>
            </w:hyperlink>
          </w:p>
          <w:p>
            <w:pP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62" w:history="1">
              <w:r>
                <w:rPr>
                  <w:color w:val="#410a8c"/>
                  <w:u w:val="single"/>
                </w:rPr>
                <w:t xml:space="preserve">Alexandre Viale</w:t>
              </w:r>
            </w:hyperlink>
          </w:p>
          <w:p>
            <w:pPr/>
            <w:r>
              <w:rPr/>
              <w:t xml:space="preserve">Conseil départemental d'Indre-et-Loire. 2020, 48 p</w:t>
            </w:r>
          </w:p>
          <w:p>
            <w:pPr/>
            <w:r>
              <w:rPr/>
              <w:t xml:space="preserve">Rapport</w:t>
            </w:r>
          </w:p>
          <w:p>
            <w:pPr/>
            <w:hyperlink r:id="rId261" w:history="1">
              <w:r>
                <w:rPr>
                  <w:color w:val="#410a8c"/>
                  <w:u w:val="single"/>
                </w:rPr>
                <w:t xml:space="preserve">halshs-05191902v1</w:t>
              </w:r>
            </w:hyperlink>
          </w:p>
        </w:tc>
      </w:tr>
      <w:tr>
        <w:trPr/>
        <w:tc>
          <w:tcPr>
            <w:noWrap/>
          </w:tcPr>
          <w:p>
            <w:pPr>
              <w:spacing w:after="200"/>
            </w:pPr>
            <w:hyperlink r:id="rId263" w:history="1">
              <w:r>
                <w:rPr>
                  <w:color w:val="1e198e"/>
                  <w:b w:val="1"/>
                  <w:bCs w:val="1"/>
                  <w:u w:val="single"/>
                </w:rPr>
                <w:t xml:space="preserve">Amboise (37), Réserve de la &amp;quot;Butte de César&amp;quot;, campagne 2019. Rapport de fouille archéologique programmée</w:t>
              </w:r>
            </w:hyperlink>
          </w:p>
          <w:p>
            <w:pPr/>
            <w:hyperlink r:id="rId188" w:history="1">
              <w:r>
                <w:rPr>
                  <w:color w:val="#410a8c"/>
                  <w:u w:val="single"/>
                </w:rPr>
                <w:t xml:space="preserve">Jean-Marie Laruaz</w:t>
              </w:r>
            </w:hyperlink>
            <w:r>
              <w:rPr/>
              <w:t xml:space="preserve">,</w:t>
            </w:r>
            <w:hyperlink r:id="rId260" w:history="1">
              <w:r>
                <w:rPr>
                  <w:color w:val="#410a8c"/>
                  <w:u w:val="single"/>
                </w:rPr>
                <w:t xml:space="preserve">Julien Anglade</w:t>
              </w:r>
            </w:hyperlink>
            <w:r>
              <w:rPr/>
              <w:t xml:space="preserve">,</w:t>
            </w:r>
            <w:hyperlink r:id="rId256" w:history="1">
              <w:r>
                <w:rPr>
                  <w:color w:val="#410a8c"/>
                  <w:u w:val="single"/>
                </w:rPr>
                <w:t xml:space="preserve">Quentin Borderie</w:t>
              </w:r>
            </w:hyperlink>
            <w:r>
              <w:rPr/>
              <w:t xml:space="preserve">,</w:t>
            </w:r>
            <w:hyperlink r:id="rId20"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263" w:history="1">
              <w:r>
                <w:rPr>
                  <w:color w:val="#410a8c"/>
                  <w:u w:val="single"/>
                </w:rPr>
                <w:t xml:space="preserve">hal-04195856v1</w:t>
              </w:r>
            </w:hyperlink>
          </w:p>
        </w:tc>
      </w:tr>
      <w:tr>
        <w:trPr/>
        <w:tc>
          <w:tcPr>
            <w:noWrap/>
          </w:tcPr>
          <w:p>
            <w:pPr>
              <w:spacing w:after="200"/>
            </w:pPr>
            <w:hyperlink r:id="rId264" w:history="1">
              <w:r>
                <w:rPr>
                  <w:color w:val="1e198e"/>
                  <w:b w:val="1"/>
                  <w:bCs w:val="1"/>
                  <w:u w:val="single"/>
                </w:rPr>
                <w:t xml:space="preserve">Autrèche, ZAC Porte de Touraine</w:t>
              </w:r>
            </w:hyperlink>
          </w:p>
          <w:p>
            <w:pPr/>
            <w:hyperlink r:id="rId13" w:history="1">
              <w:r>
                <w:rPr>
                  <w:color w:val="#410a8c"/>
                  <w:u w:val="single"/>
                </w:rPr>
                <w:t xml:space="preserve">Matthieu Gaultier</w:t>
              </w:r>
            </w:hyperlink>
            <w:r>
              <w:rPr/>
              <w:t xml:space="preserve">,</w:t>
            </w:r>
            <w:hyperlink r:id="rId24" w:history="1">
              <w:r>
                <w:rPr>
                  <w:color w:val="#410a8c"/>
                  <w:u w:val="single"/>
                </w:rPr>
                <w:t xml:space="preserve">Vincent Hirn</w:t>
              </w:r>
            </w:hyperlink>
            <w:r>
              <w:rPr/>
              <w:t xml:space="preserve">,</w:t>
            </w:r>
            <w:hyperlink r:id="rId253" w:history="1">
              <w:r>
                <w:rPr>
                  <w:color w:val="#410a8c"/>
                  <w:u w:val="single"/>
                </w:rPr>
                <w:t xml:space="preserve">Christophe Lebrun</w:t>
              </w:r>
            </w:hyperlink>
          </w:p>
          <w:p>
            <w:pPr/>
            <w:r>
              <w:rPr/>
              <w:t xml:space="preserve">[Rapport de recherche] Conseil départemental d'Indre-et-Loire; Service de l'archéologie. 2019</w:t>
            </w:r>
          </w:p>
          <w:p>
            <w:pPr/>
            <w:r>
              <w:rPr/>
              <w:t xml:space="preserve">Rapport</w:t>
            </w:r>
            <w:r>
              <w:rPr/>
              <w:t xml:space="preserve"> (rapport de recherche)</w:t>
            </w:r>
          </w:p>
          <w:p>
            <w:pPr/>
            <w:hyperlink r:id="rId264" w:history="1">
              <w:r>
                <w:rPr>
                  <w:color w:val="#410a8c"/>
                  <w:u w:val="single"/>
                </w:rPr>
                <w:t xml:space="preserve">halshs-02278921v1</w:t>
              </w:r>
            </w:hyperlink>
          </w:p>
        </w:tc>
      </w:tr>
      <w:tr>
        <w:trPr/>
        <w:tc>
          <w:tcPr>
            <w:noWrap/>
          </w:tcPr>
          <w:p>
            <w:pPr>
              <w:spacing w:after="200"/>
            </w:pPr>
            <w:hyperlink r:id="rId265"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69" w:history="1">
              <w:r>
                <w:rPr>
                  <w:color w:val="#410a8c"/>
                  <w:u w:val="single"/>
                </w:rPr>
                <w:t xml:space="preserve">Céline Aunay</w:t>
              </w:r>
            </w:hyperlink>
            <w:r>
              <w:rPr/>
              <w:t xml:space="preserve">,</w:t>
            </w:r>
            <w:hyperlink r:id="rId266" w:history="1">
              <w:r>
                <w:rPr>
                  <w:color w:val="#410a8c"/>
                  <w:u w:val="single"/>
                </w:rPr>
                <w:t xml:space="preserve">Céline Bonnot-Diconne</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265" w:history="1">
              <w:r>
                <w:rPr>
                  <w:color w:val="#410a8c"/>
                  <w:u w:val="single"/>
                </w:rPr>
                <w:t xml:space="preserve">hal-03657927v1</w:t>
              </w:r>
            </w:hyperlink>
          </w:p>
        </w:tc>
      </w:tr>
      <w:tr>
        <w:trPr/>
        <w:tc>
          <w:tcPr>
            <w:noWrap/>
          </w:tcPr>
          <w:p>
            <w:pPr>
              <w:spacing w:after="200"/>
            </w:pPr>
            <w:hyperlink r:id="rId267"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w:t>
            </w:r>
            <w:hyperlink r:id="rId253"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267" w:history="1">
              <w:r>
                <w:rPr>
                  <w:color w:val="#410a8c"/>
                  <w:u w:val="single"/>
                </w:rPr>
                <w:t xml:space="preserve">hal-04206631v1</w:t>
              </w:r>
            </w:hyperlink>
          </w:p>
        </w:tc>
      </w:tr>
      <w:tr>
        <w:trPr/>
        <w:tc>
          <w:tcPr>
            <w:noWrap/>
          </w:tcPr>
          <w:p>
            <w:pPr>
              <w:spacing w:after="200"/>
            </w:pPr>
            <w:hyperlink r:id="rId268" w:history="1">
              <w:r>
                <w:rPr>
                  <w:color w:val="1e198e"/>
                  <w:b w:val="1"/>
                  <w:bCs w:val="1"/>
                  <w:u w:val="single"/>
                </w:rPr>
                <w:t xml:space="preserve">La Riche, Prieuré Saint-Cosme. Tome 1, Volume 1 : Etude générale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pp.211</w:t>
            </w:r>
          </w:p>
          <w:p>
            <w:pPr/>
            <w:r>
              <w:rPr/>
              <w:t xml:space="preserve">Rapport</w:t>
            </w:r>
            <w:r>
              <w:rPr/>
              <w:t xml:space="preserve"> (rapport de recherche)</w:t>
            </w:r>
          </w:p>
          <w:p>
            <w:pPr/>
            <w:hyperlink r:id="rId268" w:history="1">
              <w:r>
                <w:rPr>
                  <w:color w:val="#410a8c"/>
                  <w:u w:val="single"/>
                </w:rPr>
                <w:t xml:space="preserve">halshs-02419365v1</w:t>
              </w:r>
            </w:hyperlink>
          </w:p>
        </w:tc>
      </w:tr>
      <w:tr>
        <w:trPr/>
        <w:tc>
          <w:tcPr>
            <w:noWrap/>
          </w:tcPr>
          <w:p>
            <w:pPr>
              <w:spacing w:after="200"/>
            </w:pPr>
            <w:hyperlink r:id="rId269" w:history="1">
              <w:r>
                <w:rPr>
                  <w:color w:val="1e198e"/>
                  <w:b w:val="1"/>
                  <w:bCs w:val="1"/>
                  <w:u w:val="single"/>
                </w:rPr>
                <w:t xml:space="preserve">Amboise (37), Rue du Petit-Bonheur/Ruelle Farcin - Fouille d’un quartier sur le flanc sud de l’oppidum d’Ambacia. Rapport de fouille archéologique</w:t>
              </w:r>
            </w:hyperlink>
          </w:p>
          <w:p>
            <w:pPr/>
            <w:hyperlink r:id="rId188" w:history="1">
              <w:r>
                <w:rPr>
                  <w:color w:val="#410a8c"/>
                  <w:u w:val="single"/>
                </w:rPr>
                <w:t xml:space="preserve">Jean-Marie Laruaz</w:t>
              </w:r>
            </w:hyperlink>
            <w:r>
              <w:rPr/>
              <w:t xml:space="preserve">,</w:t>
            </w:r>
            <w:hyperlink r:id="rId149" w:history="1">
              <w:r>
                <w:rPr>
                  <w:color w:val="#410a8c"/>
                  <w:u w:val="single"/>
                </w:rPr>
                <w:t xml:space="preserve">Agnès Couderc</w:t>
              </w:r>
            </w:hyperlink>
            <w:r>
              <w:rPr/>
              <w:t xml:space="preserve">,</w:t>
            </w:r>
            <w:hyperlink r:id="rId209" w:history="1">
              <w:r>
                <w:rPr>
                  <w:color w:val="#410a8c"/>
                  <w:u w:val="single"/>
                </w:rPr>
                <w:t xml:space="preserve">Francesca Di Napoli</w:t>
              </w:r>
            </w:hyperlink>
            <w:r>
              <w:rPr/>
              <w:t xml:space="preserve">,</w:t>
            </w:r>
            <w:hyperlink r:id="rId241" w:history="1">
              <w:r>
                <w:rPr>
                  <w:color w:val="#410a8c"/>
                  <w:u w:val="single"/>
                </w:rPr>
                <w:t xml:space="preserve">Laureline Cinçon</w:t>
              </w:r>
            </w:hyperlink>
            <w:r>
              <w:rPr/>
              <w:t xml:space="preserve">,</w:t>
            </w:r>
            <w:hyperlink r:id="rId270"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269" w:history="1">
              <w:r>
                <w:rPr>
                  <w:color w:val="#410a8c"/>
                  <w:u w:val="single"/>
                </w:rPr>
                <w:t xml:space="preserve">hal-04204198v1</w:t>
              </w:r>
            </w:hyperlink>
          </w:p>
        </w:tc>
      </w:tr>
      <w:tr>
        <w:trPr/>
        <w:tc>
          <w:tcPr>
            <w:noWrap/>
          </w:tcPr>
          <w:p>
            <w:pPr>
              <w:spacing w:after="200"/>
            </w:pPr>
            <w:hyperlink r:id="rId271" w:history="1">
              <w:r>
                <w:rPr>
                  <w:color w:val="1e198e"/>
                  <w:b w:val="1"/>
                  <w:bCs w:val="1"/>
                  <w:u w:val="single"/>
                </w:rPr>
                <w:t xml:space="preserve">La Riche, Prieuré Saint-Cosme. Tome 2, volume 1 : archéologie funéraire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pp.353</w:t>
            </w:r>
          </w:p>
          <w:p>
            <w:pPr/>
            <w:r>
              <w:rPr/>
              <w:t xml:space="preserve">Rapport</w:t>
            </w:r>
            <w:r>
              <w:rPr/>
              <w:t xml:space="preserve"> (rapport de recherche)</w:t>
            </w:r>
          </w:p>
          <w:p>
            <w:pPr/>
            <w:hyperlink r:id="rId271" w:history="1">
              <w:r>
                <w:rPr>
                  <w:color w:val="#410a8c"/>
                  <w:u w:val="single"/>
                </w:rPr>
                <w:t xml:space="preserve">halshs-02278890v1</w:t>
              </w:r>
            </w:hyperlink>
          </w:p>
        </w:tc>
      </w:tr>
      <w:tr>
        <w:trPr/>
        <w:tc>
          <w:tcPr>
            <w:noWrap/>
          </w:tcPr>
          <w:p>
            <w:pPr>
              <w:spacing w:after="200"/>
            </w:pPr>
            <w:hyperlink r:id="rId272" w:history="1">
              <w:r>
                <w:rPr>
                  <w:color w:val="1e198e"/>
                  <w:b w:val="1"/>
                  <w:bCs w:val="1"/>
                  <w:u w:val="single"/>
                </w:rPr>
                <w:t xml:space="preserve">Amboise (37), Réserve de la &amp;quot;Butte de César&amp;quot;, campagne 2017. Rapport de fouille archéologique programmée</w:t>
              </w:r>
            </w:hyperlink>
          </w:p>
          <w:p>
            <w:pPr/>
            <w:hyperlink r:id="rId188" w:history="1">
              <w:r>
                <w:rPr>
                  <w:color w:val="#410a8c"/>
                  <w:u w:val="single"/>
                </w:rPr>
                <w:t xml:space="preserve">Jean-Marie Laruaz</w:t>
              </w:r>
            </w:hyperlink>
            <w:r>
              <w:rPr/>
              <w:t xml:space="preserve">,</w:t>
            </w:r>
            <w:hyperlink r:id="rId256" w:history="1">
              <w:r>
                <w:rPr>
                  <w:color w:val="#410a8c"/>
                  <w:u w:val="single"/>
                </w:rPr>
                <w:t xml:space="preserve">Quentin Borderie</w:t>
              </w:r>
            </w:hyperlink>
            <w:r>
              <w:rPr/>
              <w:t xml:space="preserve">,</w:t>
            </w:r>
            <w:hyperlink r:id="rId241" w:history="1">
              <w:r>
                <w:rPr>
                  <w:color w:val="#410a8c"/>
                  <w:u w:val="single"/>
                </w:rPr>
                <w:t xml:space="preserve">Laureline Cinçon</w:t>
              </w:r>
            </w:hyperlink>
            <w:r>
              <w:rPr/>
              <w:t xml:space="preserve">,</w:t>
            </w:r>
            <w:hyperlink r:id="rId273" w:history="1">
              <w:r>
                <w:rPr>
                  <w:color w:val="#410a8c"/>
                  <w:u w:val="single"/>
                </w:rPr>
                <w:t xml:space="preserve">Perrine Coutin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2018</w:t>
            </w:r>
          </w:p>
          <w:p>
            <w:pPr/>
            <w:r>
              <w:rPr/>
              <w:t xml:space="preserve">Rapport</w:t>
            </w:r>
            <w:r>
              <w:rPr/>
              <w:t xml:space="preserve"> (rapport technique)</w:t>
            </w:r>
          </w:p>
          <w:p>
            <w:pPr/>
            <w:hyperlink r:id="rId272" w:history="1">
              <w:r>
                <w:rPr>
                  <w:color w:val="#410a8c"/>
                  <w:u w:val="single"/>
                </w:rPr>
                <w:t xml:space="preserve">hal-04194596v1</w:t>
              </w:r>
            </w:hyperlink>
          </w:p>
        </w:tc>
      </w:tr>
      <w:tr>
        <w:trPr/>
        <w:tc>
          <w:tcPr>
            <w:noWrap/>
          </w:tcPr>
          <w:p>
            <w:pPr>
              <w:spacing w:after="200"/>
            </w:pPr>
            <w:hyperlink r:id="rId274" w:history="1">
              <w:r>
                <w:rPr>
                  <w:color w:val="1e198e"/>
                  <w:b w:val="1"/>
                  <w:bCs w:val="1"/>
                  <w:u w:val="single"/>
                </w:rPr>
                <w:t xml:space="preserve">La Riche, Prieuré Saint-Cosme. Tome 1, volume 2 : Etude générale, Illustrations</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pp.525</w:t>
            </w:r>
          </w:p>
          <w:p>
            <w:pPr/>
            <w:r>
              <w:rPr/>
              <w:t xml:space="preserve">Rapport</w:t>
            </w:r>
            <w:r>
              <w:rPr/>
              <w:t xml:space="preserve"> (rapport de recherche)</w:t>
            </w:r>
          </w:p>
          <w:p>
            <w:pPr/>
            <w:hyperlink r:id="rId274" w:history="1">
              <w:r>
                <w:rPr>
                  <w:color w:val="#410a8c"/>
                  <w:u w:val="single"/>
                </w:rPr>
                <w:t xml:space="preserve">halshs-02419477v1</w:t>
              </w:r>
            </w:hyperlink>
          </w:p>
        </w:tc>
      </w:tr>
      <w:tr>
        <w:trPr/>
        <w:tc>
          <w:tcPr>
            <w:noWrap/>
          </w:tcPr>
          <w:p>
            <w:pPr>
              <w:spacing w:after="200"/>
            </w:pPr>
            <w:hyperlink r:id="rId275" w:history="1">
              <w:r>
                <w:rPr>
                  <w:color w:val="1e198e"/>
                  <w:b w:val="1"/>
                  <w:bCs w:val="1"/>
                  <w:u w:val="single"/>
                </w:rPr>
                <w:t xml:space="preserve">Reignac-sur-Indre : Le Grand Rochette. Rapport de diagnostic archéologique réalisé du 24 mars au 8 avril et du 6 au 7 décembre 2016 (OA 0610909)</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6" w:history="1">
              <w:r>
                <w:rPr>
                  <w:color w:val="#410a8c"/>
                  <w:u w:val="single"/>
                </w:rPr>
                <w:t xml:space="preserve">Tony Hamon</w:t>
              </w:r>
            </w:hyperlink>
            <w:r>
              <w:rPr/>
              <w:t xml:space="preserve">,</w:t>
            </w:r>
            <w:hyperlink r:id="rId277" w:history="1">
              <w:r>
                <w:rPr>
                  <w:color w:val="#410a8c"/>
                  <w:u w:val="single"/>
                </w:rPr>
                <w:t xml:space="preserve">Froquet-Uzel Hélène</w:t>
              </w:r>
            </w:hyperlink>
            <w:r>
              <w:rPr/>
              <w:t xml:space="preserve">,</w:t>
            </w:r>
            <w:hyperlink r:id="rId278" w:history="1">
              <w:r>
                <w:rPr>
                  <w:color w:val="#410a8c"/>
                  <w:u w:val="single"/>
                </w:rPr>
                <w:t xml:space="preserve">Braguier Séverine</w:t>
              </w:r>
            </w:hyperlink>
          </w:p>
          <w:p>
            <w:pPr/>
            <w:r>
              <w:rPr/>
              <w:t xml:space="preserve">[Rapport de recherche] Conseil départemental d'Indre-et-Loire - Tours. 2017, 164 p</w:t>
            </w:r>
          </w:p>
          <w:p>
            <w:pPr/>
            <w:r>
              <w:rPr/>
              <w:t xml:space="preserve">Rapport</w:t>
            </w:r>
            <w:r>
              <w:rPr/>
              <w:t xml:space="preserve"> (rapport de recherche)</w:t>
            </w:r>
          </w:p>
          <w:p>
            <w:pPr/>
            <w:hyperlink r:id="rId275" w:history="1">
              <w:r>
                <w:rPr>
                  <w:color w:val="#410a8c"/>
                  <w:u w:val="single"/>
                </w:rPr>
                <w:t xml:space="preserve">halshs-01710265v1</w:t>
              </w:r>
            </w:hyperlink>
          </w:p>
        </w:tc>
      </w:tr>
      <w:tr>
        <w:trPr/>
        <w:tc>
          <w:tcPr>
            <w:noWrap/>
          </w:tcPr>
          <w:p>
            <w:pPr>
              <w:spacing w:after="200"/>
            </w:pPr>
            <w:hyperlink r:id="rId279" w:history="1">
              <w:r>
                <w:rPr>
                  <w:color w:val="1e198e"/>
                  <w:b w:val="1"/>
                  <w:bCs w:val="1"/>
                  <w:u w:val="single"/>
                </w:rPr>
                <w:t xml:space="preserve">Richelieu : Déviation de Richelieu</w:t>
              </w:r>
            </w:hyperlink>
          </w:p>
          <w:p>
            <w:pPr/>
            <w:hyperlink r:id="rId62" w:history="1">
              <w:r>
                <w:rPr>
                  <w:color w:val="#410a8c"/>
                  <w:u w:val="single"/>
                </w:rPr>
                <w:t xml:space="preserve">Mathieu Gaultier</w:t>
              </w:r>
            </w:hyperlink>
            <w:r>
              <w:rPr/>
              <w:t xml:space="preserve">,</w:t>
            </w:r>
            <w:hyperlink r:id="rId253" w:history="1">
              <w:r>
                <w:rPr>
                  <w:color w:val="#410a8c"/>
                  <w:u w:val="single"/>
                </w:rPr>
                <w:t xml:space="preserve">Christophe Lebrun</w:t>
              </w:r>
            </w:hyperlink>
          </w:p>
          <w:p>
            <w:pPr/>
            <w:r>
              <w:rPr/>
              <w:t xml:space="preserve">[Rapport de recherche] Conseil départemental d'Indre-et-Loire. 2017</w:t>
            </w:r>
          </w:p>
          <w:p>
            <w:pPr/>
            <w:r>
              <w:rPr/>
              <w:t xml:space="preserve">Rapport</w:t>
            </w:r>
            <w:r>
              <w:rPr/>
              <w:t xml:space="preserve"> (rapport de recherche)</w:t>
            </w:r>
          </w:p>
          <w:p>
            <w:pPr/>
            <w:hyperlink r:id="rId279" w:history="1">
              <w:r>
                <w:rPr>
                  <w:color w:val="#410a8c"/>
                  <w:u w:val="single"/>
                </w:rPr>
                <w:t xml:space="preserve">halshs-01710276v1</w:t>
              </w:r>
            </w:hyperlink>
          </w:p>
        </w:tc>
      </w:tr>
      <w:tr>
        <w:trPr/>
        <w:tc>
          <w:tcPr>
            <w:noWrap/>
          </w:tcPr>
          <w:p>
            <w:pPr>
              <w:spacing w:after="200"/>
            </w:pPr>
            <w:hyperlink r:id="rId280" w:history="1">
              <w:r>
                <w:rPr>
                  <w:color w:val="1e198e"/>
                  <w:b w:val="1"/>
                  <w:bCs w:val="1"/>
                  <w:u w:val="single"/>
                </w:rPr>
                <w:t xml:space="preserve">Joué-Lès-Tours : ZAC des Courelières, Phase 1. Rapport de diagnostic archéologique réalisé du 30 janvier au 22 mars 2017 (OA 0610460)</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81" w:history="1">
              <w:r>
                <w:rPr>
                  <w:color w:val="#410a8c"/>
                  <w:u w:val="single"/>
                </w:rPr>
                <w:t xml:space="preserve">Boucher Thomas</w:t>
              </w:r>
            </w:hyperlink>
            <w:r>
              <w:rPr/>
              <w:t xml:space="preserve">,</w:t>
            </w:r>
            <w:hyperlink r:id="rId253" w:history="1">
              <w:r>
                <w:rPr>
                  <w:color w:val="#410a8c"/>
                  <w:u w:val="single"/>
                </w:rPr>
                <w:t xml:space="preserve">Christophe Lebrun</w:t>
              </w:r>
            </w:hyperlink>
            <w:r>
              <w:rPr/>
              <w:t xml:space="preserve">,</w:t>
            </w:r>
            <w:hyperlink r:id="rId241"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280" w:history="1">
              <w:r>
                <w:rPr>
                  <w:color w:val="#410a8c"/>
                  <w:u w:val="single"/>
                </w:rPr>
                <w:t xml:space="preserve">halshs-01710258v1</w:t>
              </w:r>
            </w:hyperlink>
          </w:p>
        </w:tc>
      </w:tr>
      <w:tr>
        <w:trPr/>
        <w:tc>
          <w:tcPr>
            <w:noWrap/>
          </w:tcPr>
          <w:p>
            <w:pPr>
              <w:spacing w:after="200"/>
            </w:pPr>
            <w:hyperlink r:id="rId282" w:history="1">
              <w:r>
                <w:rPr>
                  <w:color w:val="1e198e"/>
                  <w:b w:val="1"/>
                  <w:bCs w:val="1"/>
                  <w:u w:val="single"/>
                </w:rPr>
                <w:t xml:space="preserve">Chambray-lès-Tours « La Baraudière » : Un établissement rural de la fin de l’Âge du Fer et du début de l’époque romaine</w:t>
              </w:r>
            </w:hyperlink>
          </w:p>
          <w:p>
            <w:pPr/>
            <w:hyperlink r:id="rId62" w:history="1">
              <w:r>
                <w:rPr>
                  <w:color w:val="#410a8c"/>
                  <w:u w:val="single"/>
                </w:rPr>
                <w:t xml:space="preserve">Mathieu Gaultier</w:t>
              </w:r>
            </w:hyperlink>
            <w:r>
              <w:rPr/>
              <w:t xml:space="preserve">,</w:t>
            </w:r>
            <w:hyperlink r:id="rId209" w:history="1">
              <w:r>
                <w:rPr>
                  <w:color w:val="#410a8c"/>
                  <w:u w:val="single"/>
                </w:rPr>
                <w:t xml:space="preserve">Francesca Di Napoli</w:t>
              </w:r>
            </w:hyperlink>
            <w:r>
              <w:rPr/>
              <w:t xml:space="preserve">,</w:t>
            </w:r>
            <w:hyperlink r:id="rId283" w:history="1">
              <w:r>
                <w:rPr>
                  <w:color w:val="#410a8c"/>
                  <w:u w:val="single"/>
                </w:rPr>
                <w:t xml:space="preserve">Alys Vaughan-Williams</w:t>
              </w:r>
            </w:hyperlink>
            <w:r>
              <w:rPr/>
              <w:t xml:space="preserve">,</w:t>
            </w:r>
            <w:hyperlink r:id="rId284" w:history="1">
              <w:r>
                <w:rPr>
                  <w:color w:val="#410a8c"/>
                  <w:u w:val="single"/>
                </w:rPr>
                <w:t xml:space="preserve">Sabrina Save</w:t>
              </w:r>
            </w:hyperlink>
          </w:p>
          <w:p>
            <w:pPr/>
            <w:r>
              <w:rPr/>
              <w:t xml:space="preserve">[Rapport de recherche] Conseil départemental d'Indre-et-Loire. 2017, 264 p</w:t>
            </w:r>
          </w:p>
          <w:p>
            <w:pPr/>
            <w:r>
              <w:rPr/>
              <w:t xml:space="preserve">Rapport</w:t>
            </w:r>
            <w:r>
              <w:rPr/>
              <w:t xml:space="preserve"> (rapport de recherche)</w:t>
            </w:r>
          </w:p>
          <w:p>
            <w:pPr/>
            <w:hyperlink r:id="rId282" w:history="1">
              <w:r>
                <w:rPr>
                  <w:color w:val="#410a8c"/>
                  <w:u w:val="single"/>
                </w:rPr>
                <w:t xml:space="preserve">halshs-01710221v1</w:t>
              </w:r>
            </w:hyperlink>
          </w:p>
        </w:tc>
      </w:tr>
      <w:tr>
        <w:trPr/>
        <w:tc>
          <w:tcPr>
            <w:noWrap/>
          </w:tcPr>
          <w:p>
            <w:pPr>
              <w:spacing w:after="200"/>
            </w:pPr>
            <w:hyperlink r:id="rId285" w:history="1">
              <w:r>
                <w:rPr>
                  <w:color w:val="1e198e"/>
                  <w:b w:val="1"/>
                  <w:bCs w:val="1"/>
                  <w:u w:val="single"/>
                </w:rPr>
                <w:t xml:space="preserve">Tours, rue Littré, église Saint-Saturnin. Rapport Final d'Opération de diagnostic archéologique réalisé du 24 juin au 17 août 2015</w:t>
              </w:r>
            </w:hyperlink>
          </w:p>
          <w:p>
            <w:pPr/>
            <w:hyperlink r:id="rId286" w:history="1">
              <w:r>
                <w:rPr>
                  <w:color w:val="#410a8c"/>
                  <w:u w:val="single"/>
                </w:rPr>
                <w:t xml:space="preserve">Samuel Riou</w:t>
              </w:r>
            </w:hyperlink>
            <w:r>
              <w:rPr/>
              <w:t xml:space="preserve">,</w:t>
            </w:r>
            <w:hyperlink r:id="rId13" w:history="1">
              <w:r>
                <w:rPr>
                  <w:color w:val="#410a8c"/>
                  <w:u w:val="single"/>
                </w:rPr>
                <w:t xml:space="preserve">Matthieu Gaultier</w:t>
              </w:r>
            </w:hyperlink>
          </w:p>
          <w:p>
            <w:pPr/>
            <w:r>
              <w:rPr/>
              <w:t xml:space="preserve">Conseil départemental d'Indre-et-Loire - Tours. 2016, 49 p. + annexes</w:t>
            </w:r>
          </w:p>
          <w:p>
            <w:pPr/>
            <w:r>
              <w:rPr/>
              <w:t xml:space="preserve">Rapport</w:t>
            </w:r>
          </w:p>
          <w:p>
            <w:pPr/>
            <w:hyperlink r:id="rId285" w:history="1">
              <w:r>
                <w:rPr>
                  <w:color w:val="#410a8c"/>
                  <w:u w:val="single"/>
                </w:rPr>
                <w:t xml:space="preserve">halshs-05192027v1</w:t>
              </w:r>
            </w:hyperlink>
          </w:p>
        </w:tc>
      </w:tr>
      <w:tr>
        <w:trPr/>
        <w:tc>
          <w:tcPr>
            <w:noWrap/>
          </w:tcPr>
          <w:p>
            <w:pPr>
              <w:spacing w:after="200"/>
            </w:pPr>
            <w:hyperlink r:id="rId287" w:history="1">
              <w:r>
                <w:rPr>
                  <w:color w:val="1e198e"/>
                  <w:b w:val="1"/>
                  <w:bCs w:val="1"/>
                  <w:u w:val="single"/>
                </w:rPr>
                <w:t xml:space="preserve">L'oppidum de Châteaumeillant (Cher). Mediolanum 2016. Rapport Final d'Opération de Fouille programmée annuelle</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288" w:history="1">
              <w:r>
                <w:rPr>
                  <w:color w:val="#410a8c"/>
                  <w:u w:val="single"/>
                </w:rPr>
                <w:t xml:space="preserve">François Boyer</w:t>
              </w:r>
            </w:hyperlink>
            <w:r>
              <w:rPr/>
              <w:t xml:space="preserve">,</w:t>
            </w:r>
            <w:hyperlink r:id="rId289"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287" w:history="1">
              <w:r>
                <w:rPr>
                  <w:color w:val="#410a8c"/>
                  <w:u w:val="single"/>
                </w:rPr>
                <w:t xml:space="preserve">halshs-05192009v1</w:t>
              </w:r>
            </w:hyperlink>
          </w:p>
        </w:tc>
      </w:tr>
      <w:tr>
        <w:trPr/>
        <w:tc>
          <w:tcPr>
            <w:noWrap/>
          </w:tcPr>
          <w:p>
            <w:pPr>
              <w:spacing w:after="200"/>
            </w:pPr>
            <w:hyperlink r:id="rId290" w:history="1">
              <w:r>
                <w:rPr>
                  <w:color w:val="1e198e"/>
                  <w:b w:val="1"/>
                  <w:bCs w:val="1"/>
                  <w:u w:val="single"/>
                </w:rPr>
                <w:t xml:space="preserve">Evena, rapport de projet collectif de recherche 2012-2014</w:t>
              </w:r>
            </w:hyperlink>
          </w:p>
          <w:p>
            <w:pPr/>
            <w:hyperlink r:id="rId12" w:history="1">
              <w:r>
                <w:rPr>
                  <w:color w:val="#410a8c"/>
                  <w:u w:val="single"/>
                </w:rPr>
                <w:t xml:space="preserve">Jean-Philippe Chimier</w:t>
              </w:r>
            </w:hyperlink>
            <w:r>
              <w:rPr/>
              <w:t xml:space="preserve">,</w:t>
            </w:r>
            <w:hyperlink r:id="rId110" w:history="1">
              <w:r>
                <w:rPr>
                  <w:color w:val="#410a8c"/>
                  <w:u w:val="single"/>
                </w:rPr>
                <w:t xml:space="preserve">Nicolas Fouillet</w:t>
              </w:r>
            </w:hyperlink>
            <w:r>
              <w:rPr/>
              <w:t xml:space="preserve">,</w:t>
            </w:r>
            <w:hyperlink r:id="rId291" w:history="1">
              <w:r>
                <w:rPr>
                  <w:color w:val="#410a8c"/>
                  <w:u w:val="single"/>
                </w:rPr>
                <w:t xml:space="preserve">Jérôme Bouillon</w:t>
              </w:r>
            </w:hyperlink>
            <w:r>
              <w:rPr/>
              <w:t xml:space="preserve">,</w:t>
            </w:r>
            <w:hyperlink r:id="rId292" w:history="1">
              <w:r>
                <w:rPr>
                  <w:color w:val="#410a8c"/>
                  <w:u w:val="single"/>
                </w:rPr>
                <w:t xml:space="preserve">François Cherdo</w:t>
              </w:r>
            </w:hyperlink>
            <w:r>
              <w:rPr/>
              <w:t xml:space="preserve">,</w:t>
            </w:r>
            <w:hyperlink r:id="rId293" w:history="1">
              <w:r>
                <w:rPr>
                  <w:color w:val="#410a8c"/>
                  <w:u w:val="single"/>
                </w:rPr>
                <w:t xml:space="preserve">Véronique Chollet</w:t>
              </w:r>
            </w:hyperlink>
            <w:r>
              <w:rPr/>
              <w:t xml:space="preserve">et al.</w:t>
            </w:r>
          </w:p>
          <w:p>
            <w:pPr/>
            <w:r>
              <w:rPr/>
              <w:t xml:space="preserve">[Rapport de recherche] Université de Tours, CNRS, UMR 7324 Citeres-LAT, Inrap, SRA Centre-Val de Loire. 2016, pp.739</w:t>
            </w:r>
          </w:p>
          <w:p>
            <w:pPr/>
            <w:r>
              <w:rPr/>
              <w:t xml:space="preserve">Rapport</w:t>
            </w:r>
            <w:r>
              <w:rPr/>
              <w:t xml:space="preserve"> (rapport de recherche)</w:t>
            </w:r>
          </w:p>
          <w:p>
            <w:pPr/>
            <w:hyperlink r:id="rId290" w:history="1">
              <w:r>
                <w:rPr>
                  <w:color w:val="#410a8c"/>
                  <w:u w:val="single"/>
                </w:rPr>
                <w:t xml:space="preserve">hal-03285678v1</w:t>
              </w:r>
            </w:hyperlink>
          </w:p>
        </w:tc>
      </w:tr>
      <w:tr>
        <w:trPr/>
        <w:tc>
          <w:tcPr>
            <w:noWrap/>
          </w:tcPr>
          <w:p>
            <w:pPr>
              <w:spacing w:after="200"/>
            </w:pPr>
            <w:hyperlink r:id="rId294" w:history="1">
              <w:r>
                <w:rPr>
                  <w:color w:val="1e198e"/>
                  <w:b w:val="1"/>
                  <w:bCs w:val="1"/>
                  <w:u w:val="single"/>
                </w:rPr>
                <w:t xml:space="preserve">La Riche (37) - Prieuré Saint-Cosme : Catalogue des sépultures</w:t>
              </w:r>
            </w:hyperlink>
          </w:p>
          <w:p>
            <w:pPr/>
            <w:hyperlink r:id="rId62" w:history="1">
              <w:r>
                <w:rPr>
                  <w:color w:val="#410a8c"/>
                  <w:u w:val="single"/>
                </w:rPr>
                <w:t xml:space="preserve">Mathieu Gaultier</w:t>
              </w:r>
            </w:hyperlink>
            <w:r>
              <w:rPr/>
              <w:t xml:space="preserve">,</w:t>
            </w:r>
            <w:hyperlink r:id="rId83" w:history="1">
              <w:r>
                <w:rPr>
                  <w:color w:val="#410a8c"/>
                  <w:u w:val="single"/>
                </w:rPr>
                <w:t xml:space="preserve">Bruno Dufay</w:t>
              </w:r>
            </w:hyperlink>
          </w:p>
          <w:p>
            <w:pPr/>
            <w:r>
              <w:rPr/>
              <w:t xml:space="preserve">[Rapport de recherche] Conseil général d'Indre-et-Loire. 2014</w:t>
            </w:r>
          </w:p>
          <w:p>
            <w:pPr/>
            <w:r>
              <w:rPr/>
              <w:t xml:space="preserve">Rapport</w:t>
            </w:r>
            <w:r>
              <w:rPr/>
              <w:t xml:space="preserve"> (rapport de recherche)</w:t>
            </w:r>
          </w:p>
          <w:p>
            <w:pPr/>
            <w:hyperlink r:id="rId294" w:history="1">
              <w:r>
                <w:rPr>
                  <w:color w:val="#410a8c"/>
                  <w:u w:val="single"/>
                </w:rPr>
                <w:t xml:space="preserve">halshs-01092097v1</w:t>
              </w:r>
            </w:hyperlink>
          </w:p>
        </w:tc>
      </w:tr>
      <w:tr>
        <w:trPr/>
        <w:tc>
          <w:tcPr>
            <w:noWrap/>
          </w:tcPr>
          <w:p>
            <w:pPr>
              <w:spacing w:after="200"/>
            </w:pPr>
            <w:hyperlink r:id="rId295" w:history="1">
              <w:r>
                <w:rPr>
                  <w:color w:val="1e198e"/>
                  <w:b w:val="1"/>
                  <w:bCs w:val="1"/>
                  <w:u w:val="single"/>
                </w:rPr>
                <w:t xml:space="preserve">La Riche (37) - Prieuré Saint-Cosme : rapport de diagnostics archéologiques correspondant aux arrêtés de prescription n° 13/0353 du 14 juin 2013 et 13/0667 du 25 octobre 2013, réalisés du 17 au 21 juin, 1er et 2 juillet, 25 au 28 novembre 2013 et 14 au 15 avril 2014</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96" w:history="1">
              <w:r>
                <w:rPr>
                  <w:color w:val="#410a8c"/>
                  <w:u w:val="single"/>
                </w:rPr>
                <w:t xml:space="preserve">Marie-Christine Lacroix</w:t>
              </w:r>
            </w:hyperlink>
            <w:r>
              <w:rPr/>
              <w:t xml:space="preserve">,</w:t>
            </w:r>
            <w:hyperlink r:id="rId297" w:history="1">
              <w:r>
                <w:rPr>
                  <w:color w:val="#410a8c"/>
                  <w:u w:val="single"/>
                </w:rPr>
                <w:t xml:space="preserve">Chhavy-Cyril Tan</w:t>
              </w:r>
            </w:hyperlink>
          </w:p>
          <w:p>
            <w:pPr/>
            <w:r>
              <w:rPr/>
              <w:t xml:space="preserve">[Rapport de recherche] Conseil général d'Indre-et-Loire. 2014, 2 vol. (250 p., ill.)</w:t>
            </w:r>
          </w:p>
          <w:p>
            <w:pPr/>
            <w:r>
              <w:rPr/>
              <w:t xml:space="preserve">Rapport</w:t>
            </w:r>
            <w:r>
              <w:rPr/>
              <w:t xml:space="preserve"> (rapport de recherche)</w:t>
            </w:r>
          </w:p>
          <w:p>
            <w:pPr/>
            <w:hyperlink r:id="rId295" w:history="1">
              <w:r>
                <w:rPr>
                  <w:color w:val="#410a8c"/>
                  <w:u w:val="single"/>
                </w:rPr>
                <w:t xml:space="preserve">halshs-01092095v1</w:t>
              </w:r>
            </w:hyperlink>
          </w:p>
        </w:tc>
      </w:tr>
      <w:tr>
        <w:trPr/>
        <w:tc>
          <w:tcPr>
            <w:noWrap/>
          </w:tcPr>
          <w:p>
            <w:pPr>
              <w:spacing w:after="200"/>
            </w:pPr>
            <w:hyperlink r:id="rId298" w:history="1">
              <w:r>
                <w:rPr>
                  <w:color w:val="1e198e"/>
                  <w:b w:val="1"/>
                  <w:bCs w:val="1"/>
                  <w:u w:val="single"/>
                </w:rPr>
                <w:t xml:space="preserve">Vernou-sur-Brenne (Indre-et-Loire) : Un habitat de courte durée à &amp;quot;Foujouin&amp;quot;. Une occupation du milieu du VIIIe au milieu du IXe siècle à l'écart de Vernao. Rapport de fouille archéologique réalisé du 2 mai au 14 août 2012 et corespondant à la prescription n° 11/0243 du 10 mai 2011</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53" w:history="1">
              <w:r>
                <w:rPr>
                  <w:color w:val="#410a8c"/>
                  <w:u w:val="single"/>
                </w:rPr>
                <w:t xml:space="preserve">Philippe Husi</w:t>
              </w:r>
            </w:hyperlink>
            <w:r>
              <w:rPr/>
              <w:t xml:space="preserve">,</w:t>
            </w:r>
            <w:hyperlink r:id="rId188" w:history="1">
              <w:r>
                <w:rPr>
                  <w:color w:val="#410a8c"/>
                  <w:u w:val="single"/>
                </w:rPr>
                <w:t xml:space="preserve">Jean-Marie Laruaz</w:t>
              </w:r>
            </w:hyperlink>
            <w:r>
              <w:rPr/>
              <w:t xml:space="preserve">et al.</w:t>
            </w:r>
          </w:p>
          <w:p>
            <w:pPr/>
            <w:r>
              <w:rPr/>
              <w:t xml:space="preserve">[Rapport de recherche] Conseil général d'Indre-et-Loire. Tours. 2013, 2 vol. (447 p., 457 p.)</w:t>
            </w:r>
          </w:p>
          <w:p>
            <w:pPr/>
            <w:r>
              <w:rPr/>
              <w:t xml:space="preserve">Rapport</w:t>
            </w:r>
            <w:r>
              <w:rPr/>
              <w:t xml:space="preserve"> (rapport de recherche)</w:t>
            </w:r>
          </w:p>
          <w:p>
            <w:pPr/>
            <w:hyperlink r:id="rId298" w:history="1">
              <w:r>
                <w:rPr>
                  <w:color w:val="#410a8c"/>
                  <w:u w:val="single"/>
                </w:rPr>
                <w:t xml:space="preserve">halshs-01092170v1</w:t>
              </w:r>
            </w:hyperlink>
          </w:p>
        </w:tc>
      </w:tr>
      <w:tr>
        <w:trPr/>
        <w:tc>
          <w:tcPr>
            <w:noWrap/>
          </w:tcPr>
          <w:p>
            <w:pPr>
              <w:spacing w:after="200"/>
            </w:pPr>
            <w:hyperlink r:id="rId299" w:history="1">
              <w:r>
                <w:rPr>
                  <w:color w:val="1e198e"/>
                  <w:b w:val="1"/>
                  <w:bCs w:val="1"/>
                  <w:u w:val="single"/>
                </w:rPr>
                <w:t xml:space="preserve">Fondettes (37) : La Vermicellerie : Une occupation du Bronze final et un habitat du haut Moyen-Âge. Boulevard périphérique nord-ouest de Tours (Indre-et-Loire) : Rapport final d'opération de fouille archéologique préventive réalisée du 23 avril au 20 juillet 2007</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48" w:history="1">
              <w:r>
                <w:rPr>
                  <w:color w:val="#410a8c"/>
                  <w:u w:val="single"/>
                </w:rPr>
                <w:t xml:space="preserve">François Capron</w:t>
              </w:r>
            </w:hyperlink>
            <w:r>
              <w:rPr/>
              <w:t xml:space="preserve">,</w:t>
            </w:r>
            <w:hyperlink r:id="rId300" w:history="1">
              <w:r>
                <w:rPr>
                  <w:color w:val="#410a8c"/>
                  <w:u w:val="single"/>
                </w:rPr>
                <w:t xml:space="preserve">Matthieu Laurens-Berge</w:t>
              </w:r>
            </w:hyperlink>
            <w:r>
              <w:rPr/>
              <w:t xml:space="preserve">,</w:t>
            </w:r>
            <w:hyperlink r:id="rId301" w:history="1">
              <w:r>
                <w:rPr>
                  <w:color w:val="#410a8c"/>
                  <w:u w:val="single"/>
                </w:rPr>
                <w:t xml:space="preserve">Etienne Jaffrot</w:t>
              </w:r>
            </w:hyperlink>
            <w:r>
              <w:rPr/>
              <w:t xml:space="preserve">et al.</w:t>
            </w:r>
          </w:p>
          <w:p>
            <w:pPr/>
            <w:r>
              <w:rPr/>
              <w:t xml:space="preserve">[Rapport de recherche] Conseil général d'Indre-et-Loire. Tours. 2012, 3 vol. (107-90-267 p.) Vol 1:texte. Vol 2 : illustrations.Vol 3 : Annexes + 1CD : ill. ; 30 cm</w:t>
            </w:r>
          </w:p>
          <w:p>
            <w:pPr/>
            <w:r>
              <w:rPr/>
              <w:t xml:space="preserve">Rapport</w:t>
            </w:r>
            <w:r>
              <w:rPr/>
              <w:t xml:space="preserve"> (rapport de recherche)</w:t>
            </w:r>
          </w:p>
          <w:p>
            <w:pPr/>
            <w:hyperlink r:id="rId299" w:history="1">
              <w:r>
                <w:rPr>
                  <w:color w:val="#410a8c"/>
                  <w:u w:val="single"/>
                </w:rPr>
                <w:t xml:space="preserve">halshs-01092088v1</w:t>
              </w:r>
            </w:hyperlink>
          </w:p>
        </w:tc>
      </w:tr>
      <w:tr>
        <w:trPr/>
        <w:tc>
          <w:tcPr>
            <w:noWrap/>
          </w:tcPr>
          <w:p>
            <w:pPr>
              <w:spacing w:after="200"/>
            </w:pPr>
            <w:hyperlink r:id="rId302"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79" w:history="1">
              <w:r>
                <w:rPr>
                  <w:color w:val="#410a8c"/>
                  <w:u w:val="single"/>
                </w:rPr>
                <w:t xml:space="preserve">Stéphanie Philippon</w:t>
              </w:r>
            </w:hyperlink>
            <w:r>
              <w:rPr/>
              <w:t xml:space="preserve">,</w:t>
            </w:r>
            <w:hyperlink r:id="rId62" w:history="1">
              <w:r>
                <w:rPr>
                  <w:color w:val="#410a8c"/>
                  <w:u w:val="single"/>
                </w:rPr>
                <w:t xml:space="preserve">Mathieu Gaultier</w:t>
              </w:r>
            </w:hyperlink>
            <w:r>
              <w:rPr/>
              <w:t xml:space="preserve">,</w:t>
            </w:r>
            <w:hyperlink r:id="rId72"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302" w:history="1">
              <w:r>
                <w:rPr>
                  <w:color w:val="#410a8c"/>
                  <w:u w:val="single"/>
                </w:rPr>
                <w:t xml:space="preserve">halshs-01092091v1</w:t>
              </w:r>
            </w:hyperlink>
          </w:p>
        </w:tc>
      </w:tr>
      <w:tr>
        <w:trPr/>
        <w:tc>
          <w:tcPr>
            <w:noWrap/>
          </w:tcPr>
          <w:p>
            <w:pPr>
              <w:spacing w:after="200"/>
            </w:pPr>
            <w:hyperlink r:id="rId303" w:history="1">
              <w:r>
                <w:rPr>
                  <w:color w:val="1e198e"/>
                  <w:b w:val="1"/>
                  <w:bCs w:val="1"/>
                  <w:u w:val="single"/>
                </w:rPr>
                <w:t xml:space="preserve">Marigny-Marmande (37). &amp;quot;Les Pelouses&amp;quot; et &amp;quot;Carrière des Bruns</w:t>
              </w:r>
            </w:hyperlink>
          </w:p>
          <w:p>
            <w:pPr/>
            <w:hyperlink r:id="rId69" w:history="1">
              <w:r>
                <w:rPr>
                  <w:color w:val="#410a8c"/>
                  <w:u w:val="single"/>
                </w:rPr>
                <w:t xml:space="preserve">Céline Aunay</w:t>
              </w:r>
            </w:hyperlink>
            <w:r>
              <w:rPr/>
              <w:t xml:space="preserve">,</w:t>
            </w:r>
            <w:hyperlink r:id="rId62" w:history="1">
              <w:r>
                <w:rPr>
                  <w:color w:val="#410a8c"/>
                  <w:u w:val="single"/>
                </w:rPr>
                <w:t xml:space="preserve">Mathieu Gaultier</w:t>
              </w:r>
            </w:hyperlink>
          </w:p>
          <w:p>
            <w:pPr/>
            <w:r>
              <w:rPr/>
              <w:t xml:space="preserve">[Rapport de recherche] Conseil général d'Indre-et-Loire. 2012</w:t>
            </w:r>
          </w:p>
          <w:p>
            <w:pPr/>
            <w:r>
              <w:rPr/>
              <w:t xml:space="preserve">Rapport</w:t>
            </w:r>
            <w:r>
              <w:rPr/>
              <w:t xml:space="preserve"> (rapport de recherche)</w:t>
            </w:r>
          </w:p>
          <w:p>
            <w:pPr/>
            <w:hyperlink r:id="rId303" w:history="1">
              <w:r>
                <w:rPr>
                  <w:color w:val="#410a8c"/>
                  <w:u w:val="single"/>
                </w:rPr>
                <w:t xml:space="preserve">halshs-01092111v1</w:t>
              </w:r>
            </w:hyperlink>
          </w:p>
        </w:tc>
      </w:tr>
      <w:tr>
        <w:trPr/>
        <w:tc>
          <w:tcPr>
            <w:noWrap/>
          </w:tcPr>
          <w:p>
            <w:pPr>
              <w:spacing w:after="200"/>
            </w:pPr>
            <w:hyperlink r:id="rId304" w:history="1">
              <w:r>
                <w:rPr>
                  <w:color w:val="1e198e"/>
                  <w:b w:val="1"/>
                  <w:bCs w:val="1"/>
                  <w:u w:val="single"/>
                </w:rPr>
                <w:t xml:space="preserve">Candes-Saint-Martin (Indre-et-Loire) : rue Trochet (Tranche 1) et &amp;quot;Les Perrières&amp;quot; (Tranche 2) : les aires d'ensilage du Haut-Moyen-Âge, la ville fortifiée du XIIIe s. et deux grands ensembles funéraires. Rapport final d'opération de diagnostic archéologique réalisé du 24 octobre 2011 au 05 juin 2012 et correspondant aux prescriptions n° 11/0164 et 11/0165 du 18 mars 2011</w:t>
              </w:r>
            </w:hyperlink>
          </w:p>
          <w:p>
            <w:pP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r>
              <w:rPr/>
              <w:t xml:space="preserve">,</w:t>
            </w:r>
            <w:hyperlink r:id="rId305" w:history="1">
              <w:r>
                <w:rPr>
                  <w:color w:val="#410a8c"/>
                  <w:u w:val="single"/>
                </w:rPr>
                <w:t xml:space="preserve">Céline Barthélémy-Sylvand</w:t>
              </w:r>
            </w:hyperlink>
            <w:r>
              <w:rPr/>
              <w:t xml:space="preserve">,</w:t>
            </w:r>
            <w:hyperlink r:id="rId306" w:history="1">
              <w:r>
                <w:rPr>
                  <w:color w:val="#410a8c"/>
                  <w:u w:val="single"/>
                </w:rPr>
                <w:t xml:space="preserve">Laurent Fournier</w:t>
              </w:r>
            </w:hyperlink>
            <w:r>
              <w:rPr/>
              <w:t xml:space="preserve">,</w:t>
            </w:r>
            <w:hyperlink r:id="rId32" w:history="1">
              <w:r>
                <w:rPr>
                  <w:color w:val="#410a8c"/>
                  <w:u w:val="single"/>
                </w:rPr>
                <w:t xml:space="preserve">Daniel Morleghem</w:t>
              </w:r>
            </w:hyperlink>
            <w:r>
              <w:rPr/>
              <w:t xml:space="preserve">et al.</w:t>
            </w:r>
          </w:p>
          <w:p>
            <w:pPr/>
            <w:r>
              <w:rPr/>
              <w:t xml:space="preserve">[Rapport de recherche] Conseil général d'Indre-et-Loire. Tours. 2012, 3 vol. (102p.+102p.+170p.)</w:t>
            </w:r>
          </w:p>
          <w:p>
            <w:pPr/>
            <w:r>
              <w:rPr/>
              <w:t xml:space="preserve">Rapport</w:t>
            </w:r>
            <w:r>
              <w:rPr/>
              <w:t xml:space="preserve"> (rapport de recherche)</w:t>
            </w:r>
          </w:p>
          <w:p>
            <w:pPr/>
            <w:hyperlink r:id="rId304" w:history="1">
              <w:r>
                <w:rPr>
                  <w:color w:val="#410a8c"/>
                  <w:u w:val="single"/>
                </w:rPr>
                <w:t xml:space="preserve">halshs-01091594v1</w:t>
              </w:r>
            </w:hyperlink>
          </w:p>
        </w:tc>
      </w:tr>
      <w:tr>
        <w:trPr/>
        <w:tc>
          <w:tcPr>
            <w:noWrap/>
          </w:tcPr>
          <w:p>
            <w:pPr>
              <w:spacing w:after="200"/>
            </w:pPr>
            <w:hyperlink r:id="rId307" w:history="1">
              <w:r>
                <w:rPr>
                  <w:color w:val="1e198e"/>
                  <w:b w:val="1"/>
                  <w:bCs w:val="1"/>
                  <w:u w:val="single"/>
                </w:rPr>
                <w:t xml:space="preserve">Cinq-Mars-La-Pile (Indre-et-Loire.37). Aménagement des abords de la Pile. Rapport final d' opération de diagnostic réalisé du 6 au 20 octobre 2010 selon l'arrêté de prescription n° 10/0164 du 16 avril 2010</w:t>
              </w:r>
            </w:hyperlink>
          </w:p>
          <w:p>
            <w:pPr/>
            <w:hyperlink r:id="rId62" w:history="1">
              <w:r>
                <w:rPr>
                  <w:color w:val="#410a8c"/>
                  <w:u w:val="single"/>
                </w:rPr>
                <w:t xml:space="preserve">Mathieu Gaultier</w:t>
              </w:r>
            </w:hyperlink>
            <w:r>
              <w:rPr/>
              <w:t xml:space="preserve">,</w:t>
            </w:r>
            <w:hyperlink r:id="rId286" w:history="1">
              <w:r>
                <w:rPr>
                  <w:color w:val="#410a8c"/>
                  <w:u w:val="single"/>
                </w:rPr>
                <w:t xml:space="preserve">Samuel Riou</w:t>
              </w:r>
            </w:hyperlink>
          </w:p>
          <w:p>
            <w:pPr/>
            <w:r>
              <w:rPr/>
              <w:t xml:space="preserve">[Rapport de recherche] Conseil général d'Indre-et-Loire. Tours. 2011, 50 p</w:t>
            </w:r>
          </w:p>
          <w:p>
            <w:pPr/>
            <w:r>
              <w:rPr/>
              <w:t xml:space="preserve">Rapport</w:t>
            </w:r>
            <w:r>
              <w:rPr/>
              <w:t xml:space="preserve"> (rapport de recherche)</w:t>
            </w:r>
          </w:p>
          <w:p>
            <w:pPr/>
            <w:hyperlink r:id="rId307" w:history="1">
              <w:r>
                <w:rPr>
                  <w:color w:val="#410a8c"/>
                  <w:u w:val="single"/>
                </w:rPr>
                <w:t xml:space="preserve">halshs-01091616v1</w:t>
              </w:r>
            </w:hyperlink>
          </w:p>
        </w:tc>
      </w:tr>
      <w:tr>
        <w:trPr/>
        <w:tc>
          <w:tcPr>
            <w:noWrap/>
          </w:tcPr>
          <w:p>
            <w:pPr>
              <w:spacing w:after="200"/>
            </w:pPr>
            <w:hyperlink r:id="rId308" w:history="1">
              <w:r>
                <w:rPr>
                  <w:color w:val="1e198e"/>
                  <w:b w:val="1"/>
                  <w:bCs w:val="1"/>
                  <w:u w:val="single"/>
                </w:rPr>
                <w:t xml:space="preserve">Esvres (Centre - Indre-et-Loire - 37104). Projet de construction d'une maison individuelle au 9 rue de Tours. Rapport final d' opération de diagnostic archéologique réalisé du 19 au 20 septembre selon l'arrêté de prescription n° 11/0412 du 22 juillet 2011</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p>
          <w:p>
            <w:pPr/>
            <w:r>
              <w:rPr/>
              <w:t xml:space="preserve">[Rapport de recherche] Conseil général d'Indre-et-Loire. Tours. 2011, 35 p</w:t>
            </w:r>
          </w:p>
          <w:p>
            <w:pPr/>
            <w:r>
              <w:rPr/>
              <w:t xml:space="preserve">Rapport</w:t>
            </w:r>
            <w:r>
              <w:rPr/>
              <w:t xml:space="preserve"> (rapport de recherche)</w:t>
            </w:r>
          </w:p>
          <w:p>
            <w:pPr/>
            <w:hyperlink r:id="rId308" w:history="1">
              <w:r>
                <w:rPr>
                  <w:color w:val="#410a8c"/>
                  <w:u w:val="single"/>
                </w:rPr>
                <w:t xml:space="preserve">halshs-01092078v1</w:t>
              </w:r>
            </w:hyperlink>
          </w:p>
        </w:tc>
      </w:tr>
      <w:tr>
        <w:trPr/>
        <w:tc>
          <w:tcPr>
            <w:noWrap/>
          </w:tcPr>
          <w:p>
            <w:pPr>
              <w:spacing w:after="200"/>
            </w:pPr>
            <w:hyperlink r:id="rId309" w:history="1">
              <w:r>
                <w:rPr>
                  <w:color w:val="1e198e"/>
                  <w:b w:val="1"/>
                  <w:bCs w:val="1"/>
                  <w:u w:val="single"/>
                </w:rPr>
                <w:t xml:space="preserve">Vernou-sur-Brenne (Indre-et-Loire) : Aménagement de la zone artisanale de &amp;quot;Foujouin&amp;quot;. Rapport final d'opération de diagnostic réalisé du 10 au 17 Janvier 2011 et correspondant à la prescription n° 10/0398</w:t>
              </w:r>
            </w:hyperlink>
          </w:p>
          <w:p>
            <w:pPr/>
            <w:hyperlink r:id="rId24" w:history="1">
              <w:r>
                <w:rPr>
                  <w:color w:val="#410a8c"/>
                  <w:u w:val="single"/>
                </w:rPr>
                <w:t xml:space="preserve">Vincent Hirn</w:t>
              </w:r>
            </w:hyperlink>
            <w:r>
              <w:rPr/>
              <w:t xml:space="preserve">,</w:t>
            </w:r>
            <w:hyperlink r:id="rId15" w:history="1">
              <w:r>
                <w:rPr>
                  <w:color w:val="#410a8c"/>
                  <w:u w:val="single"/>
                </w:rPr>
                <w:t xml:space="preserve">Pierre Papin</w:t>
              </w:r>
            </w:hyperlink>
            <w:r>
              <w:rPr/>
              <w:t xml:space="preserve">,</w:t>
            </w:r>
            <w:hyperlink r:id="rId62" w:history="1">
              <w:r>
                <w:rPr>
                  <w:color w:val="#410a8c"/>
                  <w:u w:val="single"/>
                </w:rPr>
                <w:t xml:space="preserve">Mathieu Gaultier</w:t>
              </w:r>
            </w:hyperlink>
          </w:p>
          <w:p>
            <w:pPr/>
            <w:r>
              <w:rPr/>
              <w:t xml:space="preserve">[Rapport de recherche] Conseil général d'Indre-et-Loire. Tours. 2011, 105 p</w:t>
            </w:r>
          </w:p>
          <w:p>
            <w:pPr/>
            <w:r>
              <w:rPr/>
              <w:t xml:space="preserve">Rapport</w:t>
            </w:r>
            <w:r>
              <w:rPr/>
              <w:t xml:space="preserve"> (rapport de recherche)</w:t>
            </w:r>
          </w:p>
          <w:p>
            <w:pPr/>
            <w:hyperlink r:id="rId309" w:history="1">
              <w:r>
                <w:rPr>
                  <w:color w:val="#410a8c"/>
                  <w:u w:val="single"/>
                </w:rPr>
                <w:t xml:space="preserve">halshs-01092158v1</w:t>
              </w:r>
            </w:hyperlink>
          </w:p>
        </w:tc>
      </w:tr>
      <w:tr>
        <w:trPr/>
        <w:tc>
          <w:tcPr>
            <w:noWrap/>
          </w:tcPr>
          <w:p>
            <w:pPr>
              <w:spacing w:after="200"/>
            </w:pPr>
            <w:hyperlink r:id="rId310" w:history="1">
              <w:r>
                <w:rPr>
                  <w:color w:val="1e198e"/>
                  <w:b w:val="1"/>
                  <w:bCs w:val="1"/>
                  <w:u w:val="single"/>
                </w:rPr>
                <w:t xml:space="preserve">La Riche (37) : Projet d'aménagement d'un village modulaire d'activité &amp;quot;La Cour des Artisans&amp;quot;, Rue Ronsard</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4" w:history="1">
              <w:r>
                <w:rPr>
                  <w:color w:val="#410a8c"/>
                  <w:u w:val="single"/>
                </w:rPr>
                <w:t xml:space="preserve">Vincent Hirn</w:t>
              </w:r>
            </w:hyperlink>
          </w:p>
          <w:p>
            <w:pPr/>
            <w:r>
              <w:rPr/>
              <w:t xml:space="preserve">[Rapport de recherche] Conseil général d'Indre-et-Loire. 2010</w:t>
            </w:r>
          </w:p>
          <w:p>
            <w:pPr/>
            <w:r>
              <w:rPr/>
              <w:t xml:space="preserve">Rapport</w:t>
            </w:r>
            <w:r>
              <w:rPr/>
              <w:t xml:space="preserve"> (rapport de recherche)</w:t>
            </w:r>
          </w:p>
          <w:p>
            <w:pPr/>
            <w:hyperlink r:id="rId310" w:history="1">
              <w:r>
                <w:rPr>
                  <w:color w:val="#410a8c"/>
                  <w:u w:val="single"/>
                </w:rPr>
                <w:t xml:space="preserve">halshs-01092099v1</w:t>
              </w:r>
            </w:hyperlink>
          </w:p>
        </w:tc>
      </w:tr>
      <w:tr>
        <w:trPr/>
        <w:tc>
          <w:tcPr>
            <w:noWrap/>
          </w:tcPr>
          <w:p>
            <w:pPr>
              <w:spacing w:after="200"/>
            </w:pPr>
            <w:hyperlink r:id="rId311" w:history="1">
              <w:r>
                <w:rPr>
                  <w:color w:val="1e198e"/>
                  <w:b w:val="1"/>
                  <w:bCs w:val="1"/>
                  <w:u w:val="single"/>
                </w:rPr>
                <w:t xml:space="preserve">Candes-Saint-Martin (Indre-et-Loire) : Réfection du mur de terrasse de la &amp;quot;Route de Compostelle</w:t>
              </w:r>
            </w:hyperlink>
          </w:p>
          <w:p>
            <w:pPr/>
            <w:hyperlink r:id="rId62" w:history="1">
              <w:r>
                <w:rPr>
                  <w:color w:val="#410a8c"/>
                  <w:u w:val="single"/>
                </w:rPr>
                <w:t xml:space="preserve">Mathieu Gaultier</w:t>
              </w:r>
            </w:hyperlink>
            <w:r>
              <w:rPr/>
              <w:t xml:space="preserve">,</w:t>
            </w:r>
            <w:hyperlink r:id="rId15" w:history="1">
              <w:r>
                <w:rPr>
                  <w:color w:val="#410a8c"/>
                  <w:u w:val="single"/>
                </w:rPr>
                <w:t xml:space="preserve">Pierre Papin</w:t>
              </w:r>
            </w:hyperlink>
            <w:r>
              <w:rPr/>
              <w:t xml:space="preserve">,</w:t>
            </w:r>
            <w:hyperlink r:id="rId24" w:history="1">
              <w:r>
                <w:rPr>
                  <w:color w:val="#410a8c"/>
                  <w:u w:val="single"/>
                </w:rPr>
                <w:t xml:space="preserve">Vincent Hirn</w:t>
              </w:r>
            </w:hyperlink>
          </w:p>
          <w:p>
            <w:pPr/>
            <w:r>
              <w:rPr/>
              <w:t xml:space="preserve">Conseil général d'Indre-et-Loire. 2010, 37 p</w:t>
            </w:r>
          </w:p>
          <w:p>
            <w:pPr/>
            <w:r>
              <w:rPr/>
              <w:t xml:space="preserve">Rapport</w:t>
            </w:r>
          </w:p>
          <w:p>
            <w:pPr/>
            <w:hyperlink r:id="rId311" w:history="1">
              <w:r>
                <w:rPr>
                  <w:color w:val="#410a8c"/>
                  <w:u w:val="single"/>
                </w:rPr>
                <w:t xml:space="preserve">halshs-01015473v1</w:t>
              </w:r>
            </w:hyperlink>
          </w:p>
        </w:tc>
      </w:tr>
      <w:tr>
        <w:trPr/>
        <w:tc>
          <w:tcPr>
            <w:noWrap/>
          </w:tcPr>
          <w:p>
            <w:pPr>
              <w:spacing w:after="200"/>
            </w:pPr>
            <w:hyperlink r:id="rId312" w:history="1">
              <w:r>
                <w:rPr>
                  <w:color w:val="1e198e"/>
                  <w:b w:val="1"/>
                  <w:bCs w:val="1"/>
                  <w:u w:val="single"/>
                </w:rPr>
                <w:t xml:space="preserve">Neuillé-Pont-Pierre (37). campagne de prospection. Rapport de prospection archéologique réalisé du 05 au 29 janvier 2010 correspondant à la prescription n° 08/0576</w:t>
              </w:r>
            </w:hyperlink>
          </w:p>
          <w:p>
            <w:pPr/>
            <w:hyperlink r:id="rId62" w:history="1">
              <w:r>
                <w:rPr>
                  <w:color w:val="#410a8c"/>
                  <w:u w:val="single"/>
                </w:rPr>
                <w:t xml:space="preserve">Mathieu Gaultier</w:t>
              </w:r>
            </w:hyperlink>
            <w:r>
              <w:rPr/>
              <w:t xml:space="preserve">,</w:t>
            </w:r>
            <w:hyperlink r:id="rId313" w:history="1">
              <w:r>
                <w:rPr>
                  <w:color w:val="#410a8c"/>
                  <w:u w:val="single"/>
                </w:rPr>
                <w:t xml:space="preserve">Nicolas Poirier</w:t>
              </w:r>
            </w:hyperlink>
          </w:p>
          <w:p>
            <w:pPr/>
            <w:r>
              <w:rPr/>
              <w:t xml:space="preserve">[Rapport de recherche] Conseil général d'Indre-et-Loire. Tours. 2010, 55 p</w:t>
            </w:r>
          </w:p>
          <w:p>
            <w:pPr/>
            <w:r>
              <w:rPr/>
              <w:t xml:space="preserve">Rapport</w:t>
            </w:r>
            <w:r>
              <w:rPr/>
              <w:t xml:space="preserve"> (rapport de recherche)</w:t>
            </w:r>
          </w:p>
          <w:p>
            <w:pPr/>
            <w:hyperlink r:id="rId312" w:history="1">
              <w:r>
                <w:rPr>
                  <w:color w:val="#410a8c"/>
                  <w:u w:val="single"/>
                </w:rPr>
                <w:t xml:space="preserve">halshs-01092112v1</w:t>
              </w:r>
            </w:hyperlink>
          </w:p>
        </w:tc>
      </w:tr>
      <w:tr>
        <w:trPr/>
        <w:tc>
          <w:tcPr>
            <w:noWrap/>
          </w:tcPr>
          <w:p>
            <w:pPr>
              <w:spacing w:after="200"/>
            </w:pPr>
            <w:hyperlink r:id="rId314" w:history="1">
              <w:r>
                <w:rPr>
                  <w:color w:val="1e198e"/>
                  <w:b w:val="1"/>
                  <w:bCs w:val="1"/>
                  <w:u w:val="single"/>
                </w:rPr>
                <w:t xml:space="preserve">Saint-Quentin-sur-Indrois (37). Le Bourg - Rue de l'Eglise. Rapport final d'opération de sauvetage urgent correspondant à la prescription n° 09/0476 du 10 novembre 2009 et réalisé les 12 et 12 novembre 2009</w:t>
              </w:r>
            </w:hyperlink>
          </w:p>
          <w:p>
            <w:pPr/>
            <w:hyperlink r:id="rId188" w:history="1">
              <w:r>
                <w:rPr>
                  <w:color w:val="#410a8c"/>
                  <w:u w:val="single"/>
                </w:rPr>
                <w:t xml:space="preserve">Jean-Marie Laruaz</w:t>
              </w:r>
            </w:hyperlink>
            <w:r>
              <w:rPr/>
              <w:t xml:space="preserve">,</w:t>
            </w:r>
            <w:hyperlink r:id="rId62" w:history="1">
              <w:r>
                <w:rPr>
                  <w:color w:val="#410a8c"/>
                  <w:u w:val="single"/>
                </w:rPr>
                <w:t xml:space="preserve">Mathieu Gaultier</w:t>
              </w:r>
            </w:hyperlink>
            <w:r>
              <w:rPr/>
              <w:t xml:space="preserve">,</w:t>
            </w:r>
            <w:hyperlink r:id="rId32" w:history="1">
              <w:r>
                <w:rPr>
                  <w:color w:val="#410a8c"/>
                  <w:u w:val="single"/>
                </w:rPr>
                <w:t xml:space="preserve">Daniel Morleghem</w:t>
              </w:r>
            </w:hyperlink>
          </w:p>
          <w:p>
            <w:pPr/>
            <w:r>
              <w:rPr/>
              <w:t xml:space="preserve">[Rapport de recherche] Conseil général d'Indre-et-Loire. Tours. 2010, 25 p</w:t>
            </w:r>
          </w:p>
          <w:p>
            <w:pPr/>
            <w:r>
              <w:rPr/>
              <w:t xml:space="preserve">Rapport</w:t>
            </w:r>
            <w:r>
              <w:rPr/>
              <w:t xml:space="preserve"> (rapport de recherche)</w:t>
            </w:r>
          </w:p>
          <w:p>
            <w:pPr/>
            <w:hyperlink r:id="rId314" w:history="1">
              <w:r>
                <w:rPr>
                  <w:color w:val="#410a8c"/>
                  <w:u w:val="single"/>
                </w:rPr>
                <w:t xml:space="preserve">halshs-01092145v1</w:t>
              </w:r>
            </w:hyperlink>
          </w:p>
        </w:tc>
      </w:tr>
      <w:tr>
        <w:trPr/>
        <w:tc>
          <w:tcPr>
            <w:noWrap/>
          </w:tcPr>
          <w:p>
            <w:pPr>
              <w:spacing w:after="200"/>
            </w:pPr>
            <w:hyperlink r:id="rId315"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316" w:history="1">
              <w:r>
                <w:rPr>
                  <w:color w:val="#410a8c"/>
                  <w:u w:val="single"/>
                </w:rPr>
                <w:t xml:space="preserve">Benedicte Quilliec</w:t>
              </w:r>
            </w:hyperlink>
            <w:r>
              <w:rPr/>
              <w:t xml:space="preserve">,</w:t>
            </w:r>
            <w:hyperlink r:id="rId188" w:history="1">
              <w:r>
                <w:rPr>
                  <w:color w:val="#410a8c"/>
                  <w:u w:val="single"/>
                </w:rPr>
                <w:t xml:space="preserve">Jean-Marie Laruaz</w:t>
              </w:r>
            </w:hyperlink>
            <w:r>
              <w:rPr/>
              <w:t xml:space="preserve">,</w:t>
            </w:r>
            <w:hyperlink r:id="rId317" w:history="1">
              <w:r>
                <w:rPr>
                  <w:color w:val="#410a8c"/>
                  <w:u w:val="single"/>
                </w:rPr>
                <w:t xml:space="preserve">Philip Armitage</w:t>
              </w:r>
            </w:hyperlink>
            <w:r>
              <w:rPr/>
              <w:t xml:space="preserve">,</w:t>
            </w:r>
            <w:hyperlink r:id="rId318" w:history="1">
              <w:r>
                <w:rPr>
                  <w:color w:val="#410a8c"/>
                  <w:u w:val="single"/>
                </w:rPr>
                <w:t xml:space="preserve">Paméla Chanteux</w:t>
              </w:r>
            </w:hyperlink>
            <w:r>
              <w:rPr/>
              <w:t xml:space="preserve">,</w:t>
            </w:r>
            <w:hyperlink r:id="rId55"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315" w:history="1">
              <w:r>
                <w:rPr>
                  <w:color w:val="#410a8c"/>
                  <w:u w:val="single"/>
                </w:rPr>
                <w:t xml:space="preserve">halshs-01091607v1</w:t>
              </w:r>
            </w:hyperlink>
          </w:p>
        </w:tc>
      </w:tr>
      <w:tr>
        <w:trPr/>
        <w:tc>
          <w:tcPr>
            <w:noWrap/>
          </w:tcPr>
          <w:p>
            <w:pPr>
              <w:spacing w:after="200"/>
            </w:pPr>
            <w:hyperlink r:id="rId319" w:history="1">
              <w:r>
                <w:rPr>
                  <w:color w:val="1e198e"/>
                  <w:b w:val="1"/>
                  <w:bCs w:val="1"/>
                  <w:u w:val="single"/>
                </w:rPr>
                <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
              </w:r>
            </w:hyperlink>
          </w:p>
          <w:p>
            <w:pPr/>
            <w:hyperlink r:id="rId320" w:history="1">
              <w:r>
                <w:rPr>
                  <w:color w:val="#410a8c"/>
                  <w:u w:val="single"/>
                </w:rPr>
                <w:t xml:space="preserve">Guilhem Mauraige (de)</w:t>
              </w:r>
            </w:hyperlink>
            <w:r>
              <w:rPr/>
              <w:t xml:space="preserve">,</w:t>
            </w:r>
            <w:hyperlink r:id="rId321" w:history="1">
              <w:r>
                <w:rPr>
                  <w:color w:val="#410a8c"/>
                  <w:u w:val="single"/>
                </w:rPr>
                <w:t xml:space="preserve">Pascale François</w:t>
              </w:r>
            </w:hyperlink>
            <w:r>
              <w:rPr/>
              <w:t xml:space="preserve">,</w:t>
            </w:r>
            <w:hyperlink r:id="rId322" w:history="1">
              <w:r>
                <w:rPr>
                  <w:color w:val="#410a8c"/>
                  <w:u w:val="single"/>
                </w:rPr>
                <w:t xml:space="preserve">Cécile Bébien</w:t>
              </w:r>
            </w:hyperlink>
            <w:r>
              <w:rPr/>
              <w:t xml:space="preserve">,</w:t>
            </w:r>
            <w:hyperlink r:id="rId323" w:history="1">
              <w:r>
                <w:rPr>
                  <w:color w:val="#410a8c"/>
                  <w:u w:val="single"/>
                </w:rPr>
                <w:t xml:space="preserve">Roque Céline</w:t>
              </w:r>
            </w:hyperlink>
            <w:r>
              <w:rPr/>
              <w:t xml:space="preserve">,</w:t>
            </w:r>
            <w:hyperlink r:id="rId324" w:history="1">
              <w:r>
                <w:rPr>
                  <w:color w:val="#410a8c"/>
                  <w:u w:val="single"/>
                </w:rPr>
                <w:t xml:space="preserve">Laure-Anne Millet-Richard</w:t>
              </w:r>
            </w:hyperlink>
            <w:r>
              <w:rPr/>
              <w:t xml:space="preserve">et al.</w:t>
            </w:r>
          </w:p>
          <w:p>
            <w:pPr/>
            <w:r>
              <w:rPr/>
              <w:t xml:space="preserve">[Rapport de recherche] Conseil général d'Indre-et-Loire. Tours. 2009, 3 vol. (57 p. ; 71 p. ; 59 p.)</w:t>
            </w:r>
          </w:p>
          <w:p>
            <w:pPr/>
            <w:r>
              <w:rPr/>
              <w:t xml:space="preserve">Rapport</w:t>
            </w:r>
            <w:r>
              <w:rPr/>
              <w:t xml:space="preserve"> (rapport de recherche)</w:t>
            </w:r>
          </w:p>
          <w:p>
            <w:pPr/>
            <w:hyperlink r:id="rId319" w:history="1">
              <w:r>
                <w:rPr>
                  <w:color w:val="#410a8c"/>
                  <w:u w:val="single"/>
                </w:rPr>
                <w:t xml:space="preserve">halshs-01092110v1</w:t>
              </w:r>
            </w:hyperlink>
          </w:p>
        </w:tc>
      </w:tr>
      <w:tr>
        <w:trPr/>
        <w:tc>
          <w:tcPr>
            <w:noWrap/>
          </w:tcPr>
          <w:p>
            <w:pPr>
              <w:spacing w:after="200"/>
            </w:pPr>
            <w:hyperlink r:id="rId325" w:history="1">
              <w:r>
                <w:rPr>
                  <w:color w:val="1e198e"/>
                  <w:b w:val="1"/>
                  <w:bCs w:val="1"/>
                  <w:u w:val="single"/>
                </w:rPr>
                <w:t xml:space="preserve">Château-la-Vallière (37). Contournement de Château-la Vallière - déviation de la RD 766 (Indre-et-Loire). rapport final d'opération de diagnostic archéologique réalisé du 17 septembre au 19 décembre 2007 correspondant à la prescription n° 06/0816 du 18 décembre 2006</w:t>
              </w:r>
            </w:hyperlink>
          </w:p>
          <w:p>
            <w:pPr/>
            <w:hyperlink r:id="rId316" w:history="1">
              <w:r>
                <w:rPr>
                  <w:color w:val="#410a8c"/>
                  <w:u w:val="single"/>
                </w:rPr>
                <w:t xml:space="preserve">Benedicte Quilliec</w:t>
              </w:r>
            </w:hyperlink>
            <w:r>
              <w:rPr/>
              <w:t xml:space="preserve">,</w:t>
            </w:r>
            <w:hyperlink r:id="rId62" w:history="1">
              <w:r>
                <w:rPr>
                  <w:color w:val="#410a8c"/>
                  <w:u w:val="single"/>
                </w:rPr>
                <w:t xml:space="preserve">Mathieu Gaultier</w:t>
              </w:r>
            </w:hyperlink>
            <w:r>
              <w:rPr/>
              <w:t xml:space="preserve">,</w:t>
            </w:r>
            <w:hyperlink r:id="rId300" w:history="1">
              <w:r>
                <w:rPr>
                  <w:color w:val="#410a8c"/>
                  <w:u w:val="single"/>
                </w:rPr>
                <w:t xml:space="preserve">Matthieu Laurens-Berge</w:t>
              </w:r>
            </w:hyperlink>
          </w:p>
          <w:p>
            <w:pPr/>
            <w:r>
              <w:rPr/>
              <w:t xml:space="preserve">[Rapport de recherche] Conseil général d'Indre-et-Loire. Tours. 2008, 3 vol. (42 p. ; 44 p. ; 77 p.)</w:t>
            </w:r>
          </w:p>
          <w:p>
            <w:pPr/>
            <w:r>
              <w:rPr/>
              <w:t xml:space="preserve">Rapport</w:t>
            </w:r>
            <w:r>
              <w:rPr/>
              <w:t xml:space="preserve"> (rapport de recherche)</w:t>
            </w:r>
          </w:p>
          <w:p>
            <w:pPr/>
            <w:hyperlink r:id="rId325" w:history="1">
              <w:r>
                <w:rPr>
                  <w:color w:val="#410a8c"/>
                  <w:u w:val="single"/>
                </w:rPr>
                <w:t xml:space="preserve">halshs-01091604v1</w:t>
              </w:r>
            </w:hyperlink>
          </w:p>
        </w:tc>
      </w:tr>
      <w:tr>
        <w:trPr/>
        <w:tc>
          <w:tcPr>
            <w:noWrap/>
          </w:tcPr>
          <w:p>
            <w:pPr>
              <w:spacing w:after="200"/>
            </w:pPr>
            <w:hyperlink r:id="rId326" w:history="1">
              <w:r>
                <w:rPr>
                  <w:color w:val="1e198e"/>
                  <w:b w:val="1"/>
                  <w:bCs w:val="1"/>
                  <w:u w:val="single"/>
                </w:rPr>
                <w:t xml:space="preserve">Forteresse de Chinon (37). Fort Saint-Georges - front occidental, le rempart et la porte</w:t>
              </w:r>
            </w:hyperlink>
          </w:p>
          <w:p>
            <w:pPr/>
            <w:hyperlink r:id="rId327" w:history="1">
              <w:r>
                <w:rPr>
                  <w:color w:val="#410a8c"/>
                  <w:u w:val="single"/>
                </w:rPr>
                <w:t xml:space="preserve">Dufaÿ Bruno</w:t>
              </w:r>
            </w:hyperlink>
            <w:r>
              <w:rPr/>
              <w:t xml:space="preserve">,</w:t>
            </w:r>
            <w:hyperlink r:id="rId286" w:history="1">
              <w:r>
                <w:rPr>
                  <w:color w:val="#410a8c"/>
                  <w:u w:val="single"/>
                </w:rPr>
                <w:t xml:space="preserve">Samuel Riou</w:t>
              </w:r>
            </w:hyperlink>
            <w:r>
              <w:rPr/>
              <w:t xml:space="preserve">,</w:t>
            </w:r>
            <w:hyperlink r:id="rId188" w:history="1">
              <w:r>
                <w:rPr>
                  <w:color w:val="#410a8c"/>
                  <w:u w:val="single"/>
                </w:rPr>
                <w:t xml:space="preserve">Jean-Marie Laruaz</w:t>
              </w:r>
            </w:hyperlink>
            <w:r>
              <w:rPr/>
              <w:t xml:space="preserve">,</w:t>
            </w:r>
            <w:hyperlink r:id="rId13" w:history="1">
              <w:r>
                <w:rPr>
                  <w:color w:val="#410a8c"/>
                  <w:u w:val="single"/>
                </w:rPr>
                <w:t xml:space="preserve">Matthieu Gaultier</w:t>
              </w:r>
            </w:hyperlink>
          </w:p>
          <w:p>
            <w:pPr/>
            <w:r>
              <w:rPr/>
              <w:t xml:space="preserve">Conseil général d'Indre-et-Loire. 2008, 54 p. + annexes</w:t>
            </w:r>
          </w:p>
          <w:p>
            <w:pPr/>
            <w:r>
              <w:rPr/>
              <w:t xml:space="preserve">Rapport</w:t>
            </w:r>
          </w:p>
          <w:p>
            <w:pPr/>
            <w:hyperlink r:id="rId326" w:history="1">
              <w:r>
                <w:rPr>
                  <w:color w:val="#410a8c"/>
                  <w:u w:val="single"/>
                </w:rPr>
                <w:t xml:space="preserve">halshs-05191858v1</w:t>
              </w:r>
            </w:hyperlink>
          </w:p>
        </w:tc>
      </w:tr>
      <w:tr>
        <w:trPr/>
        <w:tc>
          <w:tcPr>
            <w:noWrap/>
          </w:tcPr>
          <w:p>
            <w:pPr>
              <w:spacing w:after="200"/>
            </w:pPr>
            <w:hyperlink r:id="rId328" w:history="1">
              <w:r>
                <w:rPr>
                  <w:color w:val="1e198e"/>
                  <w:b w:val="1"/>
                  <w:bCs w:val="1"/>
                  <w:u w:val="single"/>
                </w:rPr>
                <w:t xml:space="preserve">Ligueil : Contournement de Ligueil - déviation de la RD 31 (Indre-et-Loire). Rapport final d'opération de diagnostic archéologique réalisé du 4 décembre 2006 au 23 janvier 2007 : Arrêté de prescription n° : 06/0518</w:t>
              </w:r>
            </w:hyperlink>
          </w:p>
          <w:p>
            <w:pPr/>
            <w:hyperlink r:id="rId62" w:history="1">
              <w:r>
                <w:rPr>
                  <w:color w:val="#410a8c"/>
                  <w:u w:val="single"/>
                </w:rPr>
                <w:t xml:space="preserve">Mathieu Gaultier</w:t>
              </w:r>
            </w:hyperlink>
            <w:r>
              <w:rPr/>
              <w:t xml:space="preserve">,</w:t>
            </w:r>
            <w:hyperlink r:id="rId329" w:history="1">
              <w:r>
                <w:rPr>
                  <w:color w:val="#410a8c"/>
                  <w:u w:val="single"/>
                </w:rPr>
                <w:t xml:space="preserve">Jérôme Primault</w:t>
              </w:r>
            </w:hyperlink>
          </w:p>
          <w:p>
            <w:pPr/>
            <w:r>
              <w:rPr/>
              <w:t xml:space="preserve">[Rapport de recherche] Conseil général d'Indre-et-Loire. Tours. 2007, 2 vol. (86-68 p.)</w:t>
            </w:r>
          </w:p>
          <w:p>
            <w:pPr/>
            <w:r>
              <w:rPr/>
              <w:t xml:space="preserve">Rapport</w:t>
            </w:r>
            <w:r>
              <w:rPr/>
              <w:t xml:space="preserve"> (rapport de recherche)</w:t>
            </w:r>
          </w:p>
          <w:p>
            <w:pPr/>
            <w:hyperlink r:id="rId328" w:history="1">
              <w:r>
                <w:rPr>
                  <w:color w:val="#410a8c"/>
                  <w:u w:val="single"/>
                </w:rPr>
                <w:t xml:space="preserve">halshs-01092106v1</w:t>
              </w:r>
            </w:hyperlink>
          </w:p>
        </w:tc>
      </w:tr>
      <w:tr>
        <w:trPr/>
        <w:tc>
          <w:tcPr>
            <w:noWrap/>
          </w:tcPr>
          <w:p>
            <w:pPr>
              <w:spacing w:after="200"/>
            </w:pPr>
            <w:hyperlink r:id="rId330" w:history="1">
              <w:r>
                <w:rPr>
                  <w:color w:val="1e198e"/>
                  <w:b w:val="1"/>
                  <w:bCs w:val="1"/>
                  <w:u w:val="single"/>
                </w:rPr>
                <w:t xml:space="preserve">Contournement de Château-la-Vallière (Indre -et-Loire) : Déviation de la RD 766 : Phase 1 du diagnostic archéologique : emprise travaux du futur giratoire de raccordement de la déviation de la RD 766, direction Noyant (49)</w:t>
              </w:r>
            </w:hyperlink>
          </w:p>
          <w:p>
            <w:pPr/>
            <w:hyperlink r:id="rId62" w:history="1">
              <w:r>
                <w:rPr>
                  <w:color w:val="#410a8c"/>
                  <w:u w:val="single"/>
                </w:rPr>
                <w:t xml:space="preserve">Mathieu Gaultier</w:t>
              </w:r>
            </w:hyperlink>
            <w:r>
              <w:rPr/>
              <w:t xml:space="preserve">,</w:t>
            </w:r>
            <w:hyperlink r:id="rId316" w:history="1">
              <w:r>
                <w:rPr>
                  <w:color w:val="#410a8c"/>
                  <w:u w:val="single"/>
                </w:rPr>
                <w:t xml:space="preserve">Benedicte Quilliec</w:t>
              </w:r>
            </w:hyperlink>
          </w:p>
          <w:p>
            <w:pPr/>
            <w:r>
              <w:rPr/>
              <w:t xml:space="preserve">[Rapport de recherche] Conseil général d'Indre-et-Loire. Tours. 2007, 29 p</w:t>
            </w:r>
          </w:p>
          <w:p>
            <w:pPr/>
            <w:r>
              <w:rPr/>
              <w:t xml:space="preserve">Rapport</w:t>
            </w:r>
            <w:r>
              <w:rPr/>
              <w:t xml:space="preserve"> (rapport de recherche)</w:t>
            </w:r>
          </w:p>
          <w:p>
            <w:pPr/>
            <w:hyperlink r:id="rId330" w:history="1">
              <w:r>
                <w:rPr>
                  <w:color w:val="#410a8c"/>
                  <w:u w:val="single"/>
                </w:rPr>
                <w:t xml:space="preserve">halshs-01091621v1</w:t>
              </w:r>
            </w:hyperlink>
          </w:p>
        </w:tc>
      </w:tr>
      <w:tr>
        <w:trPr/>
        <w:tc>
          <w:tcPr>
            <w:noWrap/>
          </w:tcPr>
          <w:p>
            <w:pPr>
              <w:spacing w:after="200"/>
            </w:pPr>
            <w:hyperlink r:id="rId33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320" w:history="1">
              <w:r>
                <w:rPr>
                  <w:color w:val="#410a8c"/>
                  <w:u w:val="single"/>
                </w:rPr>
                <w:t xml:space="preserve">Guilhem Mauraige (de)</w:t>
              </w:r>
            </w:hyperlink>
            <w:r>
              <w:rPr/>
              <w:t xml:space="preserve">,</w:t>
            </w:r>
            <w:hyperlink r:id="rId15" w:history="1">
              <w:r>
                <w:rPr>
                  <w:color w:val="#410a8c"/>
                  <w:u w:val="single"/>
                </w:rPr>
                <w:t xml:space="preserve">Pierre Papin</w:t>
              </w:r>
            </w:hyperlink>
            <w:r>
              <w:rPr/>
              <w:t xml:space="preserve">,</w:t>
            </w: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331" w:history="1">
              <w:r>
                <w:rPr>
                  <w:color w:val="#410a8c"/>
                  <w:u w:val="single"/>
                </w:rPr>
                <w:t xml:space="preserve">halshs-01092115v1</w:t>
              </w:r>
            </w:hyperlink>
          </w:p>
        </w:tc>
      </w:tr>
      <w:tr>
        <w:trPr/>
        <w:tc>
          <w:tcPr>
            <w:noWrap/>
          </w:tcPr>
          <w:p>
            <w:pPr>
              <w:spacing w:after="200"/>
            </w:pPr>
            <w:hyperlink r:id="rId333" w:history="1">
              <w:r>
                <w:rPr>
                  <w:color w:val="1e198e"/>
                  <w:b w:val="1"/>
                  <w:bCs w:val="1"/>
                  <w:u w:val="single"/>
                </w:rPr>
                <w:t xml:space="preserve">Ferrière-Larçon (37) : découverte d'une cavité troglodyte à côté de l'église Saint Mandet. Compte-rendu de visite du 28 septembre 2006</w:t>
              </w:r>
            </w:hyperlink>
          </w:p>
          <w:p>
            <w:pP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286" w:history="1">
              <w:r>
                <w:rPr>
                  <w:color w:val="#410a8c"/>
                  <w:u w:val="single"/>
                </w:rPr>
                <w:t xml:space="preserve">Samuel Riou</w:t>
              </w:r>
            </w:hyperlink>
          </w:p>
          <w:p>
            <w:pPr/>
            <w:r>
              <w:rPr/>
              <w:t xml:space="preserve">[Rapport de recherche] Conseil général d'Indre-et-Loire. Tours. 2006, 8 p</w:t>
            </w:r>
          </w:p>
          <w:p>
            <w:pPr/>
            <w:r>
              <w:rPr/>
              <w:t xml:space="preserve">Rapport</w:t>
            </w:r>
            <w:r>
              <w:rPr/>
              <w:t xml:space="preserve"> (rapport de recherche)</w:t>
            </w:r>
          </w:p>
          <w:p>
            <w:pPr/>
            <w:hyperlink r:id="rId333" w:history="1">
              <w:r>
                <w:rPr>
                  <w:color w:val="#410a8c"/>
                  <w:u w:val="single"/>
                </w:rPr>
                <w:t xml:space="preserve">halshs-01092082v1</w:t>
              </w:r>
            </w:hyperlink>
          </w:p>
        </w:tc>
      </w:tr>
      <w:tr>
        <w:trPr/>
        <w:tc>
          <w:tcPr>
            <w:noWrap/>
          </w:tcPr>
          <w:p>
            <w:pPr>
              <w:spacing w:after="200"/>
            </w:pPr>
            <w:hyperlink r:id="rId334" w:history="1">
              <w:r>
                <w:rPr>
                  <w:color w:val="1e198e"/>
                  <w:b w:val="1"/>
                  <w:bCs w:val="1"/>
                  <w:u w:val="single"/>
                </w:rPr>
                <w:t xml:space="preserve">SAVIGNY-EN-VERON &amp; AVOINE. Projet d’implantation d’une entreprise aux lieux-dits : Le Chêne Rousseau et Les Champs Fleuris Indre-et-Loire</w:t>
              </w:r>
            </w:hyperlink>
          </w:p>
          <w:p>
            <w:pPr/>
            <w:hyperlink r:id="rId62" w:history="1">
              <w:r>
                <w:rPr>
                  <w:color w:val="#410a8c"/>
                  <w:u w:val="single"/>
                </w:rPr>
                <w:t xml:space="preserve">Mathieu Gaultier</w:t>
              </w:r>
            </w:hyperlink>
          </w:p>
          <w:p>
            <w:pPr/>
            <w:r>
              <w:rPr/>
              <w:t xml:space="preserve">[Rapport de recherche] Conseil général d'Indre-et-Loire. 2006, 52 p</w:t>
            </w:r>
          </w:p>
          <w:p>
            <w:pPr/>
            <w:r>
              <w:rPr/>
              <w:t xml:space="preserve">Rapport</w:t>
            </w:r>
            <w:r>
              <w:rPr/>
              <w:t xml:space="preserve"> (rapport de recherche)</w:t>
            </w:r>
          </w:p>
          <w:p>
            <w:pPr/>
            <w:hyperlink r:id="rId334" w:history="1">
              <w:r>
                <w:rPr>
                  <w:color w:val="#410a8c"/>
                  <w:u w:val="single"/>
                </w:rPr>
                <w:t xml:space="preserve">halshs-01092150v1</w:t>
              </w:r>
            </w:hyperlink>
          </w:p>
        </w:tc>
      </w:tr>
      <w:tr>
        <w:trPr/>
        <w:tc>
          <w:tcPr>
            <w:noWrap/>
          </w:tcPr>
          <w:p>
            <w:pPr>
              <w:spacing w:after="200"/>
            </w:pPr>
            <w:hyperlink r:id="rId335" w:history="1">
              <w:r>
                <w:rPr>
                  <w:color w:val="1e198e"/>
                  <w:b w:val="1"/>
                  <w:bCs w:val="1"/>
                  <w:u w:val="single"/>
                </w:rPr>
                <w:t xml:space="preserve">Fondette (37) La Limougère - Boulevard périphérique nord-ouest de Tours (Indre-et-Loire)</w:t>
              </w:r>
            </w:hyperlink>
          </w:p>
          <w:p>
            <w:pPr/>
            <w:hyperlink r:id="rId62" w:history="1">
              <w:r>
                <w:rPr>
                  <w:color w:val="#410a8c"/>
                  <w:u w:val="single"/>
                </w:rPr>
                <w:t xml:space="preserve">Mathieu Gaultier</w:t>
              </w:r>
            </w:hyperlink>
            <w:r>
              <w:rPr/>
              <w:t xml:space="preserve">,</w:t>
            </w:r>
            <w:hyperlink r:id="rId336" w:history="1">
              <w:r>
                <w:rPr>
                  <w:color w:val="#410a8c"/>
                  <w:u w:val="single"/>
                </w:rPr>
                <w:t xml:space="preserve">Sébastien Ducongé</w:t>
              </w:r>
            </w:hyperlink>
            <w:r>
              <w:rPr/>
              <w:t xml:space="preserve">,</w:t>
            </w:r>
            <w:hyperlink r:id="rId188" w:history="1">
              <w:r>
                <w:rPr>
                  <w:color w:val="#410a8c"/>
                  <w:u w:val="single"/>
                </w:rPr>
                <w:t xml:space="preserve">Jean-Marie Laruaz</w:t>
              </w:r>
            </w:hyperlink>
            <w:r>
              <w:rPr/>
              <w:t xml:space="preserve">,</w:t>
            </w:r>
            <w:hyperlink r:id="rId15" w:history="1">
              <w:r>
                <w:rPr>
                  <w:color w:val="#410a8c"/>
                  <w:u w:val="single"/>
                </w:rPr>
                <w:t xml:space="preserve">Pierre Papin</w:t>
              </w:r>
            </w:hyperlink>
            <w:r>
              <w:rPr/>
              <w:t xml:space="preserve">,</w:t>
            </w:r>
            <w:hyperlink r:id="rId72" w:history="1">
              <w:r>
                <w:rPr>
                  <w:color w:val="#410a8c"/>
                  <w:u w:val="single"/>
                </w:rPr>
                <w:t xml:space="preserve">Murielle Troubady</w:t>
              </w:r>
            </w:hyperlink>
          </w:p>
          <w:p>
            <w:pPr/>
            <w:r>
              <w:rPr/>
              <w:t xml:space="preserve">Conseil général d'Indre-et-Loire. 2006, 120 p</w:t>
            </w:r>
          </w:p>
          <w:p>
            <w:pPr/>
            <w:r>
              <w:rPr/>
              <w:t xml:space="preserve">Rapport</w:t>
            </w:r>
          </w:p>
          <w:p>
            <w:pPr/>
            <w:hyperlink r:id="rId335" w:history="1">
              <w:r>
                <w:rPr>
                  <w:color w:val="#410a8c"/>
                  <w:u w:val="single"/>
                </w:rPr>
                <w:t xml:space="preserve">halshs-01015453v1</w:t>
              </w:r>
            </w:hyperlink>
          </w:p>
        </w:tc>
      </w:tr>
      <w:tr>
        <w:trPr/>
        <w:tc>
          <w:tcPr>
            <w:noWrap/>
          </w:tcPr>
          <w:p>
            <w:pPr>
              <w:spacing w:after="200"/>
            </w:pPr>
            <w:hyperlink r:id="rId337" w:history="1">
              <w:r>
                <w:rPr>
                  <w:color w:val="1e198e"/>
                  <w:b w:val="1"/>
                  <w:bCs w:val="1"/>
                  <w:u w:val="single"/>
                </w:rPr>
                <w:t xml:space="preserve">Le Grand-Pressigny (37) , &amp;quot;Château, cour d'honneur&amp;quot;. Rapport d'opération archéologique correspondant à la prescription n° 05/0517 du 22 juillet 2005 (Site n°37 113 014 AH)</w:t>
              </w:r>
            </w:hyperlink>
          </w:p>
          <w:p>
            <w:pPr/>
            <w:hyperlink r:id="rId296" w:history="1">
              <w:r>
                <w:rPr>
                  <w:color w:val="#410a8c"/>
                  <w:u w:val="single"/>
                </w:rPr>
                <w:t xml:space="preserve">Marie-Christine Lacroix</w:t>
              </w:r>
            </w:hyperlink>
            <w:r>
              <w:rPr/>
              <w:t xml:space="preserve">,</w:t>
            </w:r>
            <w:hyperlink r:id="rId83" w:history="1">
              <w:r>
                <w:rPr>
                  <w:color w:val="#410a8c"/>
                  <w:u w:val="single"/>
                </w:rPr>
                <w:t xml:space="preserve">Bruno Dufay</w:t>
              </w:r>
            </w:hyperlink>
            <w:r>
              <w:rPr/>
              <w:t xml:space="preserve">,</w:t>
            </w:r>
            <w:hyperlink r:id="rId55" w:history="1">
              <w:r>
                <w:rPr>
                  <w:color w:val="#410a8c"/>
                  <w:u w:val="single"/>
                </w:rPr>
                <w:t xml:space="preserve">Olivier Cotté</w:t>
              </w:r>
            </w:hyperlink>
            <w:r>
              <w:rPr/>
              <w:t xml:space="preserve">,</w:t>
            </w: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2006, 70 p; + ill</w:t>
            </w:r>
          </w:p>
          <w:p>
            <w:pPr/>
            <w:r>
              <w:rPr/>
              <w:t xml:space="preserve">Rapport</w:t>
            </w:r>
            <w:r>
              <w:rPr/>
              <w:t xml:space="preserve"> (rapport de recherche)</w:t>
            </w:r>
          </w:p>
          <w:p>
            <w:pPr/>
            <w:hyperlink r:id="rId337" w:history="1">
              <w:r>
                <w:rPr>
                  <w:color w:val="#410a8c"/>
                  <w:u w:val="single"/>
                </w:rPr>
                <w:t xml:space="preserve">halshs-01092103v1</w:t>
              </w:r>
            </w:hyperlink>
          </w:p>
        </w:tc>
      </w:tr>
      <w:tr>
        <w:trPr/>
        <w:tc>
          <w:tcPr>
            <w:noWrap/>
          </w:tcPr>
          <w:p>
            <w:pPr>
              <w:spacing w:after="200"/>
            </w:pPr>
            <w:hyperlink r:id="rId338" w:history="1">
              <w:r>
                <w:rPr>
                  <w:color w:val="1e198e"/>
                  <w:b w:val="1"/>
                  <w:bCs w:val="1"/>
                  <w:u w:val="single"/>
                </w:rPr>
                <w:t xml:space="preserve">Epiais-les-Louvres (Val-d'Oise), L'Onglet. Francilienne ouest, 2e phase de l'échangeur avec l'Autoroute A1 (OA 106751) : diagnostic archéologique du 16/02/2004 au 27/02/2004</w:t>
              </w:r>
            </w:hyperlink>
          </w:p>
          <w:p>
            <w:pPr/>
            <w:hyperlink r:id="rId13" w:history="1">
              <w:r>
                <w:rPr>
                  <w:color w:val="#410a8c"/>
                  <w:u w:val="single"/>
                </w:rPr>
                <w:t xml:space="preserve">Matthieu Gaultier</w:t>
              </w:r>
            </w:hyperlink>
          </w:p>
          <w:p>
            <w:pPr/>
            <w:r>
              <w:rPr/>
              <w:t xml:space="preserve">Conseil général du Val d'Oise; SRA Ile-de-France. 2004, pp.24</w:t>
            </w:r>
          </w:p>
          <w:p>
            <w:pPr/>
            <w:r>
              <w:rPr/>
              <w:t xml:space="preserve">Rapport</w:t>
            </w:r>
          </w:p>
          <w:p>
            <w:pPr/>
            <w:hyperlink r:id="rId338" w:history="1">
              <w:r>
                <w:rPr>
                  <w:color w:val="#410a8c"/>
                  <w:u w:val="single"/>
                </w:rPr>
                <w:t xml:space="preserve">halshs-05191870v1</w:t>
              </w:r>
            </w:hyperlink>
          </w:p>
        </w:tc>
      </w:tr>
      <w:tr>
        <w:trPr/>
        <w:tc>
          <w:tcPr>
            <w:noWrap/>
          </w:tcPr>
          <w:p>
            <w:pPr>
              <w:spacing w:after="200"/>
            </w:pPr>
            <w:hyperlink r:id="rId339" w:history="1">
              <w:r>
                <w:rPr>
                  <w:color w:val="1e198e"/>
                  <w:b w:val="1"/>
                  <w:bCs w:val="1"/>
                  <w:u w:val="single"/>
                </w:rPr>
                <w:t xml:space="preserve">Villiers-Adam (Val-d'Oise) &amp;quot;Le Chamesson&amp;quot;, &amp;quot;Le Petit Saule&amp;quot; (Numéro d'autorisation 95-055) [OA 103259] : Document final de synthèse de fouille d'évaluation archéologique réalisée du 05-03-1999 au 08-03-1999</w:t>
              </w:r>
            </w:hyperlink>
          </w:p>
          <w:p>
            <w:pPr/>
            <w:hyperlink r:id="rId340" w:history="1">
              <w:r>
                <w:rPr>
                  <w:color w:val="#410a8c"/>
                  <w:u w:val="single"/>
                </w:rPr>
                <w:t xml:space="preserve">Jean-Jacques Bahain</w:t>
              </w:r>
            </w:hyperlink>
            <w:r>
              <w:rPr/>
              <w:t xml:space="preserve">,</w:t>
            </w:r>
            <w:hyperlink r:id="rId341" w:history="1">
              <w:r>
                <w:rPr>
                  <w:color w:val="#410a8c"/>
                  <w:u w:val="single"/>
                </w:rPr>
                <w:t xml:space="preserve">P. Antoine</w:t>
              </w:r>
            </w:hyperlink>
            <w:r>
              <w:rPr/>
              <w:t xml:space="preserve">,</w:t>
            </w:r>
            <w:hyperlink r:id="rId13" w:history="1">
              <w:r>
                <w:rPr>
                  <w:color w:val="#410a8c"/>
                  <w:u w:val="single"/>
                </w:rPr>
                <w:t xml:space="preserve">Matthieu Gaultier</w:t>
              </w:r>
            </w:hyperlink>
            <w:r>
              <w:rPr/>
              <w:t xml:space="preserve">,</w:t>
            </w:r>
            <w:hyperlink r:id="rId342" w:history="1">
              <w:r>
                <w:rPr>
                  <w:color w:val="#410a8c"/>
                  <w:u w:val="single"/>
                </w:rPr>
                <w:t xml:space="preserve">Pascal Raymond</w:t>
              </w:r>
            </w:hyperlink>
          </w:p>
          <w:p>
            <w:pPr/>
            <w:r>
              <w:rPr/>
              <w:t xml:space="preserve">Conseil général du Val d'Oise. 2004, pp.50</w:t>
            </w:r>
          </w:p>
          <w:p>
            <w:pPr/>
            <w:r>
              <w:rPr/>
              <w:t xml:space="preserve">Rapport</w:t>
            </w:r>
          </w:p>
          <w:p>
            <w:pPr/>
            <w:hyperlink r:id="rId339" w:history="1">
              <w:r>
                <w:rPr>
                  <w:color w:val="#410a8c"/>
                  <w:u w:val="single"/>
                </w:rPr>
                <w:t xml:space="preserve">halshs-05190898v1</w:t>
              </w:r>
            </w:hyperlink>
          </w:p>
        </w:tc>
      </w:tr>
      <w:tr>
        <w:trPr/>
        <w:tc>
          <w:tcPr>
            <w:noWrap/>
          </w:tcPr>
          <w:p>
            <w:pPr>
              <w:spacing w:after="200"/>
            </w:pPr>
            <w:hyperlink r:id="rId343" w:history="1">
              <w:r>
                <w:rPr>
                  <w:color w:val="1e198e"/>
                  <w:b w:val="1"/>
                  <w:bCs w:val="1"/>
                  <w:u w:val="single"/>
                </w:rPr>
                <w:t xml:space="preserve">Marines - Santeuil, Les Carreaux (Val-d'Oise). Un habitat du haut Moyen Age en Vexin Français</w:t>
              </w:r>
            </w:hyperlink>
          </w:p>
          <w:p>
            <w:pPr/>
            <w:hyperlink r:id="rId344" w:history="1">
              <w:r>
                <w:rPr>
                  <w:color w:val="#410a8c"/>
                  <w:u w:val="single"/>
                </w:rPr>
                <w:t xml:space="preserve">Christophe Devals</w:t>
              </w:r>
            </w:hyperlink>
            <w:r>
              <w:rPr/>
              <w:t xml:space="preserve">,</w:t>
            </w:r>
            <w:hyperlink r:id="rId345" w:history="1">
              <w:r>
                <w:rPr>
                  <w:color w:val="#410a8c"/>
                  <w:u w:val="single"/>
                </w:rPr>
                <w:t xml:space="preserve">Gaëlle Bruley-Chabot</w:t>
              </w:r>
            </w:hyperlink>
            <w:r>
              <w:rPr/>
              <w:t xml:space="preserve">,</w:t>
            </w:r>
            <w:hyperlink r:id="rId13" w:history="1">
              <w:r>
                <w:rPr>
                  <w:color w:val="#410a8c"/>
                  <w:u w:val="single"/>
                </w:rPr>
                <w:t xml:space="preserve">Matthieu Gaultier</w:t>
              </w:r>
            </w:hyperlink>
            <w:r>
              <w:rPr/>
              <w:t xml:space="preserve">,</w:t>
            </w:r>
            <w:hyperlink r:id="rId346" w:history="1">
              <w:r>
                <w:rPr>
                  <w:color w:val="#410a8c"/>
                  <w:u w:val="single"/>
                </w:rPr>
                <w:t xml:space="preserve">Sandra Marchand</w:t>
              </w:r>
            </w:hyperlink>
            <w:r>
              <w:rPr/>
              <w:t xml:space="preserve">,</w:t>
            </w:r>
            <w:hyperlink r:id="rId347" w:history="1">
              <w:r>
                <w:rPr>
                  <w:color w:val="#410a8c"/>
                  <w:u w:val="single"/>
                </w:rPr>
                <w:t xml:space="preserve">Isabelle Moréra-Vinçotte</w:t>
              </w:r>
            </w:hyperlink>
            <w:r>
              <w:rPr/>
              <w:t xml:space="preserve">et al.</w:t>
            </w:r>
          </w:p>
          <w:p>
            <w:pPr/>
            <w:r>
              <w:rPr/>
              <w:t xml:space="preserve">Conseil Général du Val d'Oise; Inrap - Centre Île-de-France; Service régional de l'archéologie (DRAC) d'Île-de-France. 2003, 2 vol. : 257 p. et 251 p</w:t>
            </w:r>
          </w:p>
          <w:p>
            <w:pPr/>
            <w:r>
              <w:rPr/>
              <w:t xml:space="preserve">Rapport</w:t>
            </w:r>
            <w:r>
              <w:rPr/>
              <w:t xml:space="preserve"> (rapport de recherche)</w:t>
            </w:r>
          </w:p>
          <w:p>
            <w:pPr/>
            <w:hyperlink r:id="rId343" w:history="1">
              <w:r>
                <w:rPr>
                  <w:color w:val="#410a8c"/>
                  <w:u w:val="single"/>
                </w:rPr>
                <w:t xml:space="preserve">halshs-05190031v1</w:t>
              </w:r>
            </w:hyperlink>
          </w:p>
        </w:tc>
      </w:tr>
      <w:tr>
        <w:trPr/>
        <w:tc>
          <w:tcPr>
            <w:noWrap/>
          </w:tcPr>
          <w:p>
            <w:pPr>
              <w:spacing w:after="200"/>
            </w:pPr>
            <w:hyperlink r:id="rId348" w:history="1">
              <w:r>
                <w:rPr>
                  <w:color w:val="1e198e"/>
                  <w:b w:val="1"/>
                  <w:bCs w:val="1"/>
                  <w:u w:val="single"/>
                </w:rPr>
                <w:t xml:space="preserve">Roissy-en-France (Val-d'Oise). La Pointe des Vieilles Vignes. Habitat et nécropole du Haut Moyen Âge, 3 avenue Charles de Gaulle (OA 103262). Rapport final d'opération du 15/03/99 au 30/04/99</w:t>
              </w:r>
            </w:hyperlink>
          </w:p>
          <w:p>
            <w:pPr/>
            <w:hyperlink r:id="rId349" w:history="1">
              <w:r>
                <w:rPr>
                  <w:color w:val="#410a8c"/>
                  <w:u w:val="single"/>
                </w:rPr>
                <w:t xml:space="preserve">Jean-Yves Dufour</w:t>
              </w:r>
            </w:hyperlink>
            <w:r>
              <w:rPr/>
              <w:t xml:space="preserve">,</w:t>
            </w:r>
            <w:hyperlink r:id="rId13" w:history="1">
              <w:r>
                <w:rPr>
                  <w:color w:val="#410a8c"/>
                  <w:u w:val="single"/>
                </w:rPr>
                <w:t xml:space="preserve">Matthieu Gaultier</w:t>
              </w:r>
            </w:hyperlink>
            <w:r>
              <w:rPr/>
              <w:t xml:space="preserve">,</w:t>
            </w:r>
            <w:hyperlink r:id="rId102" w:history="1">
              <w:r>
                <w:rPr>
                  <w:color w:val="#410a8c"/>
                  <w:u w:val="single"/>
                </w:rPr>
                <w:t xml:space="preserve">Sandrine Robert</w:t>
              </w:r>
            </w:hyperlink>
            <w:r>
              <w:rPr/>
              <w:t xml:space="preserve">,</w:t>
            </w:r>
            <w:hyperlink r:id="rId350" w:history="1">
              <w:r>
                <w:rPr>
                  <w:color w:val="#410a8c"/>
                  <w:u w:val="single"/>
                </w:rPr>
                <w:t xml:space="preserve">Annie Lefèvre</w:t>
              </w:r>
            </w:hyperlink>
          </w:p>
          <w:p>
            <w:pPr/>
            <w:r>
              <w:rPr/>
              <w:t xml:space="preserve">Afan; SRA Ile-de-France. 2003, pp.68</w:t>
            </w:r>
          </w:p>
          <w:p>
            <w:pPr/>
            <w:r>
              <w:rPr/>
              <w:t xml:space="preserve">Rapport</w:t>
            </w:r>
          </w:p>
          <w:p>
            <w:pPr/>
            <w:hyperlink r:id="rId348" w:history="1">
              <w:r>
                <w:rPr>
                  <w:color w:val="#410a8c"/>
                  <w:u w:val="single"/>
                </w:rPr>
                <w:t xml:space="preserve">halshs-05191860v1</w:t>
              </w:r>
            </w:hyperlink>
          </w:p>
        </w:tc>
      </w:tr>
      <w:tr>
        <w:trPr/>
        <w:tc>
          <w:tcPr>
            <w:noWrap/>
          </w:tcPr>
          <w:p>
            <w:pPr>
              <w:spacing w:after="200"/>
            </w:pPr>
            <w:hyperlink r:id="rId351" w:history="1">
              <w:r>
                <w:rPr>
                  <w:color w:val="1e198e"/>
                  <w:b w:val="1"/>
                  <w:bCs w:val="1"/>
                  <w:u w:val="single"/>
                </w:rPr>
                <w:t xml:space="preserve">Hérouville (Val-d'Oise), Église Saint-Clair [OA 102836]. Rapport de fouille préventive, mars-mai 2003</w:t>
              </w:r>
            </w:hyperlink>
          </w:p>
          <w:p>
            <w:pPr/>
            <w:hyperlink r:id="rId90" w:history="1">
              <w:r>
                <w:rPr>
                  <w:color w:val="#410a8c"/>
                  <w:u w:val="single"/>
                </w:rPr>
                <w:t xml:space="preserve">Sylvie Serre</w:t>
              </w:r>
            </w:hyperlink>
            <w:r>
              <w:rPr/>
              <w:t xml:space="preserve">,</w:t>
            </w:r>
            <w:hyperlink r:id="rId13" w:history="1">
              <w:r>
                <w:rPr>
                  <w:color w:val="#410a8c"/>
                  <w:u w:val="single"/>
                </w:rPr>
                <w:t xml:space="preserve">Matthieu Gaultier</w:t>
              </w:r>
            </w:hyperlink>
          </w:p>
          <w:p>
            <w:pPr/>
            <w:r>
              <w:rPr/>
              <w:t xml:space="preserve">SRA Ile-de-France; Inrap; Sdavo. 2003, Vol. 1 203 p., Vol. 2 n.p. 214 fig</w:t>
            </w:r>
          </w:p>
          <w:p>
            <w:pPr/>
            <w:r>
              <w:rPr/>
              <w:t xml:space="preserve">Rapport</w:t>
            </w:r>
          </w:p>
          <w:p>
            <w:pPr/>
            <w:hyperlink r:id="rId351" w:history="1">
              <w:r>
                <w:rPr>
                  <w:color w:val="#410a8c"/>
                  <w:u w:val="single"/>
                </w:rPr>
                <w:t xml:space="preserve">halshs-05192030v1</w:t>
              </w:r>
            </w:hyperlink>
          </w:p>
        </w:tc>
      </w:tr>
      <w:tr>
        <w:trPr/>
        <w:tc>
          <w:tcPr>
            <w:noWrap/>
          </w:tcPr>
          <w:p>
            <w:pPr>
              <w:spacing w:after="200"/>
            </w:pPr>
            <w:hyperlink r:id="rId352" w:history="1">
              <w:r>
                <w:rPr>
                  <w:color w:val="1e198e"/>
                  <w:b w:val="1"/>
                  <w:bCs w:val="1"/>
                  <w:u w:val="single"/>
                </w:rPr>
                <w:t xml:space="preserve">Epiais-les-Louvres (Val-d'Oise). Le Fief et Canton de Magny (95.212.008.AH) (OA 103321) : DFS de fouille préventive du 31/05/1999 au 16/07/1999</w:t>
              </w:r>
            </w:hyperlink>
          </w:p>
          <w:p>
            <w:pPr/>
            <w:hyperlink r:id="rId13" w:history="1">
              <w:r>
                <w:rPr>
                  <w:color w:val="#410a8c"/>
                  <w:u w:val="single"/>
                </w:rPr>
                <w:t xml:space="preserve">Matthieu Gaultier</w:t>
              </w:r>
            </w:hyperlink>
            <w:r>
              <w:rPr/>
              <w:t xml:space="preserve">,</w:t>
            </w:r>
            <w:hyperlink r:id="rId353" w:history="1">
              <w:r>
                <w:rPr>
                  <w:color w:val="#410a8c"/>
                  <w:u w:val="single"/>
                </w:rPr>
                <w:t xml:space="preserve">Luc Leconte</w:t>
              </w:r>
            </w:hyperlink>
            <w:r>
              <w:rPr/>
              <w:t xml:space="preserve">,</w:t>
            </w:r>
            <w:hyperlink r:id="rId342" w:history="1">
              <w:r>
                <w:rPr>
                  <w:color w:val="#410a8c"/>
                  <w:u w:val="single"/>
                </w:rPr>
                <w:t xml:space="preserve">Pascal Raymond</w:t>
              </w:r>
            </w:hyperlink>
            <w:r>
              <w:rPr/>
              <w:t xml:space="preserve">,</w:t>
            </w:r>
            <w:hyperlink r:id="rId354" w:history="1">
              <w:r>
                <w:rPr>
                  <w:color w:val="#410a8c"/>
                  <w:u w:val="single"/>
                </w:rPr>
                <w:t xml:space="preserve">Claudine Pommepuy</w:t>
              </w:r>
            </w:hyperlink>
            <w:r>
              <w:rPr/>
              <w:t xml:space="preserve">,</w:t>
            </w:r>
            <w:hyperlink r:id="rId355" w:history="1">
              <w:r>
                <w:rPr>
                  <w:color w:val="#410a8c"/>
                  <w:u w:val="single"/>
                </w:rPr>
                <w:t xml:space="preserve">Gabriel Drwila</w:t>
              </w:r>
            </w:hyperlink>
            <w:r>
              <w:rPr/>
              <w:t xml:space="preserve">et al.</w:t>
            </w:r>
          </w:p>
          <w:p>
            <w:pPr/>
            <w:r>
              <w:rPr/>
              <w:t xml:space="preserve">Afan; SRA Ile-de-France. 2001, 75 p</w:t>
            </w:r>
          </w:p>
          <w:p>
            <w:pPr/>
            <w:r>
              <w:rPr/>
              <w:t xml:space="preserve">Rapport</w:t>
            </w:r>
          </w:p>
          <w:p>
            <w:pPr/>
            <w:hyperlink r:id="rId352" w:history="1">
              <w:r>
                <w:rPr>
                  <w:color w:val="#410a8c"/>
                  <w:u w:val="single"/>
                </w:rPr>
                <w:t xml:space="preserve">halshs-05191964v1</w:t>
              </w:r>
            </w:hyperlink>
          </w:p>
        </w:tc>
      </w:tr>
      <w:tr>
        <w:trPr/>
        <w:tc>
          <w:tcPr>
            <w:noWrap/>
          </w:tcPr>
          <w:p>
            <w:pPr>
              <w:spacing w:after="200"/>
            </w:pPr>
            <w:hyperlink r:id="rId356" w:history="1">
              <w:r>
                <w:rPr>
                  <w:color w:val="1e198e"/>
                  <w:b w:val="1"/>
                  <w:bCs w:val="1"/>
                  <w:u w:val="single"/>
                </w:rPr>
                <w:t xml:space="preserve">Déviation de la RD915 à Marines, Santeuil et Frémécourt (Val-d'Oise). Etude préalable des formes du paysage et Diagnostic archéologique. Rapport d'évaluation archéologique</w:t>
              </w:r>
            </w:hyperlink>
          </w:p>
          <w:p>
            <w:pP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358" w:history="1">
              <w:r>
                <w:rPr>
                  <w:color w:val="#410a8c"/>
                  <w:u w:val="single"/>
                </w:rPr>
                <w:t xml:space="preserve">Jean-Christophe Bats</w:t>
              </w:r>
            </w:hyperlink>
            <w:r>
              <w:rPr/>
              <w:t xml:space="preserve">,</w:t>
            </w:r>
            <w:hyperlink r:id="rId104" w:history="1">
              <w:r>
                <w:rPr>
                  <w:color w:val="#410a8c"/>
                  <w:u w:val="single"/>
                </w:rPr>
                <w:t xml:space="preserve">Laurent Costa</w:t>
              </w:r>
            </w:hyperlink>
            <w:r>
              <w:rPr/>
              <w:t xml:space="preserve">,</w:t>
            </w:r>
            <w:hyperlink r:id="rId13" w:history="1">
              <w:r>
                <w:rPr>
                  <w:color w:val="#410a8c"/>
                  <w:u w:val="single"/>
                </w:rPr>
                <w:t xml:space="preserve">Matthieu Gaultier</w:t>
              </w:r>
            </w:hyperlink>
            <w:r>
              <w:rPr/>
              <w:t xml:space="preserve">et al.</w:t>
            </w:r>
          </w:p>
          <w:p>
            <w:pPr/>
            <w:r>
              <w:rPr/>
              <w:t xml:space="preserve">Conseil Général du Val d'Oise; SRA - Île-de-France. 2001, 268 p</w:t>
            </w:r>
          </w:p>
          <w:p>
            <w:pPr/>
            <w:r>
              <w:rPr/>
              <w:t xml:space="preserve">Rapport</w:t>
            </w:r>
          </w:p>
          <w:p>
            <w:pPr/>
            <w:hyperlink r:id="rId356" w:history="1">
              <w:r>
                <w:rPr>
                  <w:color w:val="#410a8c"/>
                  <w:u w:val="single"/>
                </w:rPr>
                <w:t xml:space="preserve">halshs-05192028v1</w:t>
              </w:r>
            </w:hyperlink>
          </w:p>
        </w:tc>
      </w:tr>
      <w:tr>
        <w:trPr/>
        <w:tc>
          <w:tcPr>
            <w:noWrap/>
          </w:tcPr>
          <w:p>
            <w:pPr>
              <w:spacing w:after="200"/>
            </w:pPr>
            <w:hyperlink r:id="rId359" w:history="1">
              <w:r>
                <w:rPr>
                  <w:color w:val="1e198e"/>
                  <w:b w:val="1"/>
                  <w:bCs w:val="1"/>
                  <w:u w:val="single"/>
                </w:rPr>
                <w:t xml:space="preserve">Courcelles-sur-Viosne (Val-d'Oise), &amp;quot;La Chaussée Jules-César&amp;quot;. Document final de synthèse de fouille préventive du 20-01-2000 au 31-01-2000 (OA 103606, 103543, 103535, 103503, 103495)</w:t>
              </w:r>
            </w:hyperlink>
          </w:p>
          <w:p>
            <w:pPr/>
            <w:hyperlink r:id="rId360" w:history="1">
              <w:r>
                <w:rPr>
                  <w:color w:val="#410a8c"/>
                  <w:u w:val="single"/>
                </w:rPr>
                <w:t xml:space="preserve">Françoise Jobic</w:t>
              </w:r>
            </w:hyperlink>
            <w:r>
              <w:rPr/>
              <w:t xml:space="preserve">,</w:t>
            </w: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103" w:history="1">
              <w:r>
                <w:rPr>
                  <w:color w:val="#410a8c"/>
                  <w:u w:val="single"/>
                </w:rPr>
                <w:t xml:space="preserve">Didier Vermeersch</w:t>
              </w:r>
            </w:hyperlink>
            <w:r>
              <w:rPr/>
              <w:t xml:space="preserve">,</w:t>
            </w:r>
            <w:hyperlink r:id="rId114" w:history="1">
              <w:r>
                <w:rPr>
                  <w:color w:val="#410a8c"/>
                  <w:u w:val="single"/>
                </w:rPr>
                <w:t xml:space="preserve">Christophe Toupet</w:t>
              </w:r>
            </w:hyperlink>
            <w:r>
              <w:rPr/>
              <w:t xml:space="preserve">et al.</w:t>
            </w:r>
          </w:p>
          <w:p>
            <w:pPr/>
            <w:r>
              <w:rPr/>
              <w:t xml:space="preserve">Afan; SRA Ile-de-France. Saint-Denis. 2001, 66 p. + annexes</w:t>
            </w:r>
          </w:p>
          <w:p>
            <w:pPr/>
            <w:r>
              <w:rPr/>
              <w:t xml:space="preserve">Rapport</w:t>
            </w:r>
          </w:p>
          <w:p>
            <w:pPr/>
            <w:hyperlink r:id="rId359" w:history="1">
              <w:r>
                <w:rPr>
                  <w:color w:val="#410a8c"/>
                  <w:u w:val="single"/>
                </w:rPr>
                <w:t xml:space="preserve">halshs-05192008v1</w:t>
              </w:r>
            </w:hyperlink>
          </w:p>
        </w:tc>
      </w:tr>
      <w:tr>
        <w:trPr/>
        <w:tc>
          <w:tcPr>
            <w:noWrap/>
          </w:tcPr>
          <w:p>
            <w:pPr>
              <w:spacing w:after="200"/>
            </w:pPr>
            <w:hyperlink r:id="rId361" w:history="1">
              <w:r>
                <w:rPr>
                  <w:color w:val="1e198e"/>
                  <w:b w:val="1"/>
                  <w:bCs w:val="1"/>
                  <w:u w:val="single"/>
                </w:rPr>
                <w:t xml:space="preserve">Ennery (Val-d'Oise) : Etude du beffroi de l'église Saint-Antoine</w:t>
              </w:r>
            </w:hyperlink>
          </w:p>
          <w:p>
            <w:pPr/>
            <w:hyperlink r:id="rId13" w:history="1">
              <w:r>
                <w:rPr>
                  <w:color w:val="#410a8c"/>
                  <w:u w:val="single"/>
                </w:rPr>
                <w:t xml:space="preserve">Matthieu Gaultier</w:t>
              </w:r>
            </w:hyperlink>
            <w:r>
              <w:rPr/>
              <w:t xml:space="preserve">,</w:t>
            </w:r>
            <w:hyperlink r:id="rId106" w:history="1">
              <w:r>
                <w:rPr>
                  <w:color w:val="#410a8c"/>
                  <w:u w:val="single"/>
                </w:rPr>
                <w:t xml:space="preserve">Anne Dietrich</w:t>
              </w:r>
            </w:hyperlink>
          </w:p>
          <w:p>
            <w:pPr/>
            <w:r>
              <w:rPr/>
              <w:t xml:space="preserve">Conseil général du Val d'Oise. 2000, 23 p</w:t>
            </w:r>
          </w:p>
          <w:p>
            <w:pPr/>
            <w:r>
              <w:rPr/>
              <w:t xml:space="preserve">Rapport</w:t>
            </w:r>
          </w:p>
          <w:p>
            <w:pPr/>
            <w:hyperlink r:id="rId361" w:history="1">
              <w:r>
                <w:rPr>
                  <w:color w:val="#410a8c"/>
                  <w:u w:val="single"/>
                </w:rPr>
                <w:t xml:space="preserve">hal-05190938v1</w:t>
              </w:r>
            </w:hyperlink>
          </w:p>
        </w:tc>
      </w:tr>
      <w:tr>
        <w:trPr/>
        <w:tc>
          <w:tcPr>
            <w:noWrap/>
          </w:tcPr>
          <w:p>
            <w:pPr>
              <w:spacing w:after="200"/>
            </w:pPr>
            <w:hyperlink r:id="rId362" w:history="1">
              <w:r>
                <w:rPr>
                  <w:color w:val="1e198e"/>
                  <w:b w:val="1"/>
                  <w:bCs w:val="1"/>
                  <w:u w:val="single"/>
                </w:rPr>
                <w:t xml:space="preserve">Francilienne Archéologie : bilan technique des opérations archéologiques exécutées à l'occasion de la réalisation de la liaison Cergy-Roissy (1994-1999)</w:t>
              </w:r>
            </w:hyperlink>
          </w:p>
          <w:p>
            <w:pPr/>
            <w:hyperlink r:id="rId62" w:history="1">
              <w:r>
                <w:rPr>
                  <w:color w:val="#410a8c"/>
                  <w:u w:val="single"/>
                </w:rPr>
                <w:t xml:space="preserve">Mathieu Gaultier</w:t>
              </w:r>
            </w:hyperlink>
            <w:r>
              <w:rPr/>
              <w:t xml:space="preserve">,</w:t>
            </w:r>
            <w:hyperlink r:id="rId104" w:history="1">
              <w:r>
                <w:rPr>
                  <w:color w:val="#410a8c"/>
                  <w:u w:val="single"/>
                </w:rPr>
                <w:t xml:space="preserve">Laurent Costa</w:t>
              </w:r>
            </w:hyperlink>
          </w:p>
          <w:p>
            <w:pPr/>
            <w:r>
              <w:rPr/>
              <w:t xml:space="preserve">[Rapport Technique] Conseil général du Val-d'Oise. 2000, pp.99</w:t>
            </w:r>
          </w:p>
          <w:p>
            <w:pPr/>
            <w:r>
              <w:rPr/>
              <w:t xml:space="preserve">Rapport</w:t>
            </w:r>
            <w:r>
              <w:rPr/>
              <w:t xml:space="preserve"> (rapport technique)</w:t>
            </w:r>
          </w:p>
          <w:p>
            <w:pPr/>
            <w:hyperlink r:id="rId362" w:history="1">
              <w:r>
                <w:rPr>
                  <w:color w:val="#410a8c"/>
                  <w:u w:val="single"/>
                </w:rPr>
                <w:t xml:space="preserve">hal-01915768v1</w:t>
              </w:r>
            </w:hyperlink>
          </w:p>
        </w:tc>
      </w:tr>
      <w:tr>
        <w:trPr/>
        <w:tc>
          <w:tcPr>
            <w:noWrap/>
          </w:tcPr>
          <w:p>
            <w:pPr>
              <w:spacing w:after="200"/>
            </w:pPr>
            <w:hyperlink r:id="rId363" w:history="1">
              <w:r>
                <w:rPr>
                  <w:color w:val="1e198e"/>
                  <w:b w:val="1"/>
                  <w:bCs w:val="1"/>
                  <w:u w:val="single"/>
                </w:rPr>
                <w:t xml:space="preserve">Saint-Ouen-l'Aumône (Val-d'Oise) : Découverte d'une sépulture, 15, rue Alexandre Prachay</w:t>
              </w:r>
            </w:hyperlink>
          </w:p>
          <w:p>
            <w:pPr/>
            <w:hyperlink r:id="rId13" w:history="1">
              <w:r>
                <w:rPr>
                  <w:color w:val="#410a8c"/>
                  <w:u w:val="single"/>
                </w:rPr>
                <w:t xml:space="preserve">Matthieu Gaultier</w:t>
              </w:r>
            </w:hyperlink>
          </w:p>
          <w:p>
            <w:pPr/>
            <w:r>
              <w:rPr/>
              <w:t xml:space="preserve">Conseil général du Val-d'Oise. Saint-Ouen-l'Aumône. 2000, 5 p</w:t>
            </w:r>
          </w:p>
          <w:p>
            <w:pPr/>
            <w:r>
              <w:rPr/>
              <w:t xml:space="preserve">Rapport</w:t>
            </w:r>
          </w:p>
          <w:p>
            <w:pPr/>
            <w:hyperlink r:id="rId363" w:history="1">
              <w:r>
                <w:rPr>
                  <w:color w:val="#410a8c"/>
                  <w:u w:val="single"/>
                </w:rPr>
                <w:t xml:space="preserve">halshs-05191973v1</w:t>
              </w:r>
            </w:hyperlink>
          </w:p>
        </w:tc>
      </w:tr>
      <w:tr>
        <w:trPr/>
        <w:tc>
          <w:tcPr>
            <w:noWrap/>
          </w:tcPr>
          <w:p>
            <w:pPr>
              <w:spacing w:after="200"/>
            </w:pPr>
            <w:hyperlink r:id="rId364" w:history="1">
              <w:r>
                <w:rPr>
                  <w:color w:val="1e198e"/>
                  <w:b w:val="1"/>
                  <w:bCs w:val="1"/>
                  <w:u w:val="single"/>
                </w:rPr>
                <w:t xml:space="preserve">Le site de la RN 151 à Bourges (Cher)</w:t>
              </w:r>
            </w:hyperlink>
          </w:p>
          <w:p>
            <w:pPr/>
            <w:hyperlink r:id="rId306" w:history="1">
              <w:r>
                <w:rPr>
                  <w:color w:val="#410a8c"/>
                  <w:u w:val="single"/>
                </w:rPr>
                <w:t xml:space="preserve">Laurent Fournier</w:t>
              </w:r>
            </w:hyperlink>
            <w:r>
              <w:rPr/>
              <w:t xml:space="preserve">,</w:t>
            </w:r>
            <w:hyperlink r:id="rId13" w:history="1">
              <w:r>
                <w:rPr>
                  <w:color w:val="#410a8c"/>
                  <w:u w:val="single"/>
                </w:rPr>
                <w:t xml:space="preserve">Matthieu Gaultier</w:t>
              </w:r>
            </w:hyperlink>
            <w:r>
              <w:rPr/>
              <w:t xml:space="preserve">,</w:t>
            </w:r>
            <w:hyperlink r:id="rId365" w:history="1">
              <w:r>
                <w:rPr>
                  <w:color w:val="#410a8c"/>
                  <w:u w:val="single"/>
                </w:rPr>
                <w:t xml:space="preserve">Anita Bourdais-Ehkirch</w:t>
              </w:r>
            </w:hyperlink>
          </w:p>
          <w:p>
            <w:pPr/>
            <w:r>
              <w:rPr/>
              <w:t xml:space="preserve">Afan. 1996, 61 p. + planches</w:t>
            </w:r>
          </w:p>
          <w:p>
            <w:pPr/>
            <w:r>
              <w:rPr/>
              <w:t xml:space="preserve">Rapport</w:t>
            </w:r>
          </w:p>
          <w:p>
            <w:pPr/>
            <w:hyperlink r:id="rId364" w:history="1">
              <w:r>
                <w:rPr>
                  <w:color w:val="#410a8c"/>
                  <w:u w:val="single"/>
                </w:rPr>
                <w:t xml:space="preserve">halshs-05191868v1</w:t>
              </w:r>
            </w:hyperlink>
          </w:p>
        </w:tc>
      </w:tr>
      <w:tr>
        <w:trPr/>
        <w:tc>
          <w:tcPr>
            <w:noWrap/>
          </w:tcPr>
          <w:p>
            <w:pPr>
              <w:spacing w:after="200"/>
            </w:pPr>
            <w:hyperlink r:id="rId366" w:history="1">
              <w:r>
                <w:rPr>
                  <w:color w:val="1e198e"/>
                  <w:b w:val="1"/>
                  <w:bCs w:val="1"/>
                  <w:u w:val="single"/>
                </w:rPr>
                <w:t xml:space="preserve">Le cimetière rural antique de Lazenay (18033-489), Bourges, ZAC du Hameau de Lazenay. DFS de sauvetage programmmé</w:t>
              </w:r>
            </w:hyperlink>
          </w:p>
          <w:p>
            <w:pPr/>
            <w:hyperlink r:id="rId367" w:history="1">
              <w:r>
                <w:rPr>
                  <w:color w:val="#410a8c"/>
                  <w:u w:val="single"/>
                </w:rPr>
                <w:t xml:space="preserve">Jacques Troadec</w:t>
              </w:r>
            </w:hyperlink>
            <w:r>
              <w:rPr/>
              <w:t xml:space="preserve">,</w:t>
            </w:r>
            <w:hyperlink r:id="rId365" w:history="1">
              <w:r>
                <w:rPr>
                  <w:color w:val="#410a8c"/>
                  <w:u w:val="single"/>
                </w:rPr>
                <w:t xml:space="preserve">Anita Bourdais-Ehkirch</w:t>
              </w:r>
            </w:hyperlink>
            <w:r>
              <w:rPr/>
              <w:t xml:space="preserve">,</w:t>
            </w:r>
            <w:hyperlink r:id="rId13" w:history="1">
              <w:r>
                <w:rPr>
                  <w:color w:val="#410a8c"/>
                  <w:u w:val="single"/>
                </w:rPr>
                <w:t xml:space="preserve">Matthieu Gaultier</w:t>
              </w:r>
            </w:hyperlink>
            <w:r>
              <w:rPr/>
              <w:t xml:space="preserve">,</w:t>
            </w:r>
            <w:hyperlink r:id="rId368" w:history="1">
              <w:r>
                <w:rPr>
                  <w:color w:val="#410a8c"/>
                  <w:u w:val="single"/>
                </w:rPr>
                <w:t xml:space="preserve">Alexis Luberne</w:t>
              </w:r>
            </w:hyperlink>
            <w:r>
              <w:rPr/>
              <w:t xml:space="preserve">,</w:t>
            </w:r>
            <w:hyperlink r:id="rId369" w:history="1">
              <w:r>
                <w:rPr>
                  <w:color w:val="#410a8c"/>
                  <w:u w:val="single"/>
                </w:rPr>
                <w:t xml:space="preserve">Marie-Pierre Chambon</w:t>
              </w:r>
            </w:hyperlink>
            <w:r>
              <w:rPr/>
              <w:t xml:space="preserve">et al.</w:t>
            </w:r>
          </w:p>
          <w:p>
            <w:pPr/>
            <w:r>
              <w:rPr/>
              <w:t xml:space="preserve">Ville de Bourges; SRA Centre. 1994</w:t>
            </w:r>
          </w:p>
          <w:p>
            <w:pPr/>
            <w:r>
              <w:rPr/>
              <w:t xml:space="preserve">Rapport</w:t>
            </w:r>
          </w:p>
          <w:p>
            <w:pPr/>
            <w:hyperlink r:id="rId366" w:history="1">
              <w:r>
                <w:rPr>
                  <w:color w:val="#410a8c"/>
                  <w:u w:val="single"/>
                </w:rPr>
                <w:t xml:space="preserve">halshs-05192034v1</w:t>
              </w:r>
            </w:hyperlink>
          </w:p>
        </w:tc>
      </w:tr>
      <w:tr>
        <w:trPr/>
        <w:tc>
          <w:tcPr>
            <w:noWrap/>
          </w:tcPr>
          <w:p>
            <w:pPr>
              <w:spacing w:after="200"/>
            </w:pPr>
            <w:hyperlink r:id="rId370" w:history="1">
              <w:r>
                <w:rPr>
                  <w:color w:val="1e198e"/>
                  <w:b w:val="1"/>
                  <w:bCs w:val="1"/>
                  <w:u w:val="single"/>
                </w:rPr>
                <w:t xml:space="preserve">Le pavillon d'entrée du Château de Lazenay à Bourges (18) : rapport d'étude de bâti</w:t>
              </w:r>
            </w:hyperlink>
          </w:p>
          <w:p>
            <w:pPr/>
            <w:hyperlink r:id="rId62" w:history="1">
              <w:r>
                <w:rPr>
                  <w:color w:val="#410a8c"/>
                  <w:u w:val="single"/>
                </w:rPr>
                <w:t xml:space="preserve">Mathieu Gaultier</w:t>
              </w:r>
            </w:hyperlink>
            <w:r>
              <w:rPr/>
              <w:t xml:space="preserve">,</w:t>
            </w:r>
            <w:hyperlink r:id="rId12" w:history="1">
              <w:r>
                <w:rPr>
                  <w:color w:val="#410a8c"/>
                  <w:u w:val="single"/>
                </w:rPr>
                <w:t xml:space="preserve">Jean-Philippe Chimier</w:t>
              </w:r>
            </w:hyperlink>
          </w:p>
          <w:p>
            <w:pPr/>
            <w:r>
              <w:rPr/>
              <w:t xml:space="preserve">[Rapport de recherche] Université François Rabelais de Tours. 1993</w:t>
            </w:r>
          </w:p>
          <w:p>
            <w:pPr/>
            <w:r>
              <w:rPr/>
              <w:t xml:space="preserve">Rapport</w:t>
            </w:r>
            <w:r>
              <w:rPr/>
              <w:t xml:space="preserve"> (rapport de recherche)</w:t>
            </w:r>
          </w:p>
          <w:p>
            <w:pPr/>
            <w:hyperlink r:id="rId370" w:history="1">
              <w:r>
                <w:rPr>
                  <w:color w:val="#410a8c"/>
                  <w:u w:val="single"/>
                </w:rPr>
                <w:t xml:space="preserve">halshs-01092119v1</w:t>
              </w:r>
            </w:hyperlink>
          </w:p>
        </w:tc>
      </w:tr>
      <w:tr>
        <w:trPr/>
        <w:tc>
          <w:tcPr>
            <w:noWrap/>
          </w:tcPr>
          <w:p>
            <w:pPr>
              <w:spacing w:after="200"/>
            </w:pPr>
            <w:hyperlink r:id="rId371" w:history="1">
              <w:r>
                <w:rPr>
                  <w:color w:val="1e198e"/>
                  <w:b w:val="1"/>
                  <w:bCs w:val="1"/>
                  <w:u w:val="single"/>
                </w:rPr>
                <w:t xml:space="preserve">ZAC du Hameau de Lazenay. DFS de sauvetage programmmé</w:t>
              </w:r>
            </w:hyperlink>
          </w:p>
          <w:p>
            <w:pPr/>
            <w:hyperlink r:id="rId367" w:history="1">
              <w:r>
                <w:rPr>
                  <w:color w:val="#410a8c"/>
                  <w:u w:val="single"/>
                </w:rPr>
                <w:t xml:space="preserve">Jacques Troadec</w:t>
              </w:r>
            </w:hyperlink>
            <w:r>
              <w:rPr/>
              <w:t xml:space="preserve">,</w:t>
            </w:r>
            <w:hyperlink r:id="rId13" w:history="1">
              <w:r>
                <w:rPr>
                  <w:color w:val="#410a8c"/>
                  <w:u w:val="single"/>
                </w:rPr>
                <w:t xml:space="preserve">Matthieu Gaultier</w:t>
              </w:r>
            </w:hyperlink>
            <w:r>
              <w:rPr/>
              <w:t xml:space="preserve">,</w:t>
            </w:r>
            <w:hyperlink r:id="rId372" w:history="1">
              <w:r>
                <w:rPr>
                  <w:color w:val="#410a8c"/>
                  <w:u w:val="single"/>
                </w:rPr>
                <w:t xml:space="preserve">Bénédicte Pradat</w:t>
              </w:r>
            </w:hyperlink>
            <w:r>
              <w:rPr/>
              <w:t xml:space="preserve">,</w:t>
            </w:r>
            <w:hyperlink r:id="rId12" w:history="1">
              <w:r>
                <w:rPr>
                  <w:color w:val="#410a8c"/>
                  <w:u w:val="single"/>
                </w:rPr>
                <w:t xml:space="preserve">Jean-Philippe Chimier</w:t>
              </w:r>
            </w:hyperlink>
            <w:r>
              <w:rPr/>
              <w:t xml:space="preserve">,</w:t>
            </w:r>
            <w:hyperlink r:id="rId369" w:history="1">
              <w:r>
                <w:rPr>
                  <w:color w:val="#410a8c"/>
                  <w:u w:val="single"/>
                </w:rPr>
                <w:t xml:space="preserve">Marie-Pierre Chambon</w:t>
              </w:r>
            </w:hyperlink>
          </w:p>
          <w:p>
            <w:pPr/>
            <w:r>
              <w:rPr/>
              <w:t xml:space="preserve">Ville de Bourges; SRA Centre. 1992</w:t>
            </w:r>
          </w:p>
          <w:p>
            <w:pPr/>
            <w:r>
              <w:rPr/>
              <w:t xml:space="preserve">Rapport</w:t>
            </w:r>
          </w:p>
          <w:p>
            <w:pPr/>
            <w:hyperlink r:id="rId371" w:history="1">
              <w:r>
                <w:rPr>
                  <w:color w:val="#410a8c"/>
                  <w:u w:val="single"/>
                </w:rPr>
                <w:t xml:space="preserve">halshs-05192036v1</w:t>
              </w:r>
            </w:hyperlink>
          </w:p>
        </w:tc>
      </w:tr>
      <w:tr>
        <w:trPr/>
        <w:tc>
          <w:tcPr>
            <w:noWrap/>
          </w:tcPr>
          <w:p>
            <w:pPr>
              <w:spacing w:after="200"/>
            </w:pPr>
            <w:hyperlink r:id="rId373" w:history="1">
              <w:r>
                <w:rPr>
                  <w:color w:val="1e198e"/>
                  <w:b w:val="1"/>
                  <w:bCs w:val="1"/>
                  <w:u w:val="single"/>
                </w:rPr>
                <w:t xml:space="preserve">ZAC du Hameau de Lazenay, sauvetages programmés. Bilan d'activité 1987-1992</w:t>
              </w:r>
            </w:hyperlink>
          </w:p>
          <w:p>
            <w:pPr/>
            <w:hyperlink r:id="rId367" w:history="1">
              <w:r>
                <w:rPr>
                  <w:color w:val="#410a8c"/>
                  <w:u w:val="single"/>
                </w:rPr>
                <w:t xml:space="preserve">Jacques Troadec</w:t>
              </w:r>
            </w:hyperlink>
            <w:r>
              <w:rPr/>
              <w:t xml:space="preserve">,</w:t>
            </w:r>
            <w:hyperlink r:id="rId289" w:history="1">
              <w:r>
                <w:rPr>
                  <w:color w:val="#410a8c"/>
                  <w:u w:val="single"/>
                </w:rPr>
                <w:t xml:space="preserve">Olivier Buchsenschutz</w:t>
              </w:r>
            </w:hyperlink>
            <w:r>
              <w:rPr/>
              <w:t xml:space="preserve">,</w:t>
            </w:r>
            <w:hyperlink r:id="rId129" w:history="1">
              <w:r>
                <w:rPr>
                  <w:color w:val="#410a8c"/>
                  <w:u w:val="single"/>
                </w:rPr>
                <w:t xml:space="preserve">Pierre-Yves Milcent</w:t>
              </w:r>
            </w:hyperlink>
            <w:r>
              <w:rPr/>
              <w:t xml:space="preserve">,</w:t>
            </w:r>
            <w:hyperlink r:id="rId374" w:history="1">
              <w:r>
                <w:rPr>
                  <w:color w:val="#410a8c"/>
                  <w:u w:val="single"/>
                </w:rPr>
                <w:t xml:space="preserve">Christèle Hervé</w:t>
              </w:r>
            </w:hyperlink>
            <w:r>
              <w:rPr/>
              <w:t xml:space="preserve">,</w:t>
            </w:r>
            <w:hyperlink r:id="rId13" w:history="1">
              <w:r>
                <w:rPr>
                  <w:color w:val="#410a8c"/>
                  <w:u w:val="single"/>
                </w:rPr>
                <w:t xml:space="preserve">Matthieu Gaultier</w:t>
              </w:r>
            </w:hyperlink>
          </w:p>
          <w:p>
            <w:pPr/>
            <w:r>
              <w:rPr/>
              <w:t xml:space="preserve">Ville de Bourges. 1992</w:t>
            </w:r>
          </w:p>
          <w:p>
            <w:pPr/>
            <w:r>
              <w:rPr/>
              <w:t xml:space="preserve">Rapport</w:t>
            </w:r>
          </w:p>
          <w:p>
            <w:pPr/>
            <w:hyperlink r:id="rId373" w:history="1">
              <w:r>
                <w:rPr>
                  <w:color w:val="#410a8c"/>
                  <w:u w:val="single"/>
                </w:rPr>
                <w:t xml:space="preserve">halshs-05192035v1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Rencontre autour de la mémoire : pré-actes</w:t>
              </w:r>
            </w:hyperlink>
          </w:p>
          <w:p>
            <w:pPr/>
            <w:hyperlink r:id="rId376" w:history="1">
              <w:r>
                <w:rPr>
                  <w:color w:val="#410a8c"/>
                  <w:u w:val="single"/>
                </w:rPr>
                <w:t xml:space="preserve">Cécile Buquet-Marcon</w:t>
              </w:r>
            </w:hyperlink>
            <w:r>
              <w:rPr/>
              <w:t xml:space="preserve">,</w:t>
            </w:r>
            <w:hyperlink r:id="rId377" w:history="1">
              <w:r>
                <w:rPr>
                  <w:color w:val="#410a8c"/>
                  <w:u w:val="single"/>
                </w:rPr>
                <w:t xml:space="preserve">Franck Gabayet</w:t>
              </w:r>
            </w:hyperlink>
            <w:r>
              <w:rPr/>
              <w:t xml:space="preserve">,</w:t>
            </w:r>
            <w:hyperlink r:id="rId13" w:history="1">
              <w:r>
                <w:rPr>
                  <w:color w:val="#410a8c"/>
                  <w:u w:val="single"/>
                </w:rPr>
                <w:t xml:space="preserve">Matthieu Gaultier</w:t>
              </w:r>
            </w:hyperlink>
            <w:r>
              <w:rPr/>
              <w:t xml:space="preserve">,</w:t>
            </w:r>
            <w:hyperlink r:id="rId75" w:history="1">
              <w:r>
                <w:rPr>
                  <w:color w:val="#410a8c"/>
                  <w:u w:val="single"/>
                </w:rPr>
                <w:t xml:space="preserve">Sacha Kacki</w:t>
              </w:r>
            </w:hyperlink>
            <w:r>
              <w:rPr/>
              <w:t xml:space="preserve">,</w:t>
            </w:r>
            <w:hyperlink r:id="rId378" w:history="1">
              <w:r>
                <w:rPr>
                  <w:color w:val="#410a8c"/>
                  <w:u w:val="single"/>
                </w:rPr>
                <w:t xml:space="preserve">Solenn de Larminat</w:t>
              </w:r>
            </w:hyperlink>
            <w:r>
              <w:rPr/>
              <w:t xml:space="preserve">et al.</w:t>
            </w:r>
          </w:p>
          <w:p>
            <w:pPr/>
            <w:r>
              <w:rPr>
                <w:i w:val="1"/>
                <w:iCs w:val="1"/>
              </w:rPr>
              <w:t xml:space="preserve">16e Rencontre du Gaaf. Rencontre autour de la mémoire Souvenir et oubli des défunts de la Préhistoire à nos jours</w:t>
            </w:r>
            <w:r>
              <w:rPr/>
              <w:t xml:space="preserve">, May 2025, Grenoble, France. 2025</w:t>
            </w:r>
          </w:p>
          <w:p>
            <w:pPr/>
            <w:r>
              <w:rPr/>
              <w:t xml:space="preserve">Proceedings/Recueil des communications</w:t>
            </w:r>
          </w:p>
          <w:p>
            <w:pPr/>
            <w:hyperlink r:id="rId375" w:history="1">
              <w:r>
                <w:rPr>
                  <w:color w:val="#410a8c"/>
                  <w:u w:val="single"/>
                </w:rPr>
                <w:t xml:space="preserve">halshs-05193011v1</w:t>
              </w:r>
            </w:hyperlink>
          </w:p>
        </w:tc>
      </w:tr>
      <w:tr>
        <w:trPr/>
        <w:tc>
          <w:tcPr>
            <w:noWrap/>
          </w:tcPr>
          <w:p>
            <w:pPr>
              <w:spacing w:after="200"/>
            </w:pPr>
            <w:hyperlink r:id="rId379" w:history="1">
              <w:r>
                <w:rPr>
                  <w:color w:val="1e198e"/>
                  <w:b w:val="1"/>
                  <w:bCs w:val="1"/>
                  <w:u w:val="single"/>
                </w:rPr>
                <w:t xml:space="preserve">11e Rencontre autour des typo-chronologies des tombes à inhumation. Avancées de la recherche autour des pratiques de l’inhumation depuis la Préhistoire, de nouvelles données pour de nouveaux référentiels. Tours 2019. Programme et résumés des communications</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Gaaf, https://www.gaaf-asso.fr/wp-content/uploads/Pr%C3%A9-actes-MEP-Version-Finale_compressed.pdf, 2019</w:t>
            </w:r>
          </w:p>
          <w:p>
            <w:pPr/>
            <w:r>
              <w:rPr/>
              <w:t xml:space="preserve">Proceedings/Recueil des communications</w:t>
            </w:r>
          </w:p>
          <w:p>
            <w:pPr/>
            <w:hyperlink r:id="rId379" w:history="1">
              <w:r>
                <w:rPr>
                  <w:color w:val="#410a8c"/>
                  <w:u w:val="single"/>
                </w:rPr>
                <w:t xml:space="preserve">hal-03935242v1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Dormir dans l’église pour guérir : témoignages historiques et traces archéologiques</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81" w:history="1">
              <w:r>
                <w:rPr>
                  <w:color w:val="#410a8c"/>
                  <w:u w:val="single"/>
                </w:rPr>
                <w:t xml:space="preserve">François-Olivier Touati</w:t>
              </w:r>
            </w:hyperlink>
          </w:p>
          <w:p>
            <w:pPr/>
            <w:r>
              <w:rPr>
                <w:i w:val="1"/>
                <w:iCs w:val="1"/>
              </w:rPr>
              <w:t xml:space="preserve">L'Archéologue</w:t>
            </w:r>
            <w:r>
              <w:rPr/>
              <w:t xml:space="preserve">, Hors-Série juin-juillet-août 2025, pp.62-65, 2025</w:t>
            </w:r>
          </w:p>
          <w:p>
            <w:pPr/>
            <w:r>
              <w:rPr/>
              <w:t xml:space="preserve">N°spécial de revue/special issue</w:t>
            </w:r>
          </w:p>
          <w:p>
            <w:pPr/>
            <w:hyperlink r:id="rId380" w:history="1">
              <w:r>
                <w:rPr>
                  <w:color w:val="#410a8c"/>
                  <w:u w:val="single"/>
                </w:rPr>
                <w:t xml:space="preserve">hal-05124611v1</w:t>
              </w:r>
            </w:hyperlink>
          </w:p>
        </w:tc>
      </w:tr>
      <w:tr>
        <w:trPr/>
        <w:tc>
          <w:tcPr>
            <w:noWrap/>
          </w:tcPr>
          <w:p>
            <w:pPr>
              <w:spacing w:after="200"/>
            </w:pPr>
            <w:hyperlink r:id="rId382" w:history="1">
              <w:r>
                <w:rPr>
                  <w:color w:val="1e198e"/>
                  <w:b w:val="1"/>
                  <w:bCs w:val="1"/>
                  <w:u w:val="single"/>
                </w:rPr>
                <w:t xml:space="preserve">Monastères et prieurés : des lieux d’accueil personnalisés ?</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p>
          <w:p>
            <w:pPr/>
            <w:r>
              <w:rPr>
                <w:i w:val="1"/>
                <w:iCs w:val="1"/>
              </w:rPr>
              <w:t xml:space="preserve">L'Archéologue</w:t>
            </w:r>
            <w:r>
              <w:rPr/>
              <w:t xml:space="preserve">, Hors-Série juin-juillet-août 2025, pp.34-35, 2025</w:t>
            </w:r>
          </w:p>
          <w:p>
            <w:pPr/>
            <w:r>
              <w:rPr/>
              <w:t xml:space="preserve">N°spécial de revue/special issue</w:t>
            </w:r>
          </w:p>
          <w:p>
            <w:pPr/>
            <w:hyperlink r:id="rId382" w:history="1">
              <w:r>
                <w:rPr>
                  <w:color w:val="#410a8c"/>
                  <w:u w:val="single"/>
                </w:rPr>
                <w:t xml:space="preserve">hal-05124608v1</w:t>
              </w:r>
            </w:hyperlink>
          </w:p>
        </w:tc>
      </w:tr>
      <w:tr>
        <w:trPr/>
        <w:tc>
          <w:tcPr>
            <w:noWrap/>
          </w:tcPr>
          <w:p>
            <w:pPr>
              <w:spacing w:after="200"/>
            </w:pPr>
            <w:hyperlink r:id="rId383" w:history="1">
              <w:r>
                <w:rPr>
                  <w:color w:val="1e198e"/>
                  <w:b w:val="1"/>
                  <w:bCs w:val="1"/>
                  <w:u w:val="single"/>
                </w:rPr>
                <w:t xml:space="preserve">Quantifier et caractériser : de l’individu à la population</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L'Archéologue</w:t>
            </w:r>
            <w:r>
              <w:rPr/>
              <w:t xml:space="preserve">, Hors-Série juin-juillet-août 2025, pp.20-21, 2025</w:t>
            </w:r>
          </w:p>
          <w:p>
            <w:pPr/>
            <w:r>
              <w:rPr/>
              <w:t xml:space="preserve">N°spécial de revue/special issue</w:t>
            </w:r>
          </w:p>
          <w:p>
            <w:pPr/>
            <w:hyperlink r:id="rId383" w:history="1">
              <w:r>
                <w:rPr>
                  <w:color w:val="#410a8c"/>
                  <w:u w:val="single"/>
                </w:rPr>
                <w:t xml:space="preserve">hal-05124607v1</w:t>
              </w:r>
            </w:hyperlink>
          </w:p>
        </w:tc>
      </w:tr>
      <w:tr>
        <w:trPr/>
        <w:tc>
          <w:tcPr>
            <w:noWrap/>
          </w:tcPr>
          <w:p>
            <w:pPr>
              <w:spacing w:after="200"/>
            </w:pPr>
            <w:hyperlink r:id="rId384" w:history="1">
              <w:r>
                <w:rPr>
                  <w:color w:val="1e198e"/>
                  <w:b w:val="1"/>
                  <w:bCs w:val="1"/>
                  <w:u w:val="single"/>
                </w:rPr>
                <w:t xml:space="preserve">Une archéologie du soin. Soigner corps et âmes en Touraine</w:t>
              </w:r>
            </w:hyperlink>
          </w:p>
          <w:p>
            <w:pPr/>
            <w:hyperlink r:id="rId13" w:history="1">
              <w:r>
                <w:rPr>
                  <w:color w:val="#410a8c"/>
                  <w:u w:val="single"/>
                </w:rPr>
                <w:t xml:space="preserve">Matthieu Gaultier</w:t>
              </w:r>
            </w:hyperlink>
          </w:p>
          <w:p>
            <w:pPr/>
            <w:r>
              <w:rPr>
                <w:i w:val="1"/>
                <w:iCs w:val="1"/>
              </w:rPr>
              <w:t xml:space="preserve">L'Archéologue</w:t>
            </w:r>
            <w:r>
              <w:rPr/>
              <w:t xml:space="preserve">, pp.80, 2025, Hors-série juin-juillet-août 2025</w:t>
            </w:r>
          </w:p>
          <w:p>
            <w:pPr/>
            <w:r>
              <w:rPr/>
              <w:t xml:space="preserve">N°spécial de revue/special issue</w:t>
            </w:r>
          </w:p>
          <w:p>
            <w:pPr/>
            <w:hyperlink r:id="rId384" w:history="1">
              <w:r>
                <w:rPr>
                  <w:color w:val="#410a8c"/>
                  <w:u w:val="single"/>
                </w:rPr>
                <w:t xml:space="preserve">halshs-05190457v1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061 - Béthemont-la-Forêt</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pp.183-184</w:t>
            </w:r>
          </w:p>
          <w:p>
            <w:pPr/>
            <w:r>
              <w:rPr/>
              <w:t xml:space="preserve">Notice d’encyclopédie ou de dictionnaire</w:t>
            </w:r>
          </w:p>
          <w:p>
            <w:pPr/>
            <w:hyperlink r:id="rId385" w:history="1">
              <w:r>
                <w:rPr>
                  <w:color w:val="#410a8c"/>
                  <w:u w:val="single"/>
                </w:rPr>
                <w:t xml:space="preserve">halshs-05192461v1</w:t>
              </w:r>
            </w:hyperlink>
          </w:p>
        </w:tc>
      </w:tr>
      <w:tr>
        <w:trPr/>
        <w:tc>
          <w:tcPr>
            <w:noWrap/>
          </w:tcPr>
          <w:p>
            <w:pPr>
              <w:spacing w:after="200"/>
            </w:pPr>
            <w:hyperlink r:id="rId386" w:history="1">
              <w:r>
                <w:rPr>
                  <w:color w:val="1e198e"/>
                  <w:b w:val="1"/>
                  <w:bCs w:val="1"/>
                  <w:u w:val="single"/>
                </w:rPr>
                <w:t xml:space="preserve">365 - Mareil-en-France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pp.336-338</w:t>
            </w:r>
          </w:p>
          <w:p>
            <w:pPr/>
            <w:r>
              <w:rPr/>
              <w:t xml:space="preserve">Notice d’encyclopédie ou de dictionnaire</w:t>
            </w:r>
          </w:p>
          <w:p>
            <w:pPr/>
            <w:hyperlink r:id="rId386" w:history="1">
              <w:r>
                <w:rPr>
                  <w:color w:val="#410a8c"/>
                  <w:u w:val="single"/>
                </w:rPr>
                <w:t xml:space="preserve">halshs-05192511v1</w:t>
              </w:r>
            </w:hyperlink>
          </w:p>
        </w:tc>
      </w:tr>
      <w:tr>
        <w:trPr/>
        <w:tc>
          <w:tcPr>
            <w:noWrap/>
          </w:tcPr>
          <w:p>
            <w:pPr>
              <w:spacing w:after="200"/>
            </w:pPr>
            <w:hyperlink r:id="rId387" w:history="1">
              <w:r>
                <w:rPr>
                  <w:color w:val="1e198e"/>
                  <w:b w:val="1"/>
                  <w:bCs w:val="1"/>
                  <w:u w:val="single"/>
                </w:rPr>
                <w:t xml:space="preserve">280 - Goussainville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pp.290-292</w:t>
            </w:r>
          </w:p>
          <w:p>
            <w:pPr/>
            <w:r>
              <w:rPr/>
              <w:t xml:space="preserve">Notice d’encyclopédie ou de dictionnaire</w:t>
            </w:r>
          </w:p>
          <w:p>
            <w:pPr/>
            <w:hyperlink r:id="rId387" w:history="1">
              <w:r>
                <w:rPr>
                  <w:color w:val="#410a8c"/>
                  <w:u w:val="single"/>
                </w:rPr>
                <w:t xml:space="preserve">halshs-05192488v1</w:t>
              </w:r>
            </w:hyperlink>
          </w:p>
        </w:tc>
      </w:tr>
      <w:tr>
        <w:trPr/>
        <w:tc>
          <w:tcPr>
            <w:noWrap/>
          </w:tcPr>
          <w:p>
            <w:pPr>
              <w:spacing w:after="200"/>
            </w:pPr>
            <w:hyperlink r:id="rId388" w:history="1">
              <w:r>
                <w:rPr>
                  <w:color w:val="1e198e"/>
                  <w:b w:val="1"/>
                  <w:bCs w:val="1"/>
                  <w:u w:val="single"/>
                </w:rPr>
                <w:t xml:space="preserve">678 - Villiers-Adam</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pp.436-438</w:t>
            </w:r>
          </w:p>
          <w:p>
            <w:pPr/>
            <w:r>
              <w:rPr/>
              <w:t xml:space="preserve">Notice d’encyclopédie ou de dictionnaire</w:t>
            </w:r>
          </w:p>
          <w:p>
            <w:pPr/>
            <w:hyperlink r:id="rId388" w:history="1">
              <w:r>
                <w:rPr>
                  <w:color w:val="#410a8c"/>
                  <w:u w:val="single"/>
                </w:rPr>
                <w:t xml:space="preserve">halshs-05192538v1</w:t>
              </w:r>
            </w:hyperlink>
          </w:p>
        </w:tc>
      </w:tr>
      <w:tr>
        <w:trPr/>
        <w:tc>
          <w:tcPr>
            <w:noWrap/>
          </w:tcPr>
          <w:p>
            <w:pPr>
              <w:spacing w:after="200"/>
            </w:pPr>
            <w:hyperlink r:id="rId389" w:history="1">
              <w:r>
                <w:rPr>
                  <w:color w:val="1e198e"/>
                  <w:b w:val="1"/>
                  <w:bCs w:val="1"/>
                  <w:u w:val="single"/>
                </w:rPr>
                <w:t xml:space="preserve">351 - Louvres</w:t>
              </w:r>
            </w:hyperlink>
          </w:p>
          <w:p>
            <w:pPr/>
            <w:hyperlink r:id="rId390" w:history="1">
              <w:r>
                <w:rPr>
                  <w:color w:val="#410a8c"/>
                  <w:u w:val="single"/>
                </w:rPr>
                <w:t xml:space="preserve">François Gentili</w:t>
              </w:r>
            </w:hyperlink>
            <w:r>
              <w:rPr/>
              <w:t xml:space="preserve">,</w:t>
            </w:r>
            <w:hyperlink r:id="rId391" w:history="1">
              <w:r>
                <w:rPr>
                  <w:color w:val="#410a8c"/>
                  <w:u w:val="single"/>
                </w:rPr>
                <w:t xml:space="preserve">Charles Huet</w:t>
              </w:r>
            </w:hyperlink>
            <w:r>
              <w:rPr/>
              <w:t xml:space="preserve">,</w:t>
            </w: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pp.317-321</w:t>
            </w:r>
          </w:p>
          <w:p>
            <w:pPr/>
            <w:r>
              <w:rPr/>
              <w:t xml:space="preserve">Notice d’encyclopédie ou de dictionnaire</w:t>
            </w:r>
          </w:p>
          <w:p>
            <w:pPr/>
            <w:hyperlink r:id="rId389" w:history="1">
              <w:r>
                <w:rPr>
                  <w:color w:val="#410a8c"/>
                  <w:u w:val="single"/>
                </w:rPr>
                <w:t xml:space="preserve">halshs-05192507v1</w:t>
              </w:r>
            </w:hyperlink>
          </w:p>
        </w:tc>
      </w:tr>
      <w:tr>
        <w:trPr/>
        <w:tc>
          <w:tcPr>
            <w:noWrap/>
          </w:tcPr>
          <w:p>
            <w:pPr>
              <w:spacing w:after="200"/>
            </w:pPr>
            <w:hyperlink r:id="rId392" w:history="1">
              <w:r>
                <w:rPr>
                  <w:color w:val="1e198e"/>
                  <w:b w:val="1"/>
                  <w:bCs w:val="1"/>
                  <w:u w:val="single"/>
                </w:rPr>
                <w:t xml:space="preserve">212 - Epiais-lès-Louvres</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pp.227-229</w:t>
            </w:r>
          </w:p>
          <w:p>
            <w:pPr/>
            <w:r>
              <w:rPr/>
              <w:t xml:space="preserve">Notice d’encyclopédie ou de dictionnaire</w:t>
            </w:r>
          </w:p>
          <w:p>
            <w:pPr/>
            <w:hyperlink r:id="rId392" w:history="1">
              <w:r>
                <w:rPr>
                  <w:color w:val="#410a8c"/>
                  <w:u w:val="single"/>
                </w:rPr>
                <w:t xml:space="preserve">halshs-05192472v1</w:t>
              </w:r>
            </w:hyperlink>
          </w:p>
        </w:tc>
      </w:tr>
      <w:tr>
        <w:trPr/>
        <w:tc>
          <w:tcPr>
            <w:noWrap/>
          </w:tcPr>
          <w:p>
            <w:pPr>
              <w:spacing w:after="200"/>
            </w:pPr>
            <w:hyperlink r:id="rId393" w:history="1">
              <w:r>
                <w:rPr>
                  <w:color w:val="1e198e"/>
                  <w:b w:val="1"/>
                  <w:bCs w:val="1"/>
                  <w:u w:val="single"/>
                </w:rPr>
                <w:t xml:space="preserve">151 - Chauvry</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pp.207</w:t>
            </w:r>
          </w:p>
          <w:p>
            <w:pPr/>
            <w:r>
              <w:rPr/>
              <w:t xml:space="preserve">Notice d’encyclopédie ou de dictionnaire</w:t>
            </w:r>
          </w:p>
          <w:p>
            <w:pPr/>
            <w:hyperlink r:id="rId393" w:history="1">
              <w:r>
                <w:rPr>
                  <w:color w:val="#410a8c"/>
                  <w:u w:val="single"/>
                </w:rPr>
                <w:t xml:space="preserve">halshs-05192464v1</w:t>
              </w:r>
            </w:hyperlink>
          </w:p>
        </w:tc>
      </w:tr>
      <w:tr>
        <w:trPr/>
        <w:tc>
          <w:tcPr>
            <w:noWrap/>
          </w:tcPr>
          <w:p>
            <w:pPr>
              <w:spacing w:after="200"/>
            </w:pPr>
            <w:hyperlink r:id="rId394" w:history="1">
              <w:r>
                <w:rPr>
                  <w:color w:val="1e198e"/>
                  <w:b w:val="1"/>
                  <w:bCs w:val="1"/>
                  <w:u w:val="single"/>
                </w:rPr>
                <w:t xml:space="preserve">395 - Mesnil-Aubry (Le)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pp.346-347</w:t>
            </w:r>
          </w:p>
          <w:p>
            <w:pPr/>
            <w:r>
              <w:rPr/>
              <w:t xml:space="preserve">Notice d’encyclopédie ou de dictionnaire</w:t>
            </w:r>
          </w:p>
          <w:p>
            <w:pPr/>
            <w:hyperlink r:id="rId394" w:history="1">
              <w:r>
                <w:rPr>
                  <w:color w:val="#410a8c"/>
                  <w:u w:val="single"/>
                </w:rPr>
                <w:t xml:space="preserve">halshs-05192517v1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gaultier" TargetMode="External"/><Relationship Id="rId8" Type="http://schemas.openxmlformats.org/officeDocument/2006/relationships/hyperlink" Target="https://orcid.org/0000-0002-7599-4906" TargetMode="External"/><Relationship Id="rId9" Type="http://schemas.openxmlformats.org/officeDocument/2006/relationships/hyperlink" Target="https://www.gaaf-asso.fr/" TargetMode="External"/><Relationship Id="rId10" Type="http://schemas.openxmlformats.org/officeDocument/2006/relationships/hyperlink" Target="https://shs.hal.science/halshs-05192917v1" TargetMode="External"/><Relationship Id="rId11" Type="http://schemas.openxmlformats.org/officeDocument/2006/relationships/hyperlink" Target="https://hal.science/search/index/?q=*&amp;authFullName_s=Isabelle Pichon" TargetMode="External"/><Relationship Id="rId12" Type="http://schemas.openxmlformats.org/officeDocument/2006/relationships/hyperlink" Target="https://hal.science/search/index/?q=*&amp;authFullName_s=Jean-Philippe Chimier" TargetMode="External"/><Relationship Id="rId13" Type="http://schemas.openxmlformats.org/officeDocument/2006/relationships/hyperlink" Target="https://hal.science/search/index/?q=*&amp;authFullName_s=Matthieu Gaultier" TargetMode="External"/><Relationship Id="rId14" Type="http://schemas.openxmlformats.org/officeDocument/2006/relationships/hyperlink" Target="https://hal.science/search/index/?q=*&amp;authFullName_s=J&#233;r&#244;me Livet" TargetMode="External"/><Relationship Id="rId15" Type="http://schemas.openxmlformats.org/officeDocument/2006/relationships/hyperlink" Target="https://hal.science/search/index/?q=*&amp;authFullName_s=Pierre Papin" TargetMode="External"/><Relationship Id="rId16" Type="http://schemas.openxmlformats.org/officeDocument/2006/relationships/hyperlink" Target="https://shs.hal.science/halshs-05222895v1" TargetMode="External"/><Relationship Id="rId17" Type="http://schemas.openxmlformats.org/officeDocument/2006/relationships/hyperlink" Target="https://hal.science/search/index/?q=*&amp;authFullName_s=Philippe Sal&#233;" TargetMode="External"/><Relationship Id="rId18" Type="http://schemas.openxmlformats.org/officeDocument/2006/relationships/hyperlink" Target="https://hal.science/search/index/?q=*&amp;authFullName_s=C&#233;line Barth&#233;lemy-Sylvand" TargetMode="External"/><Relationship Id="rId19" Type="http://schemas.openxmlformats.org/officeDocument/2006/relationships/hyperlink" Target="https://hal.science/search/index/?q=*&amp;authFullName_s=Philippe Bet" TargetMode="External"/><Relationship Id="rId20" Type="http://schemas.openxmlformats.org/officeDocument/2006/relationships/hyperlink" Target="https://hal.science/search/index/?q=*&amp;authFullName_s=Thomas Boucher" TargetMode="External"/><Relationship Id="rId21" Type="http://schemas.openxmlformats.org/officeDocument/2006/relationships/hyperlink" Target="https://hal.science/search/index/?q=*&amp;authFullName_s=Philippe Gard&#232;re" TargetMode="External"/><Relationship Id="rId22" Type="http://schemas.openxmlformats.org/officeDocument/2006/relationships/hyperlink" Target="https://shs.hal.science/halshs-05193000v1" TargetMode="External"/><Relationship Id="rId23" Type="http://schemas.openxmlformats.org/officeDocument/2006/relationships/hyperlink" Target="https://hal.science/search/index/?q=*&amp;authFullName_s=C&#233;line Landreau" TargetMode="External"/><Relationship Id="rId24" Type="http://schemas.openxmlformats.org/officeDocument/2006/relationships/hyperlink" Target="https://hal.science/search/index/?q=*&amp;authFullName_s=Vincent Hirn" TargetMode="External"/><Relationship Id="rId25" Type="http://schemas.openxmlformats.org/officeDocument/2006/relationships/hyperlink" Target="https://shs.hal.science/halshs-05190463v1" TargetMode="External"/><Relationship Id="rId26" Type="http://schemas.openxmlformats.org/officeDocument/2006/relationships/hyperlink" Target="https://shs.hal.science/halshs-05190462v1" TargetMode="External"/><Relationship Id="rId27" Type="http://schemas.openxmlformats.org/officeDocument/2006/relationships/hyperlink" Target="https://hal.science/search/index/?q=*&amp;authFullName_s=Vincent Guidault" TargetMode="External"/><Relationship Id="rId28" Type="http://schemas.openxmlformats.org/officeDocument/2006/relationships/hyperlink" Target="https://hal.science/hal-05190466v1" TargetMode="External"/><Relationship Id="rId29" Type="http://schemas.openxmlformats.org/officeDocument/2006/relationships/hyperlink" Target="https://shs.hal.science/halshs-05279299v1" TargetMode="External"/><Relationship Id="rId30" Type="http://schemas.openxmlformats.org/officeDocument/2006/relationships/hyperlink" Target="https://dx.doi.org/10.4000/14o4r" TargetMode="External"/><Relationship Id="rId31" Type="http://schemas.openxmlformats.org/officeDocument/2006/relationships/hyperlink" Target="https://shs.hal.science/halshs-03676235v1" TargetMode="External"/><Relationship Id="rId32" Type="http://schemas.openxmlformats.org/officeDocument/2006/relationships/hyperlink" Target="https://hal.science/search/index/?q=*&amp;authFullName_s=Daniel Morleghem" TargetMode="External"/><Relationship Id="rId33" Type="http://schemas.openxmlformats.org/officeDocument/2006/relationships/hyperlink" Target="https://hal.science/search/index/?q=*&amp;authFullName_s=Matthieu Loeuillet" TargetMode="External"/><Relationship Id="rId34" Type="http://schemas.openxmlformats.org/officeDocument/2006/relationships/hyperlink" Target="https://hal.science/search/index/?q=*&amp;authFullName_s=Cl&#233;ment Rigault" TargetMode="External"/><Relationship Id="rId35" Type="http://schemas.openxmlformats.org/officeDocument/2006/relationships/hyperlink" Target="https://hal.science/hal-03345924v1" TargetMode="External"/><Relationship Id="rId36" Type="http://schemas.openxmlformats.org/officeDocument/2006/relationships/hyperlink" Target="https://hal.science/search/index/?q=*&amp;authFullName_s=Valentin Miclon" TargetMode="External"/><Relationship Id="rId37" Type="http://schemas.openxmlformats.org/officeDocument/2006/relationships/hyperlink" Target="https://hal.science/search/index/?q=*&amp;authFullName_s=Samuel B&#233;d&#233;carrats" TargetMode="External"/><Relationship Id="rId38" Type="http://schemas.openxmlformats.org/officeDocument/2006/relationships/hyperlink" Target="https://hal.science/search/index/?q=*&amp;authFullName_s=Boris Laure" TargetMode="External"/><Relationship Id="rId39" Type="http://schemas.openxmlformats.org/officeDocument/2006/relationships/hyperlink" Target="https://hal.science/search/index/?q=*&amp;authFullName_s=Elisabeth Zadora-Rio" TargetMode="External"/><Relationship Id="rId40" Type="http://schemas.openxmlformats.org/officeDocument/2006/relationships/hyperlink" Target="https://dx.doi.org/10.1016/j.ijpp.2021.08.002" TargetMode="External"/><Relationship Id="rId41" Type="http://schemas.openxmlformats.org/officeDocument/2006/relationships/hyperlink" Target="https://hal.science/hal-03328279v1" TargetMode="External"/><Relationship Id="rId42" Type="http://schemas.openxmlformats.org/officeDocument/2006/relationships/hyperlink" Target="https://hal.science/search/index/?q=*&amp;authFullName_s=Nadine Travers" TargetMode="External"/><Relationship Id="rId43" Type="http://schemas.openxmlformats.org/officeDocument/2006/relationships/hyperlink" Target="https://hal.science/search/index/?q=*&amp;authFullName_s=Estelle Herrscher" TargetMode="External"/><Relationship Id="rId44" Type="http://schemas.openxmlformats.org/officeDocument/2006/relationships/hyperlink" Target="https://dx.doi.org/10.1016/j.ijpp.2021.07.003" TargetMode="External"/><Relationship Id="rId45" Type="http://schemas.openxmlformats.org/officeDocument/2006/relationships/hyperlink" Target="https://hal.science/hal-03450827v2" TargetMode="External"/><Relationship Id="rId46" Type="http://schemas.openxmlformats.org/officeDocument/2006/relationships/hyperlink" Target="https://hal.science/search/index/?q=*&amp;authFullName_s=Sophie Krausz" TargetMode="External"/><Relationship Id="rId47" Type="http://schemas.openxmlformats.org/officeDocument/2006/relationships/hyperlink" Target="https://hal.science/search/index/?q=*&amp;authFullName_s=Caroline Millereux" TargetMode="External"/><Relationship Id="rId48" Type="http://schemas.openxmlformats.org/officeDocument/2006/relationships/hyperlink" Target="https://hal.science/search/index/?q=*&amp;authFullName_s=Marion Bouchet" TargetMode="External"/><Relationship Id="rId49" Type="http://schemas.openxmlformats.org/officeDocument/2006/relationships/hyperlink" Target="https://hal.science/search/index/?q=*&amp;authFullName_s=Fabienne Olmer"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dx.doi.org/10.4000/gallia.6025" TargetMode="External"/><Relationship Id="rId52" Type="http://schemas.openxmlformats.org/officeDocument/2006/relationships/hyperlink" Target="https://hal.science/hal-05190476v1" TargetMode="External"/><Relationship Id="rId53" Type="http://schemas.openxmlformats.org/officeDocument/2006/relationships/hyperlink" Target="https://inrap.hal.science/hal-02865486v1" TargetMode="External"/><Relationship Id="rId54" Type="http://schemas.openxmlformats.org/officeDocument/2006/relationships/hyperlink" Target="https://hal.science/search/index/?q=*&amp;authFullName_s=Chlo&#233; Genies"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Fran&#231;oise Yvernault" TargetMode="External"/><Relationship Id="rId57" Type="http://schemas.openxmlformats.org/officeDocument/2006/relationships/hyperlink" Target="https://dx.doi.org/10.3166/bmsap-2018-0025" TargetMode="External"/><Relationship Id="rId58" Type="http://schemas.openxmlformats.org/officeDocument/2006/relationships/hyperlink" Target="https://hal.science/hal-03657744v1" TargetMode="External"/><Relationship Id="rId59" Type="http://schemas.openxmlformats.org/officeDocument/2006/relationships/hyperlink" Target="https://hal.science/hal-02414725v1" TargetMode="External"/><Relationship Id="rId60" Type="http://schemas.openxmlformats.org/officeDocument/2006/relationships/hyperlink" Target="https://shs.hal.science/halshs-05191900v1" TargetMode="External"/><Relationship Id="rId61" Type="http://schemas.openxmlformats.org/officeDocument/2006/relationships/hyperlink" Target="https://shs.hal.science/halshs-01710224v1" TargetMode="External"/><Relationship Id="rId62" Type="http://schemas.openxmlformats.org/officeDocument/2006/relationships/hyperlink" Target="https://hal.science/search/index/?q=*&amp;authFullName_s=Mathieu Gaultier" TargetMode="External"/><Relationship Id="rId63" Type="http://schemas.openxmlformats.org/officeDocument/2006/relationships/hyperlink" Target="https://dx.doi.org/10.1007/s13219-017-0179-8" TargetMode="External"/><Relationship Id="rId64" Type="http://schemas.openxmlformats.org/officeDocument/2006/relationships/hyperlink" Target="https://univ-tours.hal.science/hal-02131580v1" TargetMode="External"/><Relationship Id="rId65" Type="http://schemas.openxmlformats.org/officeDocument/2006/relationships/hyperlink" Target="https://hal.science/search/index/?q=*&amp;authFullName_s=M. Gaultier" TargetMode="External"/><Relationship Id="rId66" Type="http://schemas.openxmlformats.org/officeDocument/2006/relationships/hyperlink" Target="https://hal.science/search/index/?q=*&amp;authFullName_s=C. Genies" TargetMode="External"/><Relationship Id="rId67" Type="http://schemas.openxmlformats.org/officeDocument/2006/relationships/hyperlink" Target="https://dx.doi.org/10.1007/s13219-017-0192-y" TargetMode="External"/><Relationship Id="rId68" Type="http://schemas.openxmlformats.org/officeDocument/2006/relationships/hyperlink" Target="https://hal.science/hal-01651195v1" TargetMode="External"/><Relationship Id="rId69" Type="http://schemas.openxmlformats.org/officeDocument/2006/relationships/hyperlink" Target="https://hal.science/search/index/?q=*&amp;authFullName_s=C&#233;line Aunay" TargetMode="External"/><Relationship Id="rId70" Type="http://schemas.openxmlformats.org/officeDocument/2006/relationships/hyperlink" Target="https://hal.science/search/index/?q=*&amp;authFullName_s=Claire Gerbaud" TargetMode="External"/><Relationship Id="rId71" Type="http://schemas.openxmlformats.org/officeDocument/2006/relationships/hyperlink" Target="https://shs.hal.science/halshs-02297609v1" TargetMode="External"/><Relationship Id="rId72" Type="http://schemas.openxmlformats.org/officeDocument/2006/relationships/hyperlink" Target="https://hal.science/search/index/?q=*&amp;authFullName_s=Murielle Troubady" TargetMode="External"/><Relationship Id="rId73" Type="http://schemas.openxmlformats.org/officeDocument/2006/relationships/hyperlink" Target="https://hal.science/hal-03329388v1" TargetMode="External"/><Relationship Id="rId74" Type="http://schemas.openxmlformats.org/officeDocument/2006/relationships/hyperlink" Target="https://hal.science/search/index/?q=*&amp;authFullName_s=Philippe Blanchard" TargetMode="External"/><Relationship Id="rId75" Type="http://schemas.openxmlformats.org/officeDocument/2006/relationships/hyperlink" Target="https://hal.science/search/index/?q=*&amp;authFullName_s=Sacha Kacki" TargetMode="External"/><Relationship Id="rId76" Type="http://schemas.openxmlformats.org/officeDocument/2006/relationships/hyperlink" Target="https://hal.science/search/index/?q=*&amp;authFullName_s=J&#233;r&#244;me Rouquet" TargetMode="External"/><Relationship Id="rId77" Type="http://schemas.openxmlformats.org/officeDocument/2006/relationships/hyperlink" Target="https://shs.hal.science/halshs-01267694v1" TargetMode="External"/><Relationship Id="rId78" Type="http://schemas.openxmlformats.org/officeDocument/2006/relationships/hyperlink" Target="https://shs.hal.science/halshs-05192026v1" TargetMode="External"/><Relationship Id="rId79" Type="http://schemas.openxmlformats.org/officeDocument/2006/relationships/hyperlink" Target="https://hal.science/search/index/?q=*&amp;authFullName_s=St&#233;phanie Philippon" TargetMode="External"/><Relationship Id="rId80" Type="http://schemas.openxmlformats.org/officeDocument/2006/relationships/hyperlink" Target="https://shs.hal.science/halshs-01015442v1" TargetMode="External"/><Relationship Id="rId81" Type="http://schemas.openxmlformats.org/officeDocument/2006/relationships/hyperlink" Target="https://hal.science/search/index/?q=*&amp;authFullName_s=Caroline Laforest" TargetMode="External"/><Relationship Id="rId82" Type="http://schemas.openxmlformats.org/officeDocument/2006/relationships/hyperlink" Target="https://shs.hal.science/halshs-01092144v1" TargetMode="External"/><Relationship Id="rId83" Type="http://schemas.openxmlformats.org/officeDocument/2006/relationships/hyperlink" Target="https://hal.science/search/index/?q=*&amp;authFullName_s=Bruno Dufay" TargetMode="External"/><Relationship Id="rId84" Type="http://schemas.openxmlformats.org/officeDocument/2006/relationships/hyperlink" Target="https://hal.science/hal-01110723v1" TargetMode="External"/><Relationship Id="rId85" Type="http://schemas.openxmlformats.org/officeDocument/2006/relationships/hyperlink" Target="https://hal.science/search/index/?q=*&amp;authFullName_s=Emmanuel Litoux" TargetMode="External"/><Relationship Id="rId86" Type="http://schemas.openxmlformats.org/officeDocument/2006/relationships/hyperlink" Target="https://shs.hal.science/halshs-01091574v1" TargetMode="External"/><Relationship Id="rId87" Type="http://schemas.openxmlformats.org/officeDocument/2006/relationships/hyperlink" Target="https://dx.doi.org/10.4000/archeomed.22588" TargetMode="External"/><Relationship Id="rId88" Type="http://schemas.openxmlformats.org/officeDocument/2006/relationships/hyperlink" Target="https://shs.hal.science/halshs-02283942v1" TargetMode="External"/><Relationship Id="rId89" Type="http://schemas.openxmlformats.org/officeDocument/2006/relationships/hyperlink" Target="https://shs.hal.science/halshs-01092307v1" TargetMode="External"/><Relationship Id="rId90" Type="http://schemas.openxmlformats.org/officeDocument/2006/relationships/hyperlink" Target="https://hal.science/search/index/?q=*&amp;authFullName_s=Sylvie Serre" TargetMode="External"/><Relationship Id="rId91" Type="http://schemas.openxmlformats.org/officeDocument/2006/relationships/hyperlink" Target="https://hal.science/search/index/?q=*&amp;authFullName_s=Julia Wilson" TargetMode="External"/><Relationship Id="rId92" Type="http://schemas.openxmlformats.org/officeDocument/2006/relationships/hyperlink" Target="https://shs.hal.science/halshs-05191913v1" TargetMode="External"/><Relationship Id="rId93" Type="http://schemas.openxmlformats.org/officeDocument/2006/relationships/hyperlink" Target="https://hal.science/search/index/?q=*&amp;authFullName_s=Herv&#233; Guy" TargetMode="External"/><Relationship Id="rId94" Type="http://schemas.openxmlformats.org/officeDocument/2006/relationships/hyperlink" Target="https://shs.hal.science/halshs-05191976v1" TargetMode="External"/><Relationship Id="rId95" Type="http://schemas.openxmlformats.org/officeDocument/2006/relationships/hyperlink" Target="https://shs.hal.science/halshs-05191996v1" TargetMode="External"/><Relationship Id="rId96" Type="http://schemas.openxmlformats.org/officeDocument/2006/relationships/hyperlink" Target="https://hal.science/search/index/?q=*&amp;authFullName_s=Olivia Munoz" TargetMode="External"/><Relationship Id="rId97" Type="http://schemas.openxmlformats.org/officeDocument/2006/relationships/hyperlink" Target="https://hal.science/search/index/?q=*&amp;authFullName_s=Maurizio Tosi" TargetMode="External"/><Relationship Id="rId98" Type="http://schemas.openxmlformats.org/officeDocument/2006/relationships/hyperlink" Target="https://hal.science/search/index/?q=*&amp;authFullName_s=Donatella Usai" TargetMode="External"/><Relationship Id="rId99" Type="http://schemas.openxmlformats.org/officeDocument/2006/relationships/hyperlink" Target="https://dx.doi.org/10.1111/j.1600-0471.2005.00040.x" TargetMode="External"/><Relationship Id="rId100" Type="http://schemas.openxmlformats.org/officeDocument/2006/relationships/hyperlink" Target="https://api.istex.fr/ark:/67375/WNG-349P0NR5-Z/fulltext.pdf?sid=hal" TargetMode="External"/><Relationship Id="rId101" Type="http://schemas.openxmlformats.org/officeDocument/2006/relationships/hyperlink" Target="https://shs.hal.science/halshs-05192029v1" TargetMode="External"/><Relationship Id="rId102" Type="http://schemas.openxmlformats.org/officeDocument/2006/relationships/hyperlink" Target="https://hal.science/search/index/?q=*&amp;authFullName_s=Sandrine Robert" TargetMode="External"/><Relationship Id="rId103" Type="http://schemas.openxmlformats.org/officeDocument/2006/relationships/hyperlink" Target="https://hal.science/search/index/?q=*&amp;authFullName_s=Didier Vermeersch" TargetMode="External"/><Relationship Id="rId104" Type="http://schemas.openxmlformats.org/officeDocument/2006/relationships/hyperlink" Target="https://hal.science/search/index/?q=*&amp;authFullName_s=Laurent Costa" TargetMode="External"/><Relationship Id="rId105" Type="http://schemas.openxmlformats.org/officeDocument/2006/relationships/hyperlink" Target="https://shs.hal.science/halshs-01092265v1" TargetMode="External"/><Relationship Id="rId106" Type="http://schemas.openxmlformats.org/officeDocument/2006/relationships/hyperlink" Target="https://hal.science/search/index/?q=*&amp;authFullName_s=Anne Dietrich" TargetMode="External"/><Relationship Id="rId107" Type="http://schemas.openxmlformats.org/officeDocument/2006/relationships/hyperlink" Target="https://shs.hal.science/halshs-05192031v1" TargetMode="External"/><Relationship Id="rId108" Type="http://schemas.openxmlformats.org/officeDocument/2006/relationships/hyperlink" Target="https://hal.science/search/index/?q=*&amp;authFullName_s=Philippe Soulier" TargetMode="External"/><Relationship Id="rId109" Type="http://schemas.openxmlformats.org/officeDocument/2006/relationships/hyperlink" Target="https://shs.hal.science/halshs-05191863v1" TargetMode="External"/><Relationship Id="rId110" Type="http://schemas.openxmlformats.org/officeDocument/2006/relationships/hyperlink" Target="https://hal.science/search/index/?q=*&amp;authFullName_s=Nicolas Fouillet" TargetMode="External"/><Relationship Id="rId111" Type="http://schemas.openxmlformats.org/officeDocument/2006/relationships/hyperlink" Target="https://hal.science/search/index/?q=*&amp;authFullName_s=Didier Dubant" TargetMode="External"/><Relationship Id="rId112" Type="http://schemas.openxmlformats.org/officeDocument/2006/relationships/hyperlink" Target="https://hal.science/search/index/?q=*&amp;authFullName_s=S&#233;bastien Jesset" TargetMode="External"/><Relationship Id="rId113" Type="http://schemas.openxmlformats.org/officeDocument/2006/relationships/hyperlink" Target="https://shs.hal.science/halshs-05191027v1" TargetMode="External"/><Relationship Id="rId114" Type="http://schemas.openxmlformats.org/officeDocument/2006/relationships/hyperlink" Target="https://hal.science/search/index/?q=*&amp;authFullName_s=Christophe Toupet" TargetMode="External"/><Relationship Id="rId115" Type="http://schemas.openxmlformats.org/officeDocument/2006/relationships/hyperlink" Target="https://hal.science/hal-05191012v1" TargetMode="External"/><Relationship Id="rId116" Type="http://schemas.openxmlformats.org/officeDocument/2006/relationships/hyperlink" Target="https://shs.hal.science/halshs-01091643v1" TargetMode="External"/><Relationship Id="rId117" Type="http://schemas.openxmlformats.org/officeDocument/2006/relationships/hyperlink" Target="https://hal.science/search/index/?q=*&amp;authFullName_s=Armelle Bonis" TargetMode="External"/><Relationship Id="rId118" Type="http://schemas.openxmlformats.org/officeDocument/2006/relationships/hyperlink" Target="https://hal.science/search/index/?q=*&amp;authFullName_s=Dechavanne Sylvie" TargetMode="External"/><Relationship Id="rId119" Type="http://schemas.openxmlformats.org/officeDocument/2006/relationships/hyperlink" Target="https://hal.science/hal-05435533v1" TargetMode="External"/><Relationship Id="rId120" Type="http://schemas.openxmlformats.org/officeDocument/2006/relationships/hyperlink" Target="https://hal.science/search/index/?q=*&amp;authFullName_s=Elsa Ciesielski" TargetMode="External"/><Relationship Id="rId121" Type="http://schemas.openxmlformats.org/officeDocument/2006/relationships/hyperlink" Target="https://shs.hal.science/halshs-05193030v1" TargetMode="External"/><Relationship Id="rId122" Type="http://schemas.openxmlformats.org/officeDocument/2006/relationships/hyperlink" Target="https://hal.science/search/index/?q=*&amp;authFullName_s=Christelle Br&#233;ion" TargetMode="External"/><Relationship Id="rId123" Type="http://schemas.openxmlformats.org/officeDocument/2006/relationships/hyperlink" Target="https://hal.science/hal-05027305v1" TargetMode="External"/><Relationship Id="rId124" Type="http://schemas.openxmlformats.org/officeDocument/2006/relationships/hyperlink" Target="https://hal.science/search/index/?q=*&amp;authFullName_s=Sophie Oudry" TargetMode="External"/><Relationship Id="rId125" Type="http://schemas.openxmlformats.org/officeDocument/2006/relationships/hyperlink" Target="https://hal.science/search/index/?q=*&amp;authFullName_s=Am&#233;lie Laurent-Dehecq" TargetMode="External"/><Relationship Id="rId126" Type="http://schemas.openxmlformats.org/officeDocument/2006/relationships/hyperlink" Target="https://hal.science/search/index/?q=*&amp;authFullName_s=Sylvain Badey" TargetMode="External"/><Relationship Id="rId127" Type="http://schemas.openxmlformats.org/officeDocument/2006/relationships/hyperlink" Target="https://hal.science/hal-05290028v1" TargetMode="External"/><Relationship Id="rId128" Type="http://schemas.openxmlformats.org/officeDocument/2006/relationships/hyperlink" Target="https://shs.hal.science/halshs-05192752v1" TargetMode="External"/><Relationship Id="rId129" Type="http://schemas.openxmlformats.org/officeDocument/2006/relationships/hyperlink" Target="https://hal.science/search/index/?q=*&amp;authFullName_s=Pierre-Yves Milcent" TargetMode="External"/><Relationship Id="rId130" Type="http://schemas.openxmlformats.org/officeDocument/2006/relationships/hyperlink" Target="https://hal.science/search/index/?q=*&amp;authFullName_s=C&#233;lia Basset" TargetMode="External"/><Relationship Id="rId131" Type="http://schemas.openxmlformats.org/officeDocument/2006/relationships/hyperlink" Target="https://hal.science/search/index/?q=*&amp;authFullName_s=Antoine David" TargetMode="External"/><Relationship Id="rId132" Type="http://schemas.openxmlformats.org/officeDocument/2006/relationships/hyperlink" Target="https://hal.science/search/index/?q=*&amp;authFullName_s=Rapha&#235;l Durand" TargetMode="External"/><Relationship Id="rId133" Type="http://schemas.openxmlformats.org/officeDocument/2006/relationships/hyperlink" Target="https://shs.hal.science/halshs-05186841v1" TargetMode="External"/><Relationship Id="rId134" Type="http://schemas.openxmlformats.org/officeDocument/2006/relationships/hyperlink" Target="https://hal.science/hal-05106769v1" TargetMode="External"/><Relationship Id="rId135" Type="http://schemas.openxmlformats.org/officeDocument/2006/relationships/hyperlink" Target="https://hal.science/hal-05186862v1" TargetMode="External"/><Relationship Id="rId136" Type="http://schemas.openxmlformats.org/officeDocument/2006/relationships/hyperlink" Target="https://hal.science/hal-05027285v1" TargetMode="External"/><Relationship Id="rId137" Type="http://schemas.openxmlformats.org/officeDocument/2006/relationships/hyperlink" Target="https://hal.science/hal-05106835v1" TargetMode="External"/><Relationship Id="rId138" Type="http://schemas.openxmlformats.org/officeDocument/2006/relationships/hyperlink" Target="https://shs.hal.science/halshs-05188624v1" TargetMode="External"/><Relationship Id="rId139" Type="http://schemas.openxmlformats.org/officeDocument/2006/relationships/hyperlink" Target="https://hal.science/hal-03194973v1" TargetMode="External"/><Relationship Id="rId140" Type="http://schemas.openxmlformats.org/officeDocument/2006/relationships/hyperlink" Target="https://hal.science/hal-03111476v1" TargetMode="External"/><Relationship Id="rId141" Type="http://schemas.openxmlformats.org/officeDocument/2006/relationships/hyperlink" Target="https://hal.science/hal-03111503v1" TargetMode="External"/><Relationship Id="rId142" Type="http://schemas.openxmlformats.org/officeDocument/2006/relationships/hyperlink" Target="https://hal.science/search/index/?q=*&amp;authFullName_s=Elisabeth Lorans" TargetMode="External"/><Relationship Id="rId143" Type="http://schemas.openxmlformats.org/officeDocument/2006/relationships/hyperlink" Target="https://hal.science/search/index/?q=*&amp;authFullName_s=H&#233;l&#232;ne Coqueugniot" TargetMode="External"/><Relationship Id="rId144" Type="http://schemas.openxmlformats.org/officeDocument/2006/relationships/hyperlink" Target="https://shs.hal.science/halshs-02278914v1" TargetMode="External"/><Relationship Id="rId145" Type="http://schemas.openxmlformats.org/officeDocument/2006/relationships/hyperlink" Target="https://hal.science/search/index/?q=*&amp;authFullName_s=Fabrice Mauclair" TargetMode="External"/><Relationship Id="rId146" Type="http://schemas.openxmlformats.org/officeDocument/2006/relationships/hyperlink" Target="https://hal.science/search/index/?q=*&amp;authFullName_s=Mathieu Vivas" TargetMode="External"/><Relationship Id="rId147" Type="http://schemas.openxmlformats.org/officeDocument/2006/relationships/hyperlink" Target="https://inrap.hal.science/hal-03933378v1" TargetMode="External"/><Relationship Id="rId148" Type="http://schemas.openxmlformats.org/officeDocument/2006/relationships/hyperlink" Target="https://hal.science/search/index/?q=*&amp;authFullName_s=Fran&#231;ois Capron" TargetMode="External"/><Relationship Id="rId149" Type="http://schemas.openxmlformats.org/officeDocument/2006/relationships/hyperlink" Target="https://hal.science/search/index/?q=*&amp;authFullName_s=Agn&#232;s Couderc" TargetMode="External"/><Relationship Id="rId150" Type="http://schemas.openxmlformats.org/officeDocument/2006/relationships/hyperlink" Target="https://hal.science/hal-03111508v1" TargetMode="External"/><Relationship Id="rId151" Type="http://schemas.openxmlformats.org/officeDocument/2006/relationships/hyperlink" Target="https://hal.science/hal-03111511v1" TargetMode="External"/><Relationship Id="rId152" Type="http://schemas.openxmlformats.org/officeDocument/2006/relationships/hyperlink" Target="https://hal.science/hal-01651183v1" TargetMode="External"/><Relationship Id="rId153" Type="http://schemas.openxmlformats.org/officeDocument/2006/relationships/hyperlink" Target="https://hal.science/search/index/?q=*&amp;authFullName_s=Philippe Husi" TargetMode="External"/><Relationship Id="rId154" Type="http://schemas.openxmlformats.org/officeDocument/2006/relationships/hyperlink" Target="https://hal.science/hal-03111518v1" TargetMode="External"/><Relationship Id="rId155" Type="http://schemas.openxmlformats.org/officeDocument/2006/relationships/hyperlink" Target="https://hal.science/hal-05127956v1" TargetMode="External"/><Relationship Id="rId156" Type="http://schemas.openxmlformats.org/officeDocument/2006/relationships/hyperlink" Target="https://shs.hal.science/halshs-01015508v1" TargetMode="External"/><Relationship Id="rId157" Type="http://schemas.openxmlformats.org/officeDocument/2006/relationships/hyperlink" Target="https://hal.science/search/index/?q=*&amp;authFullName_s=Mark Guillon" TargetMode="External"/><Relationship Id="rId158" Type="http://schemas.openxmlformats.org/officeDocument/2006/relationships/hyperlink" Target="https://hal.science/search/index/?q=*&amp;authFullName_s=Emilie Tr&#233;buchet" TargetMode="External"/><Relationship Id="rId159" Type="http://schemas.openxmlformats.org/officeDocument/2006/relationships/hyperlink" Target="https://hal.science/search/index/?q=*&amp;authFullName_s=Dominique Corde" TargetMode="External"/><Relationship Id="rId160" Type="http://schemas.openxmlformats.org/officeDocument/2006/relationships/hyperlink" Target="https://shs.hal.science/halshs-01015531v1" TargetMode="External"/><Relationship Id="rId161" Type="http://schemas.openxmlformats.org/officeDocument/2006/relationships/hyperlink" Target="https://hal.science/search/index/?q=*&amp;authFullName_s=St&#233;phane Marion" TargetMode="External"/><Relationship Id="rId162" Type="http://schemas.openxmlformats.org/officeDocument/2006/relationships/hyperlink" Target="https://hal.science/search/index/?q=*&amp;authFullName_s=C&#233;line Villenave" TargetMode="External"/><Relationship Id="rId163" Type="http://schemas.openxmlformats.org/officeDocument/2006/relationships/hyperlink" Target="https://shs.hal.science/halshs-01739404v1" TargetMode="External"/><Relationship Id="rId164" Type="http://schemas.openxmlformats.org/officeDocument/2006/relationships/hyperlink" Target="https://hal.science/search/index/?q=*&amp;authFullName_s=Philippe Charlier" TargetMode="External"/><Relationship Id="rId165" Type="http://schemas.openxmlformats.org/officeDocument/2006/relationships/hyperlink" Target="https://hal.science/search/index/?q=*&amp;authFullName_s=R&#233;mi Corbineau" TargetMode="External"/><Relationship Id="rId166" Type="http://schemas.openxmlformats.org/officeDocument/2006/relationships/hyperlink" Target="https://hal.science/search/index/?q=*&amp;authFullName_s=Marielle Del&#233;mont" TargetMode="External"/><Relationship Id="rId167" Type="http://schemas.openxmlformats.org/officeDocument/2006/relationships/hyperlink" Target="https://hal.science/search/index/?q=*&amp;authFullName_s=Sophie Desrosiers" TargetMode="External"/><Relationship Id="rId168" Type="http://schemas.openxmlformats.org/officeDocument/2006/relationships/hyperlink" Target="https://shs.hal.science/halshs-01092316v1" TargetMode="External"/><Relationship Id="rId169" Type="http://schemas.openxmlformats.org/officeDocument/2006/relationships/hyperlink" Target="https://shs.hal.science/halshs-01092140v1" TargetMode="External"/><Relationship Id="rId170" Type="http://schemas.openxmlformats.org/officeDocument/2006/relationships/hyperlink" Target="https://shs.hal.science/halshs-01092137v1" TargetMode="External"/><Relationship Id="rId171" Type="http://schemas.openxmlformats.org/officeDocument/2006/relationships/hyperlink" Target="https://shs.hal.science/halshs-05188628v1" TargetMode="External"/><Relationship Id="rId172" Type="http://schemas.openxmlformats.org/officeDocument/2006/relationships/hyperlink" Target="https://hal.science/hal-04322288v1" TargetMode="External"/><Relationship Id="rId173" Type="http://schemas.openxmlformats.org/officeDocument/2006/relationships/hyperlink" Target="https://hal.science/hal-04281363v1" TargetMode="External"/><Relationship Id="rId174" Type="http://schemas.openxmlformats.org/officeDocument/2006/relationships/hyperlink" Target="https://shs.hal.science/halshs-03424453v1" TargetMode="External"/><Relationship Id="rId175" Type="http://schemas.openxmlformats.org/officeDocument/2006/relationships/hyperlink" Target="https://hal.science/search/index/?q=*&amp;authFullName_s=Blandine Nouvel" TargetMode="External"/><Relationship Id="rId176" Type="http://schemas.openxmlformats.org/officeDocument/2006/relationships/hyperlink" Target="https://hal.science/search/index/?q=*&amp;authFullName_s=Reine-Marie B&#233;rard" TargetMode="External"/><Relationship Id="rId177" Type="http://schemas.openxmlformats.org/officeDocument/2006/relationships/hyperlink" Target="https://hal.science/search/index/?q=*&amp;authFullName_s=Emma Bouvard-Mor" TargetMode="External"/><Relationship Id="rId178" Type="http://schemas.openxmlformats.org/officeDocument/2006/relationships/hyperlink" Target="https://hal.science/search/index/?q=*&amp;authFullName_s=Ga&#235;lle Granier" TargetMode="External"/><Relationship Id="rId179" Type="http://schemas.openxmlformats.org/officeDocument/2006/relationships/hyperlink" Target="https://shs.hal.science/halshs-05192689v1" TargetMode="External"/><Relationship Id="rId180" Type="http://schemas.openxmlformats.org/officeDocument/2006/relationships/hyperlink" Target="https://hal.science/hal-02536785v1" TargetMode="External"/><Relationship Id="rId181" Type="http://schemas.openxmlformats.org/officeDocument/2006/relationships/hyperlink" Target="https://univ-tours.hal.science/hal-02131681v1" TargetMode="External"/><Relationship Id="rId182" Type="http://schemas.openxmlformats.org/officeDocument/2006/relationships/hyperlink" Target="https://hal.science/hal-03111519v1" TargetMode="External"/><Relationship Id="rId183" Type="http://schemas.openxmlformats.org/officeDocument/2006/relationships/hyperlink" Target="https://hal.science/hal-01382814v1" TargetMode="External"/><Relationship Id="rId184" Type="http://schemas.openxmlformats.org/officeDocument/2006/relationships/hyperlink" Target="https://hal.science/search/index/?q=*&amp;authFullName_s=Viviane Aubourg" TargetMode="External"/><Relationship Id="rId185" Type="http://schemas.openxmlformats.org/officeDocument/2006/relationships/hyperlink" Target="https://hal.science/hal-03932631v1" TargetMode="External"/><Relationship Id="rId186" Type="http://schemas.openxmlformats.org/officeDocument/2006/relationships/hyperlink" Target="https://hal.science/search/index/?q=*&amp;authFullName_s=Christian Verjux" TargetMode="External"/><Relationship Id="rId187" Type="http://schemas.openxmlformats.org/officeDocument/2006/relationships/hyperlink" Target="https://hal.science/hal-02162018v1" TargetMode="External"/><Relationship Id="rId188" Type="http://schemas.openxmlformats.org/officeDocument/2006/relationships/hyperlink" Target="https://hal.science/search/index/?q=*&amp;authFullName_s=Jean-Marie Laruaz" TargetMode="External"/><Relationship Id="rId189" Type="http://schemas.openxmlformats.org/officeDocument/2006/relationships/hyperlink" Target="https://hal.science/search/index/?q=*&amp;authFullName_s=Morgane Andrieu" TargetMode="External"/><Relationship Id="rId190" Type="http://schemas.openxmlformats.org/officeDocument/2006/relationships/hyperlink" Target="https://hal.science/search/index/?q=*&amp;authFullName_s=Cin&#231;on Laureline" TargetMode="External"/><Relationship Id="rId191" Type="http://schemas.openxmlformats.org/officeDocument/2006/relationships/hyperlink" Target="https://hal.science/search/index/?q=*&amp;authFullName_s=Fabrice Couvin" TargetMode="External"/><Relationship Id="rId192" Type="http://schemas.openxmlformats.org/officeDocument/2006/relationships/hyperlink" Target="https://hal.science/hal-01997328v1" TargetMode="External"/><Relationship Id="rId193" Type="http://schemas.openxmlformats.org/officeDocument/2006/relationships/hyperlink" Target="https://hal.science/search/index/?q=*&amp;authFullName_s=Alexis Corrochano" TargetMode="External"/><Relationship Id="rId194" Type="http://schemas.openxmlformats.org/officeDocument/2006/relationships/hyperlink" Target="https://hal.science/hal-01915767v1" TargetMode="External"/><Relationship Id="rId195" Type="http://schemas.openxmlformats.org/officeDocument/2006/relationships/hyperlink" Target="https://hal.science/hal-05031232v1" TargetMode="External"/><Relationship Id="rId196" Type="http://schemas.openxmlformats.org/officeDocument/2006/relationships/hyperlink" Target="https://hal.science/search/index/?q=*&amp;authFullName_s=Cl&#233;mence Braem" TargetMode="External"/><Relationship Id="rId197" Type="http://schemas.openxmlformats.org/officeDocument/2006/relationships/hyperlink" Target="https://hal.science/hal-05190474v1" TargetMode="External"/><Relationship Id="rId198" Type="http://schemas.openxmlformats.org/officeDocument/2006/relationships/hyperlink" Target="https://hal.science/hal-04102499v1" TargetMode="External"/><Relationship Id="rId199" Type="http://schemas.openxmlformats.org/officeDocument/2006/relationships/hyperlink" Target="https://dx.doi.org/10.4000/books.cths.16618" TargetMode="External"/><Relationship Id="rId200" Type="http://schemas.openxmlformats.org/officeDocument/2006/relationships/hyperlink" Target="https://hal.science/hal-03875005v1" TargetMode="External"/><Relationship Id="rId201" Type="http://schemas.openxmlformats.org/officeDocument/2006/relationships/hyperlink" Target="https://books.openedition.org/pup/67665" TargetMode="External"/><Relationship Id="rId202" Type="http://schemas.openxmlformats.org/officeDocument/2006/relationships/hyperlink" Target="https://dx.doi.org/10.4000/books.pup.67665" TargetMode="External"/><Relationship Id="rId203" Type="http://schemas.openxmlformats.org/officeDocument/2006/relationships/hyperlink" Target="https://shs.hal.science/halshs-05191992v1" TargetMode="External"/><Relationship Id="rId204" Type="http://schemas.openxmlformats.org/officeDocument/2006/relationships/hyperlink" Target="https://hal.science/hal-03935141v1" TargetMode="External"/><Relationship Id="rId205" Type="http://schemas.openxmlformats.org/officeDocument/2006/relationships/hyperlink" Target="https://journals.openedition.org/racf/5760" TargetMode="External"/><Relationship Id="rId206" Type="http://schemas.openxmlformats.org/officeDocument/2006/relationships/hyperlink" Target="https://inrap.hal.science/hal-04113840v1" TargetMode="External"/><Relationship Id="rId207" Type="http://schemas.openxmlformats.org/officeDocument/2006/relationships/hyperlink" Target="https://hal.science/hal-03328278v1" TargetMode="External"/><Relationship Id="rId208" Type="http://schemas.openxmlformats.org/officeDocument/2006/relationships/hyperlink" Target="https://hal.science/hal-02161873v2" TargetMode="External"/><Relationship Id="rId209" Type="http://schemas.openxmlformats.org/officeDocument/2006/relationships/hyperlink" Target="https://hal.science/search/index/?q=*&amp;authFullName_s=Francesca Di Napoli" TargetMode="External"/><Relationship Id="rId210" Type="http://schemas.openxmlformats.org/officeDocument/2006/relationships/hyperlink" Target="http://www.afeaf.org/" TargetMode="External"/><Relationship Id="rId211" Type="http://schemas.openxmlformats.org/officeDocument/2006/relationships/hyperlink" Target="https://hal.science/hal-02161928v1" TargetMode="External"/><Relationship Id="rId212" Type="http://schemas.openxmlformats.org/officeDocument/2006/relationships/hyperlink" Target="https://hal.science/search/index/?q=*&amp;authFullName_s=Camille Vanhove" TargetMode="External"/><Relationship Id="rId213" Type="http://schemas.openxmlformats.org/officeDocument/2006/relationships/hyperlink" Target="https://hal.science/hal-02136854v1" TargetMode="External"/><Relationship Id="rId214" Type="http://schemas.openxmlformats.org/officeDocument/2006/relationships/hyperlink" Target="https://hal.science/hal-03657594v1" TargetMode="External"/><Relationship Id="rId215" Type="http://schemas.openxmlformats.org/officeDocument/2006/relationships/hyperlink" Target="https://hal.science/search/index/?q=*&amp;authFullName_s=Bruno Bizot" TargetMode="External"/><Relationship Id="rId216" Type="http://schemas.openxmlformats.org/officeDocument/2006/relationships/hyperlink" Target="https://hal.science/search/index/?q=*&amp;authFullName_s=Fr&#233;d&#233;rique Blaizot" TargetMode="External"/><Relationship Id="rId217" Type="http://schemas.openxmlformats.org/officeDocument/2006/relationships/hyperlink" Target="https://hal.science/search/index/?q=*&amp;authFullName_s=Florence Carr&#233;" TargetMode="External"/><Relationship Id="rId218" Type="http://schemas.openxmlformats.org/officeDocument/2006/relationships/hyperlink" Target="https://hal.science/search/index/?q=*&amp;authFullName_s=C&#233;cile Chapelain de Ser&#233;ville-Niel" TargetMode="External"/><Relationship Id="rId219" Type="http://schemas.openxmlformats.org/officeDocument/2006/relationships/hyperlink" Target="https://hal.science/hal-01649909v1" TargetMode="External"/><Relationship Id="rId220" Type="http://schemas.openxmlformats.org/officeDocument/2006/relationships/hyperlink" Target="https://www.unicaen.fr/puc/html/article9546.html?id_article=1033" TargetMode="External"/><Relationship Id="rId221" Type="http://schemas.openxmlformats.org/officeDocument/2006/relationships/hyperlink" Target="https://hal.science/hal-01997315v1" TargetMode="External"/><Relationship Id="rId222" Type="http://schemas.openxmlformats.org/officeDocument/2006/relationships/hyperlink" Target="https://shs.hal.science/halshs-04455813v1" TargetMode="External"/><Relationship Id="rId223" Type="http://schemas.openxmlformats.org/officeDocument/2006/relationships/hyperlink" Target="https://hal.science/search/index/?q=*&amp;authFullName_s=Laure Pecqueur" TargetMode="External"/><Relationship Id="rId224" Type="http://schemas.openxmlformats.org/officeDocument/2006/relationships/hyperlink" Target="https://hal.science/search/index/?q=*&amp;authFullName_s=Yves Gleize" TargetMode="External"/><Relationship Id="rId225" Type="http://schemas.openxmlformats.org/officeDocument/2006/relationships/hyperlink" Target="https://hal.science/hal-01765068v1" TargetMode="External"/><Relationship Id="rId226" Type="http://schemas.openxmlformats.org/officeDocument/2006/relationships/hyperlink" Target="https://shs.hal.science/halshs-00714835v1" TargetMode="External"/><Relationship Id="rId227" Type="http://schemas.openxmlformats.org/officeDocument/2006/relationships/hyperlink" Target="https://pufc.univ-fcomte.fr/" TargetMode="External"/><Relationship Id="rId228" Type="http://schemas.openxmlformats.org/officeDocument/2006/relationships/hyperlink" Target="https://dx.doi.org/10.4000/books.pufc.6947" TargetMode="External"/><Relationship Id="rId229" Type="http://schemas.openxmlformats.org/officeDocument/2006/relationships/hyperlink" Target="https://shs.hal.science/halshs-01092241v1" TargetMode="External"/><Relationship Id="rId230" Type="http://schemas.openxmlformats.org/officeDocument/2006/relationships/hyperlink" Target="https://shs.hal.science/halshs-01092331v1" TargetMode="External"/><Relationship Id="rId231" Type="http://schemas.openxmlformats.org/officeDocument/2006/relationships/hyperlink" Target="https://shs.hal.science/halshs-05189790v1" TargetMode="External"/><Relationship Id="rId232" Type="http://schemas.openxmlformats.org/officeDocument/2006/relationships/hyperlink" Target="https://hal.science/hal-03479109v1" TargetMode="External"/><Relationship Id="rId233" Type="http://schemas.openxmlformats.org/officeDocument/2006/relationships/hyperlink" Target="https://hal.science/search/index/?q=*&amp;authFullName_s=Concetta Pennuto" TargetMode="External"/><Relationship Id="rId234" Type="http://schemas.openxmlformats.org/officeDocument/2006/relationships/hyperlink" Target="https://hal.science/search/index/?q=*&amp;authFullName_s=Marie-Luce Demonet" TargetMode="External"/><Relationship Id="rId235" Type="http://schemas.openxmlformats.org/officeDocument/2006/relationships/hyperlink" Target="https://hal.science/search/index/?q=*&amp;authFullName_s=Alain Lecomte" TargetMode="External"/><Relationship Id="rId236" Type="http://schemas.openxmlformats.org/officeDocument/2006/relationships/hyperlink" Target="https://hal.science/search/index/?q=*&amp;authFullName_s=Jean-Luc Porhel" TargetMode="External"/><Relationship Id="rId237" Type="http://schemas.openxmlformats.org/officeDocument/2006/relationships/hyperlink" Target="https://shs.hal.science/halshs-05192032v1" TargetMode="External"/><Relationship Id="rId238" Type="http://schemas.openxmlformats.org/officeDocument/2006/relationships/hyperlink" Target="https://hal.science/hal-04928063v1" TargetMode="External"/><Relationship Id="rId239" Type="http://schemas.openxmlformats.org/officeDocument/2006/relationships/hyperlink" Target="https://hal.science/search/index/?q=*&amp;authFullName_s=Astrid Baudoin" TargetMode="External"/><Relationship Id="rId240" Type="http://schemas.openxmlformats.org/officeDocument/2006/relationships/hyperlink" Target="https://hal.science/search/index/?q=*&amp;authFullName_s=S&#233;verine Braguier" TargetMode="External"/><Relationship Id="rId241" Type="http://schemas.openxmlformats.org/officeDocument/2006/relationships/hyperlink" Target="https://hal.science/search/index/?q=*&amp;authFullName_s=Laureline Cin&#231;on" TargetMode="External"/><Relationship Id="rId242" Type="http://schemas.openxmlformats.org/officeDocument/2006/relationships/hyperlink" Target="https://hal.science/hal-05192024v1" TargetMode="External"/><Relationship Id="rId243" Type="http://schemas.openxmlformats.org/officeDocument/2006/relationships/hyperlink" Target="https://hal.science/search/index/?q=*&amp;authFullName_s=Colin Duval" TargetMode="External"/><Relationship Id="rId244" Type="http://schemas.openxmlformats.org/officeDocument/2006/relationships/hyperlink" Target="https://hal.science/search/index/?q=*&amp;authFullName_s=Marie-Pierre Horard" TargetMode="External"/><Relationship Id="rId245" Type="http://schemas.openxmlformats.org/officeDocument/2006/relationships/hyperlink" Target="https://hal.science/hal-04882218v1" TargetMode="External"/><Relationship Id="rId246" Type="http://schemas.openxmlformats.org/officeDocument/2006/relationships/hyperlink" Target="https://hal.science/search/index/?q=*&amp;authFullName_s=Jessie Duval" TargetMode="External"/><Relationship Id="rId247" Type="http://schemas.openxmlformats.org/officeDocument/2006/relationships/hyperlink" Target="https://hal.science/search/index/?q=*&amp;authFullName_s=H&#233;l&#232;ne Froquet-Uzel" TargetMode="External"/><Relationship Id="rId248" Type="http://schemas.openxmlformats.org/officeDocument/2006/relationships/hyperlink" Target="https://hal.science/hal-04195878v1" TargetMode="External"/><Relationship Id="rId249" Type="http://schemas.openxmlformats.org/officeDocument/2006/relationships/hyperlink" Target="https://hal.science/search/index/?q=*&amp;authFullName_s=Marion Berranger" TargetMode="External"/><Relationship Id="rId250" Type="http://schemas.openxmlformats.org/officeDocument/2006/relationships/hyperlink" Target="https://hal.science/search/index/?q=*&amp;authFullName_s=Bon C&#233;line" TargetMode="External"/><Relationship Id="rId251" Type="http://schemas.openxmlformats.org/officeDocument/2006/relationships/hyperlink" Target="https://shs.hal.science/halshs-05192020v1" TargetMode="External"/><Relationship Id="rId252" Type="http://schemas.openxmlformats.org/officeDocument/2006/relationships/hyperlink" Target="https://shs.hal.science/halshs-05192000v1" TargetMode="External"/><Relationship Id="rId253" Type="http://schemas.openxmlformats.org/officeDocument/2006/relationships/hyperlink" Target="https://hal.science/search/index/?q=*&amp;authFullName_s=Christophe Lebrun" TargetMode="External"/><Relationship Id="rId254" Type="http://schemas.openxmlformats.org/officeDocument/2006/relationships/hyperlink" Target="https://hal.science/hal-04197146v1" TargetMode="External"/><Relationship Id="rId255" Type="http://schemas.openxmlformats.org/officeDocument/2006/relationships/hyperlink" Target="https://hal.science/search/index/?q=*&amp;authFullName_s=Pierre Adam" TargetMode="External"/><Relationship Id="rId256" Type="http://schemas.openxmlformats.org/officeDocument/2006/relationships/hyperlink" Target="https://hal.science/search/index/?q=*&amp;authFullName_s=Quentin Borderie" TargetMode="External"/><Relationship Id="rId257" Type="http://schemas.openxmlformats.org/officeDocument/2006/relationships/hyperlink" Target="https://shs.hal.science/halshs-05191905v1" TargetMode="External"/><Relationship Id="rId258" Type="http://schemas.openxmlformats.org/officeDocument/2006/relationships/hyperlink" Target="https://hal.science/hal-04198146v1" TargetMode="External"/><Relationship Id="rId259" Type="http://schemas.openxmlformats.org/officeDocument/2006/relationships/hyperlink" Target="https://hal.science/hal-03657949v1" TargetMode="External"/><Relationship Id="rId260" Type="http://schemas.openxmlformats.org/officeDocument/2006/relationships/hyperlink" Target="https://hal.science/search/index/?q=*&amp;authFullName_s=Julien Anglade" TargetMode="External"/><Relationship Id="rId261" Type="http://schemas.openxmlformats.org/officeDocument/2006/relationships/hyperlink" Target="https://shs.hal.science/halshs-05191902v1" TargetMode="External"/><Relationship Id="rId262" Type="http://schemas.openxmlformats.org/officeDocument/2006/relationships/hyperlink" Target="https://hal.science/search/index/?q=*&amp;authFullName_s=Alexandre Viale" TargetMode="External"/><Relationship Id="rId263" Type="http://schemas.openxmlformats.org/officeDocument/2006/relationships/hyperlink" Target="https://hal.science/hal-04195856v1" TargetMode="External"/><Relationship Id="rId264" Type="http://schemas.openxmlformats.org/officeDocument/2006/relationships/hyperlink" Target="https://shs.hal.science/halshs-02278921v1" TargetMode="External"/><Relationship Id="rId265" Type="http://schemas.openxmlformats.org/officeDocument/2006/relationships/hyperlink" Target="https://hal.science/hal-03657927v1" TargetMode="External"/><Relationship Id="rId266" Type="http://schemas.openxmlformats.org/officeDocument/2006/relationships/hyperlink" Target="https://hal.science/search/index/?q=*&amp;authFullName_s=C&#233;line Bonnot-Diconne" TargetMode="External"/><Relationship Id="rId267" Type="http://schemas.openxmlformats.org/officeDocument/2006/relationships/hyperlink" Target="https://hal.science/hal-04206631v1" TargetMode="External"/><Relationship Id="rId268" Type="http://schemas.openxmlformats.org/officeDocument/2006/relationships/hyperlink" Target="https://shs.hal.science/halshs-02419365v1" TargetMode="External"/><Relationship Id="rId269" Type="http://schemas.openxmlformats.org/officeDocument/2006/relationships/hyperlink" Target="https://hal.science/hal-04204198v1" TargetMode="External"/><Relationship Id="rId270" Type="http://schemas.openxmlformats.org/officeDocument/2006/relationships/hyperlink" Target="https://hal.science/search/index/?q=*&amp;authFullName_s=Doroth&#233;e Lusson" TargetMode="External"/><Relationship Id="rId271" Type="http://schemas.openxmlformats.org/officeDocument/2006/relationships/hyperlink" Target="https://shs.hal.science/halshs-02278890v1" TargetMode="External"/><Relationship Id="rId272" Type="http://schemas.openxmlformats.org/officeDocument/2006/relationships/hyperlink" Target="https://hal.science/hal-04194596v1" TargetMode="External"/><Relationship Id="rId273" Type="http://schemas.openxmlformats.org/officeDocument/2006/relationships/hyperlink" Target="https://hal.science/search/index/?q=*&amp;authFullName_s=Perrine Coutin" TargetMode="External"/><Relationship Id="rId274" Type="http://schemas.openxmlformats.org/officeDocument/2006/relationships/hyperlink" Target="https://shs.hal.science/halshs-02419477v1" TargetMode="External"/><Relationship Id="rId275" Type="http://schemas.openxmlformats.org/officeDocument/2006/relationships/hyperlink" Target="https://shs.hal.science/halshs-01710265v1" TargetMode="External"/><Relationship Id="rId276" Type="http://schemas.openxmlformats.org/officeDocument/2006/relationships/hyperlink" Target="https://hal.science/search/index/?q=*&amp;authFullName_s=Tony Hamon" TargetMode="External"/><Relationship Id="rId277" Type="http://schemas.openxmlformats.org/officeDocument/2006/relationships/hyperlink" Target="https://hal.science/search/index/?q=*&amp;authFullName_s=Froquet-Uzel H&#233;l&#232;ne" TargetMode="External"/><Relationship Id="rId278" Type="http://schemas.openxmlformats.org/officeDocument/2006/relationships/hyperlink" Target="https://hal.science/search/index/?q=*&amp;authFullName_s=Braguier S&#233;verine" TargetMode="External"/><Relationship Id="rId279" Type="http://schemas.openxmlformats.org/officeDocument/2006/relationships/hyperlink" Target="https://shs.hal.science/halshs-01710276v1" TargetMode="External"/><Relationship Id="rId280" Type="http://schemas.openxmlformats.org/officeDocument/2006/relationships/hyperlink" Target="https://shs.hal.science/halshs-01710258v1" TargetMode="External"/><Relationship Id="rId281" Type="http://schemas.openxmlformats.org/officeDocument/2006/relationships/hyperlink" Target="https://hal.science/search/index/?q=*&amp;authFullName_s=Boucher Thomas" TargetMode="External"/><Relationship Id="rId282" Type="http://schemas.openxmlformats.org/officeDocument/2006/relationships/hyperlink" Target="https://shs.hal.science/halshs-01710221v1" TargetMode="External"/><Relationship Id="rId283" Type="http://schemas.openxmlformats.org/officeDocument/2006/relationships/hyperlink" Target="https://hal.science/search/index/?q=*&amp;authFullName_s=Alys Vaughan-Williams" TargetMode="External"/><Relationship Id="rId284" Type="http://schemas.openxmlformats.org/officeDocument/2006/relationships/hyperlink" Target="https://hal.science/search/index/?q=*&amp;authFullName_s=Sabrina Save" TargetMode="External"/><Relationship Id="rId285" Type="http://schemas.openxmlformats.org/officeDocument/2006/relationships/hyperlink" Target="https://shs.hal.science/halshs-05192027v1" TargetMode="External"/><Relationship Id="rId286" Type="http://schemas.openxmlformats.org/officeDocument/2006/relationships/hyperlink" Target="https://hal.science/search/index/?q=*&amp;authFullName_s=Samuel Riou" TargetMode="External"/><Relationship Id="rId287" Type="http://schemas.openxmlformats.org/officeDocument/2006/relationships/hyperlink" Target="https://shs.hal.science/halshs-05192009v1" TargetMode="External"/><Relationship Id="rId288" Type="http://schemas.openxmlformats.org/officeDocument/2006/relationships/hyperlink" Target="https://hal.science/search/index/?q=*&amp;authFullName_s=Fran&#231;ois Boyer" TargetMode="External"/><Relationship Id="rId289" Type="http://schemas.openxmlformats.org/officeDocument/2006/relationships/hyperlink" Target="https://hal.science/search/index/?q=*&amp;authFullName_s=Olivier Buchsenschutz" TargetMode="External"/><Relationship Id="rId290" Type="http://schemas.openxmlformats.org/officeDocument/2006/relationships/hyperlink" Target="https://hal.science/hal-03285678v1" TargetMode="External"/><Relationship Id="rId291" Type="http://schemas.openxmlformats.org/officeDocument/2006/relationships/hyperlink" Target="https://hal.science/search/index/?q=*&amp;authFullName_s=J&#233;r&#244;me Bouillon" TargetMode="External"/><Relationship Id="rId292" Type="http://schemas.openxmlformats.org/officeDocument/2006/relationships/hyperlink" Target="https://hal.science/search/index/?q=*&amp;authFullName_s=Fran&#231;ois Cherdo" TargetMode="External"/><Relationship Id="rId293" Type="http://schemas.openxmlformats.org/officeDocument/2006/relationships/hyperlink" Target="https://hal.science/search/index/?q=*&amp;authFullName_s=V&#233;ronique Chollet" TargetMode="External"/><Relationship Id="rId294" Type="http://schemas.openxmlformats.org/officeDocument/2006/relationships/hyperlink" Target="https://shs.hal.science/halshs-01092097v1" TargetMode="External"/><Relationship Id="rId295" Type="http://schemas.openxmlformats.org/officeDocument/2006/relationships/hyperlink" Target="https://shs.hal.science/halshs-01092095v1" TargetMode="External"/><Relationship Id="rId296" Type="http://schemas.openxmlformats.org/officeDocument/2006/relationships/hyperlink" Target="https://hal.science/search/index/?q=*&amp;authFullName_s=Marie-Christine Lacroix" TargetMode="External"/><Relationship Id="rId297" Type="http://schemas.openxmlformats.org/officeDocument/2006/relationships/hyperlink" Target="https://hal.science/search/index/?q=*&amp;authFullName_s=Chhavy-Cyril Tan" TargetMode="External"/><Relationship Id="rId298" Type="http://schemas.openxmlformats.org/officeDocument/2006/relationships/hyperlink" Target="https://shs.hal.science/halshs-01092170v1" TargetMode="External"/><Relationship Id="rId299" Type="http://schemas.openxmlformats.org/officeDocument/2006/relationships/hyperlink" Target="https://shs.hal.science/halshs-01092088v1" TargetMode="External"/><Relationship Id="rId300" Type="http://schemas.openxmlformats.org/officeDocument/2006/relationships/hyperlink" Target="https://hal.science/search/index/?q=*&amp;authFullName_s=Matthieu Laurens-Berge" TargetMode="External"/><Relationship Id="rId301" Type="http://schemas.openxmlformats.org/officeDocument/2006/relationships/hyperlink" Target="https://hal.science/search/index/?q=*&amp;authFullName_s=Etienne Jaffrot" TargetMode="External"/><Relationship Id="rId302" Type="http://schemas.openxmlformats.org/officeDocument/2006/relationships/hyperlink" Target="https://shs.hal.science/halshs-01092091v1" TargetMode="External"/><Relationship Id="rId303" Type="http://schemas.openxmlformats.org/officeDocument/2006/relationships/hyperlink" Target="https://shs.hal.science/halshs-01092111v1" TargetMode="External"/><Relationship Id="rId304" Type="http://schemas.openxmlformats.org/officeDocument/2006/relationships/hyperlink" Target="https://shs.hal.science/halshs-01091594v1" TargetMode="External"/><Relationship Id="rId305" Type="http://schemas.openxmlformats.org/officeDocument/2006/relationships/hyperlink" Target="https://hal.science/search/index/?q=*&amp;authFullName_s=C&#233;line Barth&#233;l&#233;my-Sylvand" TargetMode="External"/><Relationship Id="rId306" Type="http://schemas.openxmlformats.org/officeDocument/2006/relationships/hyperlink" Target="https://hal.science/search/index/?q=*&amp;authFullName_s=Laurent Fournier" TargetMode="External"/><Relationship Id="rId307" Type="http://schemas.openxmlformats.org/officeDocument/2006/relationships/hyperlink" Target="https://shs.hal.science/halshs-01091616v1" TargetMode="External"/><Relationship Id="rId308" Type="http://schemas.openxmlformats.org/officeDocument/2006/relationships/hyperlink" Target="https://shs.hal.science/halshs-01092078v1" TargetMode="External"/><Relationship Id="rId309" Type="http://schemas.openxmlformats.org/officeDocument/2006/relationships/hyperlink" Target="https://shs.hal.science/halshs-01092158v1" TargetMode="External"/><Relationship Id="rId310" Type="http://schemas.openxmlformats.org/officeDocument/2006/relationships/hyperlink" Target="https://shs.hal.science/halshs-01092099v1" TargetMode="External"/><Relationship Id="rId311" Type="http://schemas.openxmlformats.org/officeDocument/2006/relationships/hyperlink" Target="https://shs.hal.science/halshs-01015473v1" TargetMode="External"/><Relationship Id="rId312" Type="http://schemas.openxmlformats.org/officeDocument/2006/relationships/hyperlink" Target="https://shs.hal.science/halshs-01092112v1" TargetMode="External"/><Relationship Id="rId313" Type="http://schemas.openxmlformats.org/officeDocument/2006/relationships/hyperlink" Target="https://hal.science/search/index/?q=*&amp;authFullName_s=Nicolas Poirier" TargetMode="External"/><Relationship Id="rId314" Type="http://schemas.openxmlformats.org/officeDocument/2006/relationships/hyperlink" Target="https://shs.hal.science/halshs-01092145v1" TargetMode="External"/><Relationship Id="rId315" Type="http://schemas.openxmlformats.org/officeDocument/2006/relationships/hyperlink" Target="https://shs.hal.science/halshs-01091607v1" TargetMode="External"/><Relationship Id="rId316" Type="http://schemas.openxmlformats.org/officeDocument/2006/relationships/hyperlink" Target="https://hal.science/search/index/?q=*&amp;authFullName_s=Benedicte Quilliec" TargetMode="External"/><Relationship Id="rId317" Type="http://schemas.openxmlformats.org/officeDocument/2006/relationships/hyperlink" Target="https://hal.science/search/index/?q=*&amp;authFullName_s=Philip Armitage" TargetMode="External"/><Relationship Id="rId318" Type="http://schemas.openxmlformats.org/officeDocument/2006/relationships/hyperlink" Target="https://hal.science/search/index/?q=*&amp;authFullName_s=Pam&#233;la Chanteux" TargetMode="External"/><Relationship Id="rId319" Type="http://schemas.openxmlformats.org/officeDocument/2006/relationships/hyperlink" Target="https://shs.hal.science/halshs-01092110v1" TargetMode="External"/><Relationship Id="rId320" Type="http://schemas.openxmlformats.org/officeDocument/2006/relationships/hyperlink" Target="https://hal.science/search/index/?q=*&amp;authFullName_s=Guilhem Mauraige (de)" TargetMode="External"/><Relationship Id="rId321" Type="http://schemas.openxmlformats.org/officeDocument/2006/relationships/hyperlink" Target="https://hal.science/search/index/?q=*&amp;authFullName_s=Pascale Fran&#231;ois" TargetMode="External"/><Relationship Id="rId322" Type="http://schemas.openxmlformats.org/officeDocument/2006/relationships/hyperlink" Target="https://hal.science/search/index/?q=*&amp;authFullName_s=C&#233;cile B&#233;bien" TargetMode="External"/><Relationship Id="rId323" Type="http://schemas.openxmlformats.org/officeDocument/2006/relationships/hyperlink" Target="https://hal.science/search/index/?q=*&amp;authFullName_s=Roque C&#233;line" TargetMode="External"/><Relationship Id="rId324" Type="http://schemas.openxmlformats.org/officeDocument/2006/relationships/hyperlink" Target="https://hal.science/search/index/?q=*&amp;authFullName_s=Laure-Anne Millet-Richard" TargetMode="External"/><Relationship Id="rId325" Type="http://schemas.openxmlformats.org/officeDocument/2006/relationships/hyperlink" Target="https://shs.hal.science/halshs-01091604v1" TargetMode="External"/><Relationship Id="rId326" Type="http://schemas.openxmlformats.org/officeDocument/2006/relationships/hyperlink" Target="https://shs.hal.science/halshs-05191858v1" TargetMode="External"/><Relationship Id="rId327" Type="http://schemas.openxmlformats.org/officeDocument/2006/relationships/hyperlink" Target="https://hal.science/search/index/?q=*&amp;authFullName_s=Dufa&#255; Bruno" TargetMode="External"/><Relationship Id="rId328" Type="http://schemas.openxmlformats.org/officeDocument/2006/relationships/hyperlink" Target="https://shs.hal.science/halshs-01092106v1" TargetMode="External"/><Relationship Id="rId329" Type="http://schemas.openxmlformats.org/officeDocument/2006/relationships/hyperlink" Target="https://hal.science/search/index/?q=*&amp;authFullName_s=J&#233;r&#244;me Primault" TargetMode="External"/><Relationship Id="rId330" Type="http://schemas.openxmlformats.org/officeDocument/2006/relationships/hyperlink" Target="https://shs.hal.science/halshs-01091621v1" TargetMode="External"/><Relationship Id="rId331" Type="http://schemas.openxmlformats.org/officeDocument/2006/relationships/hyperlink" Target="https://shs.hal.science/halshs-01092115v1" TargetMode="External"/><Relationship Id="rId332" Type="http://schemas.openxmlformats.org/officeDocument/2006/relationships/hyperlink" Target="https://hal.science/search/index/?q=*&amp;authFullName_s=Marie-Eve Scheffer" TargetMode="External"/><Relationship Id="rId333" Type="http://schemas.openxmlformats.org/officeDocument/2006/relationships/hyperlink" Target="https://shs.hal.science/halshs-01092082v1" TargetMode="External"/><Relationship Id="rId334" Type="http://schemas.openxmlformats.org/officeDocument/2006/relationships/hyperlink" Target="https://shs.hal.science/halshs-01092150v1" TargetMode="External"/><Relationship Id="rId335" Type="http://schemas.openxmlformats.org/officeDocument/2006/relationships/hyperlink" Target="https://shs.hal.science/halshs-01015453v1" TargetMode="External"/><Relationship Id="rId336" Type="http://schemas.openxmlformats.org/officeDocument/2006/relationships/hyperlink" Target="https://hal.science/search/index/?q=*&amp;authFullName_s=S&#233;bastien Ducong&#233;" TargetMode="External"/><Relationship Id="rId337" Type="http://schemas.openxmlformats.org/officeDocument/2006/relationships/hyperlink" Target="https://shs.hal.science/halshs-01092103v1" TargetMode="External"/><Relationship Id="rId338" Type="http://schemas.openxmlformats.org/officeDocument/2006/relationships/hyperlink" Target="https://shs.hal.science/halshs-05191870v1" TargetMode="External"/><Relationship Id="rId339" Type="http://schemas.openxmlformats.org/officeDocument/2006/relationships/hyperlink" Target="https://shs.hal.science/halshs-05190898v1" TargetMode="External"/><Relationship Id="rId340" Type="http://schemas.openxmlformats.org/officeDocument/2006/relationships/hyperlink" Target="https://hal.science/search/index/?q=*&amp;authFullName_s=Jean-Jacques Bahain" TargetMode="External"/><Relationship Id="rId341" Type="http://schemas.openxmlformats.org/officeDocument/2006/relationships/hyperlink" Target="https://hal.science/search/index/?q=*&amp;authFullName_s=P. Antoine" TargetMode="External"/><Relationship Id="rId342" Type="http://schemas.openxmlformats.org/officeDocument/2006/relationships/hyperlink" Target="https://hal.science/search/index/?q=*&amp;authFullName_s=Pascal Raymond" TargetMode="External"/><Relationship Id="rId343" Type="http://schemas.openxmlformats.org/officeDocument/2006/relationships/hyperlink" Target="https://shs.hal.science/halshs-05190031v1" TargetMode="External"/><Relationship Id="rId344" Type="http://schemas.openxmlformats.org/officeDocument/2006/relationships/hyperlink" Target="https://hal.science/search/index/?q=*&amp;authFullName_s=Christophe Devals" TargetMode="External"/><Relationship Id="rId345" Type="http://schemas.openxmlformats.org/officeDocument/2006/relationships/hyperlink" Target="https://hal.science/search/index/?q=*&amp;authFullName_s=Ga&#235;lle Bruley-Chabot" TargetMode="External"/><Relationship Id="rId346" Type="http://schemas.openxmlformats.org/officeDocument/2006/relationships/hyperlink" Target="https://hal.science/search/index/?q=*&amp;authFullName_s=Sandra Marchand" TargetMode="External"/><Relationship Id="rId347" Type="http://schemas.openxmlformats.org/officeDocument/2006/relationships/hyperlink" Target="https://hal.science/search/index/?q=*&amp;authFullName_s=Isabelle Mor&#233;ra-Vin&#231;otte" TargetMode="External"/><Relationship Id="rId348" Type="http://schemas.openxmlformats.org/officeDocument/2006/relationships/hyperlink" Target="https://shs.hal.science/halshs-05191860v1" TargetMode="External"/><Relationship Id="rId349" Type="http://schemas.openxmlformats.org/officeDocument/2006/relationships/hyperlink" Target="https://hal.science/search/index/?q=*&amp;authFullName_s=Jean-Yves Dufour" TargetMode="External"/><Relationship Id="rId350" Type="http://schemas.openxmlformats.org/officeDocument/2006/relationships/hyperlink" Target="https://hal.science/search/index/?q=*&amp;authFullName_s=Annie Lef&#232;vre" TargetMode="External"/><Relationship Id="rId351" Type="http://schemas.openxmlformats.org/officeDocument/2006/relationships/hyperlink" Target="https://shs.hal.science/halshs-05192030v1" TargetMode="External"/><Relationship Id="rId352" Type="http://schemas.openxmlformats.org/officeDocument/2006/relationships/hyperlink" Target="https://shs.hal.science/halshs-05191964v1" TargetMode="External"/><Relationship Id="rId353" Type="http://schemas.openxmlformats.org/officeDocument/2006/relationships/hyperlink" Target="https://hal.science/search/index/?q=*&amp;authFullName_s=Luc Leconte" TargetMode="External"/><Relationship Id="rId354" Type="http://schemas.openxmlformats.org/officeDocument/2006/relationships/hyperlink" Target="https://hal.science/search/index/?q=*&amp;authFullName_s=Claudine Pommepuy" TargetMode="External"/><Relationship Id="rId355" Type="http://schemas.openxmlformats.org/officeDocument/2006/relationships/hyperlink" Target="https://hal.science/search/index/?q=*&amp;authFullName_s=Gabriel Drwila" TargetMode="External"/><Relationship Id="rId356" Type="http://schemas.openxmlformats.org/officeDocument/2006/relationships/hyperlink" Target="https://shs.hal.science/halshs-05192028v1" TargetMode="External"/><Relationship Id="rId357" Type="http://schemas.openxmlformats.org/officeDocument/2006/relationships/hyperlink" Target="https://hal.science/search/index/?q=*&amp;authFullName_s=Eric Marmet" TargetMode="External"/><Relationship Id="rId358" Type="http://schemas.openxmlformats.org/officeDocument/2006/relationships/hyperlink" Target="https://hal.science/search/index/?q=*&amp;authFullName_s=Jean-Christophe Bats" TargetMode="External"/><Relationship Id="rId359" Type="http://schemas.openxmlformats.org/officeDocument/2006/relationships/hyperlink" Target="https://shs.hal.science/halshs-05192008v1" TargetMode="External"/><Relationship Id="rId360" Type="http://schemas.openxmlformats.org/officeDocument/2006/relationships/hyperlink" Target="https://hal.science/search/index/?q=*&amp;authFullName_s=Fran&#231;oise Jobic" TargetMode="External"/><Relationship Id="rId361" Type="http://schemas.openxmlformats.org/officeDocument/2006/relationships/hyperlink" Target="https://hal.science/hal-05190938v1" TargetMode="External"/><Relationship Id="rId362" Type="http://schemas.openxmlformats.org/officeDocument/2006/relationships/hyperlink" Target="https://hal.science/hal-01915768v1" TargetMode="External"/><Relationship Id="rId363" Type="http://schemas.openxmlformats.org/officeDocument/2006/relationships/hyperlink" Target="https://shs.hal.science/halshs-05191973v1" TargetMode="External"/><Relationship Id="rId364" Type="http://schemas.openxmlformats.org/officeDocument/2006/relationships/hyperlink" Target="https://shs.hal.science/halshs-05191868v1" TargetMode="External"/><Relationship Id="rId365" Type="http://schemas.openxmlformats.org/officeDocument/2006/relationships/hyperlink" Target="https://hal.science/search/index/?q=*&amp;authFullName_s=Anita Bourdais-Ehkirch" TargetMode="External"/><Relationship Id="rId366" Type="http://schemas.openxmlformats.org/officeDocument/2006/relationships/hyperlink" Target="https://shs.hal.science/halshs-05192034v1" TargetMode="External"/><Relationship Id="rId367" Type="http://schemas.openxmlformats.org/officeDocument/2006/relationships/hyperlink" Target="https://hal.science/search/index/?q=*&amp;authFullName_s=Jacques Troadec" TargetMode="External"/><Relationship Id="rId368" Type="http://schemas.openxmlformats.org/officeDocument/2006/relationships/hyperlink" Target="https://hal.science/search/index/?q=*&amp;authFullName_s=Alexis Luberne" TargetMode="External"/><Relationship Id="rId369" Type="http://schemas.openxmlformats.org/officeDocument/2006/relationships/hyperlink" Target="https://hal.science/search/index/?q=*&amp;authFullName_s=Marie-Pierre Chambon" TargetMode="External"/><Relationship Id="rId370" Type="http://schemas.openxmlformats.org/officeDocument/2006/relationships/hyperlink" Target="https://shs.hal.science/halshs-01092119v1" TargetMode="External"/><Relationship Id="rId371" Type="http://schemas.openxmlformats.org/officeDocument/2006/relationships/hyperlink" Target="https://shs.hal.science/halshs-05192036v1" TargetMode="External"/><Relationship Id="rId372" Type="http://schemas.openxmlformats.org/officeDocument/2006/relationships/hyperlink" Target="https://hal.science/search/index/?q=*&amp;authFullName_s=B&#233;n&#233;dicte Pradat" TargetMode="External"/><Relationship Id="rId373" Type="http://schemas.openxmlformats.org/officeDocument/2006/relationships/hyperlink" Target="https://shs.hal.science/halshs-05192035v1" TargetMode="External"/><Relationship Id="rId374" Type="http://schemas.openxmlformats.org/officeDocument/2006/relationships/hyperlink" Target="https://hal.science/search/index/?q=*&amp;authFullName_s=Christ&#232;le Herv&#233;" TargetMode="External"/><Relationship Id="rId375" Type="http://schemas.openxmlformats.org/officeDocument/2006/relationships/hyperlink" Target="https://shs.hal.science/halshs-05193011v1" TargetMode="External"/><Relationship Id="rId376" Type="http://schemas.openxmlformats.org/officeDocument/2006/relationships/hyperlink" Target="https://hal.science/search/index/?q=*&amp;authFullName_s=C&#233;cile Buquet-Marcon" TargetMode="External"/><Relationship Id="rId377" Type="http://schemas.openxmlformats.org/officeDocument/2006/relationships/hyperlink" Target="https://hal.science/search/index/?q=*&amp;authFullName_s=Franck Gabayet" TargetMode="External"/><Relationship Id="rId378" Type="http://schemas.openxmlformats.org/officeDocument/2006/relationships/hyperlink" Target="https://hal.science/search/index/?q=*&amp;authFullName_s=Solenn de Larminat" TargetMode="External"/><Relationship Id="rId379" Type="http://schemas.openxmlformats.org/officeDocument/2006/relationships/hyperlink" Target="https://hal.science/hal-03935242v1" TargetMode="External"/><Relationship Id="rId380" Type="http://schemas.openxmlformats.org/officeDocument/2006/relationships/hyperlink" Target="https://hal.science/hal-05124611v1" TargetMode="External"/><Relationship Id="rId381" Type="http://schemas.openxmlformats.org/officeDocument/2006/relationships/hyperlink" Target="https://hal.science/search/index/?q=*&amp;authFullName_s=Fran&#231;ois-Olivier Touati" TargetMode="External"/><Relationship Id="rId382" Type="http://schemas.openxmlformats.org/officeDocument/2006/relationships/hyperlink" Target="https://hal.science/hal-05124608v1" TargetMode="External"/><Relationship Id="rId383" Type="http://schemas.openxmlformats.org/officeDocument/2006/relationships/hyperlink" Target="https://hal.science/hal-05124607v1" TargetMode="External"/><Relationship Id="rId384" Type="http://schemas.openxmlformats.org/officeDocument/2006/relationships/hyperlink" Target="https://shs.hal.science/halshs-05190457v1" TargetMode="External"/><Relationship Id="rId385" Type="http://schemas.openxmlformats.org/officeDocument/2006/relationships/hyperlink" Target="https://shs.hal.science/halshs-05192461v1" TargetMode="External"/><Relationship Id="rId386" Type="http://schemas.openxmlformats.org/officeDocument/2006/relationships/hyperlink" Target="https://shs.hal.science/halshs-05192511v1" TargetMode="External"/><Relationship Id="rId387" Type="http://schemas.openxmlformats.org/officeDocument/2006/relationships/hyperlink" Target="https://shs.hal.science/halshs-05192488v1" TargetMode="External"/><Relationship Id="rId388" Type="http://schemas.openxmlformats.org/officeDocument/2006/relationships/hyperlink" Target="https://shs.hal.science/halshs-05192538v1" TargetMode="External"/><Relationship Id="rId389" Type="http://schemas.openxmlformats.org/officeDocument/2006/relationships/hyperlink" Target="https://shs.hal.science/halshs-05192507v1" TargetMode="External"/><Relationship Id="rId390" Type="http://schemas.openxmlformats.org/officeDocument/2006/relationships/hyperlink" Target="https://hal.science/search/index/?q=*&amp;authFullName_s=Fran&#231;ois Gentili" TargetMode="External"/><Relationship Id="rId391" Type="http://schemas.openxmlformats.org/officeDocument/2006/relationships/hyperlink" Target="https://hal.science/search/index/?q=*&amp;authFullName_s=Charles Huet" TargetMode="External"/><Relationship Id="rId392" Type="http://schemas.openxmlformats.org/officeDocument/2006/relationships/hyperlink" Target="https://shs.hal.science/halshs-05192472v1" TargetMode="External"/><Relationship Id="rId393" Type="http://schemas.openxmlformats.org/officeDocument/2006/relationships/hyperlink" Target="https://shs.hal.science/halshs-05192464v1" TargetMode="External"/><Relationship Id="rId394" Type="http://schemas.openxmlformats.org/officeDocument/2006/relationships/hyperlink" Target="https://shs.hal.science/halshs-05192517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Gaultier</dc:title>
  <dc:description>CV</dc:description>
  <dc:subject/>
  <cp:keywords/>
  <cp:category/>
  <cp:lastModifiedBy/>
  <dcterms:created xsi:type="dcterms:W3CDTF">2026-05-14T22:04:28+02:00</dcterms:created>
  <dcterms:modified xsi:type="dcterms:W3CDTF">2026-05-14T22:04:28+02:00</dcterms:modified>
</cp:coreProperties>
</file>

<file path=docProps/custom.xml><?xml version="1.0" encoding="utf-8"?>
<Properties xmlns="http://schemas.openxmlformats.org/officeDocument/2006/custom-properties" xmlns:vt="http://schemas.openxmlformats.org/officeDocument/2006/docPropsVTypes"/>
</file>