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Tixier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Matthieu Tixier</w:t>
      </w:r>
      <w:r>
        <w:rPr/>
        <w:t xml:space="preserve"> est maître de conférences en Informatique à l’université de technologie de Troyes, UR LIST3N, équipe Tech-CICO. Ses travaux s’ancrent dans les domaines du travail coopératif assisté par ordinateur et de l’informatique sociale (CSCW), ainsi que de l’interaction homme machine (HCI). Ses recherches portent sur le développement de démarches de conception et d’outils pour les publics ayant des besoins spécifiques liés à leurs situations et conditions physiques, cognitives ou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PACMHCI V8, GROUP, January 2024 Editorial</w:t>
              </w:r>
            </w:hyperlink>
          </w:p>
          <w:p>
            <w:pPr/>
            <w:hyperlink r:id="rId9" w:history="1">
              <w:r>
                <w:rPr>
                  <w:color w:val="#410a8c"/>
                  <w:u w:val="single"/>
                </w:rPr>
                <w:t xml:space="preserve">Maria Menendez-Blanco</w:t>
              </w:r>
            </w:hyperlink>
            <w:r>
              <w:rPr/>
              <w:t xml:space="preserve">,</w:t>
            </w:r>
            <w:hyperlink r:id="rId10" w:history="1">
              <w:r>
                <w:rPr>
                  <w:color w:val="#410a8c"/>
                  <w:u w:val="single"/>
                </w:rPr>
                <w:t xml:space="preserve">Matthieu Tixier</w:t>
              </w:r>
            </w:hyperlink>
            <w:r>
              <w:rPr/>
              <w:t xml:space="preserve">,</w:t>
            </w:r>
            <w:hyperlink r:id="rId11" w:history="1">
              <w:r>
                <w:rPr>
                  <w:color w:val="#410a8c"/>
                  <w:u w:val="single"/>
                </w:rPr>
                <w:t xml:space="preserve">Donghee Yvette Wohn</w:t>
              </w:r>
            </w:hyperlink>
          </w:p>
          <w:p>
            <w:pPr/>
            <w:r>
              <w:rPr>
                <w:i w:val="1"/>
                <w:iCs w:val="1"/>
              </w:rPr>
              <w:t xml:space="preserve">Proceedings of the ACM on Human-Computer Interaction </w:t>
            </w:r>
            <w:r>
              <w:rPr/>
              <w:t xml:space="preserve">, 2024, 8 (GROUP), pp.1-1. </w:t>
            </w:r>
            <w:hyperlink r:id="rId12" w:history="1">
              <w:r>
                <w:rPr>
                  <w:color w:val="#410a8c"/>
                  <w:u w:val="single"/>
                </w:rPr>
                <w:t xml:space="preserve">⟨10.1145/3633066⟩</w:t>
              </w:r>
            </w:hyperlink>
          </w:p>
          <w:p>
            <w:pPr/>
            <w:r>
              <w:rPr/>
              <w:t xml:space="preserve">Article dans une revue</w:t>
            </w:r>
            <w:r>
              <w:rPr/>
              <w:t xml:space="preserve"> (article de synthèse)</w:t>
            </w:r>
          </w:p>
          <w:p>
            <w:pPr/>
            <w:hyperlink r:id="rId8" w:history="1">
              <w:r>
                <w:rPr>
                  <w:color w:val="#410a8c"/>
                  <w:u w:val="single"/>
                </w:rPr>
                <w:t xml:space="preserve">hal-05394876v1</w:t>
              </w:r>
            </w:hyperlink>
          </w:p>
        </w:tc>
      </w:tr>
      <w:tr>
        <w:trPr/>
        <w:tc>
          <w:tcPr>
            <w:noWrap/>
          </w:tcPr>
          <w:p>
            <w:pPr>
              <w:spacing w:after="200"/>
            </w:pPr>
            <w:hyperlink r:id="rId13" w:history="1">
              <w:r>
                <w:rPr>
                  <w:color w:val="1e198e"/>
                  <w:b w:val="1"/>
                  <w:bCs w:val="1"/>
                  <w:u w:val="single"/>
                </w:rPr>
                <w:t xml:space="preserve">Considering the Artifact Ecology when Supporting the Evolution of Practices - Analyzing the Parallel Journeys of Two Teleconsultation Software in a General Hospital</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Proceedings of the ACM on Human-Computer Interaction </w:t>
            </w:r>
            <w:r>
              <w:rPr/>
              <w:t xml:space="preserve">, 2022, 6 (GROUP), pp.1-17. </w:t>
            </w:r>
            <w:hyperlink r:id="rId17" w:history="1">
              <w:r>
                <w:rPr>
                  <w:color w:val="#410a8c"/>
                  <w:u w:val="single"/>
                </w:rPr>
                <w:t xml:space="preserve">⟨10.1145/3492821⟩</w:t>
              </w:r>
            </w:hyperlink>
          </w:p>
          <w:p>
            <w:pPr/>
            <w:r>
              <w:rPr/>
              <w:t xml:space="preserve">Article dans une revue</w:t>
            </w:r>
          </w:p>
          <w:p>
            <w:pPr/>
            <w:hyperlink r:id="rId13" w:history="1">
              <w:r>
                <w:rPr>
                  <w:color w:val="#410a8c"/>
                  <w:u w:val="single"/>
                </w:rPr>
                <w:t xml:space="preserve">hal-03543275v1</w:t>
              </w:r>
            </w:hyperlink>
          </w:p>
        </w:tc>
      </w:tr>
      <w:tr>
        <w:trPr/>
        <w:tc>
          <w:tcPr>
            <w:noWrap/>
          </w:tcPr>
          <w:p>
            <w:pPr>
              <w:spacing w:after="200"/>
            </w:pPr>
            <w:hyperlink r:id="rId18" w:history="1">
              <w:r>
                <w:rPr>
                  <w:color w:val="1e198e"/>
                  <w:b w:val="1"/>
                  <w:bCs w:val="1"/>
                  <w:u w:val="single"/>
                </w:rPr>
                <w:t xml:space="preserve">The Use of Telemedicine in Nursing Homes: A Mixed-Method Study to Identify Critical Factors When Connecting with a General Hospital</w:t>
              </w:r>
            </w:hyperlink>
          </w:p>
          <w:p>
            <w:pPr/>
            <w:hyperlink r:id="rId14" w:history="1">
              <w:r>
                <w:rPr>
                  <w:color w:val="#410a8c"/>
                  <w:u w:val="single"/>
                </w:rPr>
                <w:t xml:space="preserve">Clément Cormi</w:t>
              </w:r>
            </w:hyperlink>
            <w:r>
              <w:rPr/>
              <w:t xml:space="preserve">,</w:t>
            </w:r>
            <w:hyperlink r:id="rId19" w:history="1">
              <w:r>
                <w:rPr>
                  <w:color w:val="#410a8c"/>
                  <w:u w:val="single"/>
                </w:rPr>
                <w:t xml:space="preserve">Jan Chrusciel</w:t>
              </w:r>
            </w:hyperlink>
            <w:r>
              <w:rPr/>
              <w:t xml:space="preserve">,</w:t>
            </w:r>
            <w:hyperlink r:id="rId20" w:history="1">
              <w:r>
                <w:rPr>
                  <w:color w:val="#410a8c"/>
                  <w:u w:val="single"/>
                </w:rPr>
                <w:t xml:space="preserve">Antoine Fayol</w:t>
              </w:r>
            </w:hyperlink>
            <w:r>
              <w:rPr/>
              <w:t xml:space="preserve">,</w:t>
            </w:r>
            <w:hyperlink r:id="rId21" w:history="1">
              <w:r>
                <w:rPr>
                  <w:color w:val="#410a8c"/>
                  <w:u w:val="single"/>
                </w:rPr>
                <w:t xml:space="preserve">Michel van Rechem</w:t>
              </w:r>
            </w:hyperlink>
            <w:r>
              <w:rPr/>
              <w:t xml:space="preserve">,</w:t>
            </w:r>
            <w:hyperlink r:id="rId15" w:history="1">
              <w:r>
                <w:rPr>
                  <w:color w:val="#410a8c"/>
                  <w:u w:val="single"/>
                </w:rPr>
                <w:t xml:space="preserve">Khuloud Abou Amsha</w:t>
              </w:r>
            </w:hyperlink>
            <w:r>
              <w:rPr/>
              <w:t xml:space="preserve">et al.</w:t>
            </w:r>
          </w:p>
          <w:p>
            <w:pPr/>
            <w:r>
              <w:rPr>
                <w:i w:val="1"/>
                <w:iCs w:val="1"/>
              </w:rPr>
              <w:t xml:space="preserve">International Journal of Environmental Research and Public Health</w:t>
            </w:r>
            <w:r>
              <w:rPr/>
              <w:t xml:space="preserve">, 2021, 18 (21), pp.11148. </w:t>
            </w:r>
            <w:hyperlink r:id="rId22" w:history="1">
              <w:r>
                <w:rPr>
                  <w:color w:val="#410a8c"/>
                  <w:u w:val="single"/>
                </w:rPr>
                <w:t xml:space="preserve">⟨10.3390/ijerph182111148⟩</w:t>
              </w:r>
            </w:hyperlink>
          </w:p>
          <w:p>
            <w:pPr/>
            <w:r>
              <w:rPr/>
              <w:t xml:space="preserve">Article dans une revue</w:t>
            </w:r>
          </w:p>
          <w:p>
            <w:pPr/>
            <w:hyperlink r:id="rId18" w:history="1">
              <w:r>
                <w:rPr>
                  <w:color w:val="#410a8c"/>
                  <w:u w:val="single"/>
                </w:rPr>
                <w:t xml:space="preserve">hal-03404736v1</w:t>
              </w:r>
            </w:hyperlink>
          </w:p>
        </w:tc>
      </w:tr>
      <w:tr>
        <w:trPr/>
        <w:tc>
          <w:tcPr>
            <w:noWrap/>
          </w:tcPr>
          <w:p>
            <w:pPr>
              <w:spacing w:after="200"/>
            </w:pPr>
            <w:hyperlink r:id="rId23" w:history="1">
              <w:r>
                <w:rPr>
                  <w:color w:val="1e198e"/>
                  <w:b w:val="1"/>
                  <w:bCs w:val="1"/>
                  <w:u w:val="single"/>
                </w:rPr>
                <w:t xml:space="preserve">Designing a learning environment for visually impaired and blind persons in order to develop touch access to digital content</w:t>
              </w:r>
            </w:hyperlink>
          </w:p>
          <w:p>
            <w:pPr/>
            <w:hyperlink r:id="rId10" w:history="1">
              <w:r>
                <w:rPr>
                  <w:color w:val="#410a8c"/>
                  <w:u w:val="single"/>
                </w:rPr>
                <w:t xml:space="preserve">Matthieu Tixier</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r>
              <w:rPr/>
              <w:t xml:space="preserve">,</w:t>
            </w:r>
            <w:hyperlink r:id="rId26" w:history="1">
              <w:r>
                <w:rPr>
                  <w:color w:val="#410a8c"/>
                  <w:u w:val="single"/>
                </w:rPr>
                <w:t xml:space="preserve">Charles Lenay</w:t>
              </w:r>
            </w:hyperlink>
          </w:p>
          <w:p>
            <w:pPr/>
            <w:r>
              <w:rPr>
                <w:i w:val="1"/>
                <w:iCs w:val="1"/>
              </w:rPr>
              <w:t xml:space="preserve">Modelling, measurement and control C</w:t>
            </w:r>
            <w:r>
              <w:rPr/>
              <w:t xml:space="preserve">, 2018, 79 (4), pp.201-205. </w:t>
            </w:r>
            <w:hyperlink r:id="rId27" w:history="1">
              <w:r>
                <w:rPr>
                  <w:color w:val="#410a8c"/>
                  <w:u w:val="single"/>
                </w:rPr>
                <w:t xml:space="preserve">⟨10.18280/mmc_c.790409⟩</w:t>
              </w:r>
            </w:hyperlink>
          </w:p>
          <w:p>
            <w:pPr/>
            <w:r>
              <w:rPr/>
              <w:t xml:space="preserve">Article dans une revue</w:t>
            </w:r>
          </w:p>
          <w:p>
            <w:pPr/>
            <w:hyperlink r:id="rId23" w:history="1">
              <w:r>
                <w:rPr>
                  <w:color w:val="#410a8c"/>
                  <w:u w:val="single"/>
                </w:rPr>
                <w:t xml:space="preserve">hal-02880229v1</w:t>
              </w:r>
            </w:hyperlink>
          </w:p>
        </w:tc>
      </w:tr>
      <w:tr>
        <w:trPr/>
        <w:tc>
          <w:tcPr>
            <w:noWrap/>
          </w:tcPr>
          <w:p>
            <w:pPr>
              <w:spacing w:after="200"/>
            </w:pPr>
            <w:hyperlink r:id="rId28" w:history="1">
              <w:r>
                <w:rPr>
                  <w:color w:val="1e198e"/>
                  <w:b w:val="1"/>
                  <w:bCs w:val="1"/>
                  <w:u w:val="single"/>
                </w:rPr>
                <w:t xml:space="preserve">Rethinking the Accessibility of Digital Content with Perceptual Supplementation System through the Lens of an Ethics of Care</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p>
          <w:p>
            <w:pPr/>
            <w:r>
              <w:rPr>
                <w:i w:val="1"/>
                <w:iCs w:val="1"/>
              </w:rPr>
              <w:t xml:space="preserve">Interaction Design and Architecture(s) Journal</w:t>
            </w:r>
            <w:r>
              <w:rPr/>
              <w:t xml:space="preserve">, 2018, 38 (38), pp.140-154. </w:t>
            </w:r>
            <w:hyperlink r:id="rId29" w:history="1">
              <w:r>
                <w:rPr>
                  <w:color w:val="#410a8c"/>
                  <w:u w:val="single"/>
                </w:rPr>
                <w:t xml:space="preserve">⟨10.55612/s-5002-038-008⟩</w:t>
              </w:r>
            </w:hyperlink>
          </w:p>
          <w:p>
            <w:pPr/>
            <w:r>
              <w:rPr/>
              <w:t xml:space="preserve">Article dans une revue</w:t>
            </w:r>
          </w:p>
          <w:p>
            <w:pPr/>
            <w:hyperlink r:id="rId28" w:history="1">
              <w:r>
                <w:rPr>
                  <w:color w:val="#410a8c"/>
                  <w:u w:val="single"/>
                </w:rPr>
                <w:t xml:space="preserve">hal-02939608v1</w:t>
              </w:r>
            </w:hyperlink>
          </w:p>
        </w:tc>
      </w:tr>
      <w:tr>
        <w:trPr/>
        <w:tc>
          <w:tcPr>
            <w:noWrap/>
          </w:tcPr>
          <w:p>
            <w:pPr>
              <w:spacing w:after="200"/>
            </w:pPr>
            <w:hyperlink r:id="rId30" w:history="1">
              <w:r>
                <w:rPr>
                  <w:color w:val="1e198e"/>
                  <w:b w:val="1"/>
                  <w:bCs w:val="1"/>
                  <w:u w:val="single"/>
                </w:rPr>
                <w:t xml:space="preserve">AidAdom: Supporting Inter-Organizational Coordination for Home Help and Healthcare Services Through a Web Platform</w:t>
              </w:r>
            </w:hyperlink>
          </w:p>
          <w:p>
            <w:pPr/>
            <w:hyperlink r:id="rId31" w:history="1">
              <w:r>
                <w:rPr>
                  <w:color w:val="#410a8c"/>
                  <w:u w:val="single"/>
                </w:rPr>
                <w:t xml:space="preserve">Ludovic Drugbert</w:t>
              </w:r>
            </w:hyperlink>
            <w:r>
              <w:rPr/>
              <w:t xml:space="preserve">,</w:t>
            </w:r>
            <w:hyperlink r:id="rId32" w:history="1">
              <w:r>
                <w:rPr>
                  <w:color w:val="#410a8c"/>
                  <w:u w:val="single"/>
                </w:rPr>
                <w:t xml:space="preserve">Nacima Labadie</w:t>
              </w:r>
            </w:hyperlink>
            <w:r>
              <w:rPr/>
              <w:t xml:space="preserve">,</w:t>
            </w:r>
            <w:hyperlink r:id="rId10" w:history="1">
              <w:r>
                <w:rPr>
                  <w:color w:val="#410a8c"/>
                  <w:u w:val="single"/>
                </w:rPr>
                <w:t xml:space="preserve">Matthieu Tixier</w:t>
              </w:r>
            </w:hyperlink>
          </w:p>
          <w:p>
            <w:pPr/>
            <w:r>
              <w:rPr>
                <w:i w:val="1"/>
                <w:iCs w:val="1"/>
              </w:rPr>
              <w:t xml:space="preserve">Innovation and Research in BioMedical engineering</w:t>
            </w:r>
            <w:r>
              <w:rPr/>
              <w:t xml:space="preserve">, 2018, 39 (6), pp.386-393. </w:t>
            </w:r>
            <w:hyperlink r:id="rId33" w:history="1">
              <w:r>
                <w:rPr>
                  <w:color w:val="#410a8c"/>
                  <w:u w:val="single"/>
                </w:rPr>
                <w:t xml:space="preserve">⟨10.1016/j.irbm.2018.10.005⟩</w:t>
              </w:r>
            </w:hyperlink>
          </w:p>
          <w:p>
            <w:pPr/>
            <w:r>
              <w:rPr/>
              <w:t xml:space="preserve">Article dans une revue</w:t>
            </w:r>
          </w:p>
          <w:p>
            <w:pPr/>
            <w:hyperlink r:id="rId30" w:history="1">
              <w:r>
                <w:rPr>
                  <w:color w:val="#410a8c"/>
                  <w:u w:val="single"/>
                </w:rPr>
                <w:t xml:space="preserve">hal-02489849v1</w:t>
              </w:r>
            </w:hyperlink>
          </w:p>
        </w:tc>
      </w:tr>
      <w:tr>
        <w:trPr/>
        <w:tc>
          <w:tcPr>
            <w:noWrap/>
          </w:tcPr>
          <w:p>
            <w:pPr>
              <w:spacing w:after="200"/>
            </w:pPr>
            <w:hyperlink r:id="rId34" w:history="1">
              <w:r>
                <w:rPr>
                  <w:color w:val="1e198e"/>
                  <w:b w:val="1"/>
                  <w:bCs w:val="1"/>
                  <w:u w:val="single"/>
                </w:rPr>
                <w:t xml:space="preserve">From perceptual supplementation to the accessibility of digital spaces: The case of free exploration of city maps for blind persons</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35" w:history="1">
              <w:r>
                <w:rPr>
                  <w:color w:val="#410a8c"/>
                  <w:u w:val="single"/>
                </w:rPr>
                <w:t xml:space="preserve">Olivier Gapenne</w:t>
              </w:r>
            </w:hyperlink>
            <w:r>
              <w:rPr/>
              <w:t xml:space="preserve">,</w:t>
            </w:r>
            <w:hyperlink r:id="rId25" w:history="1">
              <w:r>
                <w:rPr>
                  <w:color w:val="#410a8c"/>
                  <w:u w:val="single"/>
                </w:rPr>
                <w:t xml:space="preserve">Dominique Aubert</w:t>
              </w:r>
            </w:hyperlink>
          </w:p>
          <w:p>
            <w:pPr/>
            <w:r>
              <w:rPr>
                <w:i w:val="1"/>
                <w:iCs w:val="1"/>
              </w:rPr>
              <w:t xml:space="preserve">Innovation and Research in BioMedical engineering</w:t>
            </w:r>
            <w:r>
              <w:rPr/>
              <w:t xml:space="preserve">, 2013, 34 (1), pp.64-68. </w:t>
            </w:r>
            <w:hyperlink r:id="rId36" w:history="1">
              <w:r>
                <w:rPr>
                  <w:color w:val="#410a8c"/>
                  <w:u w:val="single"/>
                </w:rPr>
                <w:t xml:space="preserve">⟨10.1016/j.irbm.2012.12.005⟩</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hal-02940344v1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How Different Stakeholders Make Use of Policies in an Ongoing Digital Archiving Project for Patient Records?</w:t>
              </w:r>
            </w:hyperlink>
          </w:p>
          <w:p>
            <w:pPr/>
            <w:hyperlink r:id="rId39"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InfraHEALTH 2025</w:t>
            </w:r>
            <w:r>
              <w:rPr/>
              <w:t xml:space="preserve">, LIST3N|TPRA, Université de Technologie de Troyes, Oct 2025, Troyes, France. </w:t>
            </w:r>
            <w:hyperlink r:id="rId40" w:history="1">
              <w:r>
                <w:rPr>
                  <w:color w:val="#410a8c"/>
                  <w:u w:val="single"/>
                </w:rPr>
                <w:t xml:space="preserve">⟨10.48340/ihc2025_p007⟩</w:t>
              </w:r>
            </w:hyperlink>
          </w:p>
          <w:p>
            <w:pPr/>
            <w:r>
              <w:rPr/>
              <w:t xml:space="preserve">Communication dans un congrès</w:t>
            </w:r>
          </w:p>
          <w:p>
            <w:pPr/>
            <w:hyperlink r:id="rId38" w:history="1">
              <w:r>
                <w:rPr>
                  <w:color w:val="#410a8c"/>
                  <w:u w:val="single"/>
                </w:rPr>
                <w:t xml:space="preserve">hal-05250539v1</w:t>
              </w:r>
            </w:hyperlink>
          </w:p>
        </w:tc>
      </w:tr>
      <w:tr>
        <w:trPr/>
        <w:tc>
          <w:tcPr>
            <w:noWrap/>
          </w:tcPr>
          <w:p>
            <w:pPr>
              <w:spacing w:after="200"/>
            </w:pPr>
            <w:hyperlink r:id="rId41" w:history="1">
              <w:r>
                <w:rPr>
                  <w:color w:val="1e198e"/>
                  <w:b w:val="1"/>
                  <w:bCs w:val="1"/>
                  <w:u w:val="single"/>
                </w:rPr>
                <w:t xml:space="preserve">Enjeux réglementaires et pratiques de la production des documents numériques dans les établissements de santé publics</w:t>
              </w:r>
            </w:hyperlink>
          </w:p>
          <w:p>
            <w:pPr/>
            <w:hyperlink r:id="rId39"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JetSan 2025</w:t>
            </w:r>
            <w:r>
              <w:rPr/>
              <w:t xml:space="preserve">, LIST3N|MSAD, Université de Technologie de Troyes, Jun 2025, Troyes, France</w:t>
            </w:r>
          </w:p>
          <w:p>
            <w:pPr/>
            <w:r>
              <w:rPr/>
              <w:t xml:space="preserve">Communication dans un congrès</w:t>
            </w:r>
          </w:p>
          <w:p>
            <w:pPr/>
            <w:hyperlink r:id="rId41" w:history="1">
              <w:r>
                <w:rPr>
                  <w:color w:val="#410a8c"/>
                  <w:u w:val="single"/>
                </w:rPr>
                <w:t xml:space="preserve">hal-05250495v1</w:t>
              </w:r>
            </w:hyperlink>
          </w:p>
        </w:tc>
      </w:tr>
      <w:tr>
        <w:trPr/>
        <w:tc>
          <w:tcPr>
            <w:noWrap/>
          </w:tcPr>
          <w:p>
            <w:pPr>
              <w:spacing w:after="200"/>
            </w:pPr>
            <w:hyperlink r:id="rId42" w:history="1">
              <w:r>
                <w:rPr>
                  <w:color w:val="1e198e"/>
                  <w:b w:val="1"/>
                  <w:bCs w:val="1"/>
                  <w:u w:val="single"/>
                </w:rPr>
                <w:t xml:space="preserve">Changing Collaborative Tools: Introductory Dynamics of Digital Collaborative Tools in Civil Security’s Ecologies of Artifacts</w:t>
              </w:r>
            </w:hyperlink>
          </w:p>
          <w:p>
            <w:pPr/>
            <w:hyperlink r:id="rId43" w:history="1">
              <w:r>
                <w:rPr>
                  <w:color w:val="#410a8c"/>
                  <w:u w:val="single"/>
                </w:rPr>
                <w:t xml:space="preserve">Lisa Formentini</w:t>
              </w:r>
            </w:hyperlink>
            <w:r>
              <w:rPr/>
              <w:t xml:space="preserve">,</w:t>
            </w:r>
            <w:hyperlink r:id="rId44" w:history="1">
              <w:r>
                <w:rPr>
                  <w:color w:val="#410a8c"/>
                  <w:u w:val="single"/>
                </w:rPr>
                <w:t xml:space="preserve">Francois Charoy</w:t>
              </w:r>
            </w:hyperlink>
            <w:r>
              <w:rPr/>
              <w:t xml:space="preserve">,</w:t>
            </w:r>
            <w:hyperlink r:id="rId10" w:history="1">
              <w:r>
                <w:rPr>
                  <w:color w:val="#410a8c"/>
                  <w:u w:val="single"/>
                </w:rPr>
                <w:t xml:space="preserve">Matthieu Tixier</w:t>
              </w:r>
            </w:hyperlink>
          </w:p>
          <w:p>
            <w:pPr/>
            <w:r>
              <w:rPr>
                <w:i w:val="1"/>
                <w:iCs w:val="1"/>
              </w:rPr>
              <w:t xml:space="preserve">ISCRAM 2025- International Conference on Information Systems for Crisis Response and Management</w:t>
            </w:r>
            <w:r>
              <w:rPr/>
              <w:t xml:space="preserve">, May 2025, Halifax, Canada. </w:t>
            </w:r>
            <w:hyperlink r:id="rId45" w:history="1">
              <w:r>
                <w:rPr>
                  <w:color w:val="#410a8c"/>
                  <w:u w:val="single"/>
                </w:rPr>
                <w:t xml:space="preserve">⟨10.59297/m1qksb05⟩</w:t>
              </w:r>
            </w:hyperlink>
          </w:p>
          <w:p>
            <w:pPr/>
            <w:r>
              <w:rPr/>
              <w:t xml:space="preserve">Communication dans un congrès</w:t>
            </w:r>
          </w:p>
          <w:p>
            <w:pPr/>
            <w:hyperlink r:id="rId42" w:history="1">
              <w:r>
                <w:rPr>
                  <w:color w:val="#410a8c"/>
                  <w:u w:val="single"/>
                </w:rPr>
                <w:t xml:space="preserve">hal-04992248v3</w:t>
              </w:r>
            </w:hyperlink>
          </w:p>
        </w:tc>
      </w:tr>
      <w:tr>
        <w:trPr/>
        <w:tc>
          <w:tcPr>
            <w:noWrap/>
          </w:tcPr>
          <w:p>
            <w:pPr>
              <w:spacing w:after="200"/>
            </w:pPr>
            <w:hyperlink r:id="rId46" w:history="1">
              <w:r>
                <w:rPr>
                  <w:color w:val="1e198e"/>
                  <w:b w:val="1"/>
                  <w:bCs w:val="1"/>
                  <w:u w:val="single"/>
                </w:rPr>
                <w:t xml:space="preserve">Etudier les collaborations supportées par le numérique grâce aux Ecologies d'Artefacts : un état de l'art</w:t>
              </w:r>
            </w:hyperlink>
          </w:p>
          <w:p>
            <w:pPr/>
            <w:hyperlink r:id="rId43" w:history="1">
              <w:r>
                <w:rPr>
                  <w:color w:val="#410a8c"/>
                  <w:u w:val="single"/>
                </w:rPr>
                <w:t xml:space="preserve">Lisa Formentini</w:t>
              </w:r>
            </w:hyperlink>
            <w:r>
              <w:rPr/>
              <w:t xml:space="preserve">,</w:t>
            </w:r>
            <w:hyperlink r:id="rId10" w:history="1">
              <w:r>
                <w:rPr>
                  <w:color w:val="#410a8c"/>
                  <w:u w:val="single"/>
                </w:rPr>
                <w:t xml:space="preserve">Matthieu Tixier</w:t>
              </w:r>
            </w:hyperlink>
            <w:r>
              <w:rPr/>
              <w:t xml:space="preserve">,</w:t>
            </w:r>
            <w:hyperlink r:id="rId44" w:history="1">
              <w:r>
                <w:rPr>
                  <w:color w:val="#410a8c"/>
                  <w:u w:val="single"/>
                </w:rPr>
                <w:t xml:space="preserve">Francois Charoy</w:t>
              </w:r>
            </w:hyperlink>
          </w:p>
          <w:p>
            <w:pPr/>
            <w:r>
              <w:rPr>
                <w:i w:val="1"/>
                <w:iCs w:val="1"/>
              </w:rPr>
              <w:t xml:space="preserve">Interactions Humain Machines 2025</w:t>
            </w:r>
            <w:r>
              <w:rPr/>
              <w:t xml:space="preserve">, Afihm, Nov 2025, Toulouse, France</w:t>
            </w:r>
          </w:p>
          <w:p>
            <w:pPr/>
            <w:r>
              <w:rPr/>
              <w:t xml:space="preserve">Communication dans un congrès</w:t>
            </w:r>
          </w:p>
          <w:p>
            <w:pPr/>
            <w:hyperlink r:id="rId46" w:history="1">
              <w:r>
                <w:rPr>
                  <w:color w:val="#410a8c"/>
                  <w:u w:val="single"/>
                </w:rPr>
                <w:t xml:space="preserve">hal-05059264v5</w:t>
              </w:r>
            </w:hyperlink>
          </w:p>
        </w:tc>
      </w:tr>
      <w:tr>
        <w:trPr/>
        <w:tc>
          <w:tcPr>
            <w:noWrap/>
          </w:tcPr>
          <w:p>
            <w:pPr>
              <w:spacing w:after="200"/>
            </w:pPr>
            <w:hyperlink r:id="rId47" w:history="1">
              <w:r>
                <w:rPr>
                  <w:color w:val="1e198e"/>
                  <w:b w:val="1"/>
                  <w:bCs w:val="1"/>
                  <w:u w:val="single"/>
                </w:rPr>
                <w:t xml:space="preserve">Vers une meilleure prise en compte des réglementations dans la conception et la mise en œuvre de technologies</w:t>
              </w:r>
            </w:hyperlink>
          </w:p>
          <w:p>
            <w:pPr/>
            <w:hyperlink r:id="rId39"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H2PTM 2025</w:t>
            </w:r>
            <w:r>
              <w:rPr/>
              <w:t xml:space="preserve">, Centre de Recherche sur les Médiations (CREM), Université de Lorraine; Laboratoire paragraphe, Université Paris 8, Oct 2025, Nancy, France</w:t>
            </w:r>
          </w:p>
          <w:p>
            <w:pPr/>
            <w:r>
              <w:rPr/>
              <w:t xml:space="preserve">Communication dans un congrès</w:t>
            </w:r>
          </w:p>
          <w:p>
            <w:pPr/>
            <w:hyperlink r:id="rId47" w:history="1">
              <w:r>
                <w:rPr>
                  <w:color w:val="#410a8c"/>
                  <w:u w:val="single"/>
                </w:rPr>
                <w:t xml:space="preserve">hal-05250573v1</w:t>
              </w:r>
            </w:hyperlink>
          </w:p>
        </w:tc>
      </w:tr>
      <w:tr>
        <w:trPr/>
        <w:tc>
          <w:tcPr>
            <w:noWrap/>
          </w:tcPr>
          <w:p>
            <w:pPr>
              <w:spacing w:after="200"/>
            </w:pPr>
            <w:hyperlink r:id="rId48" w:history="1">
              <w:r>
                <w:rPr>
                  <w:color w:val="1e198e"/>
                  <w:b w:val="1"/>
                  <w:bCs w:val="1"/>
                  <w:u w:val="single"/>
                </w:rPr>
                <w:t xml:space="preserve">Modélisation sociotechnique pour soutenir la réflexivité sur le travail des données et les écologies d'artefact</w:t>
              </w:r>
            </w:hyperlink>
          </w:p>
          <w:p>
            <w:pPr/>
            <w:hyperlink r:id="rId10" w:history="1">
              <w:r>
                <w:rPr>
                  <w:color w:val="#410a8c"/>
                  <w:u w:val="single"/>
                </w:rPr>
                <w:t xml:space="preserve">Matthieu Tixier</w:t>
              </w:r>
            </w:hyperlink>
            <w:r>
              <w:rPr/>
              <w:t xml:space="preserve">,</w:t>
            </w: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6" w:history="1">
              <w:r>
                <w:rPr>
                  <w:color w:val="#410a8c"/>
                  <w:u w:val="single"/>
                </w:rPr>
                <w:t xml:space="preserve">Myriam Lewkowicz</w:t>
              </w:r>
            </w:hyperlink>
          </w:p>
          <w:p>
            <w:pPr/>
            <w:r>
              <w:rPr>
                <w:i w:val="1"/>
                <w:iCs w:val="1"/>
              </w:rPr>
              <w:t xml:space="preserve">Technological Systems, Sustainability and Safety Conference (TS3)</w:t>
            </w:r>
            <w:r>
              <w:rPr/>
              <w:t xml:space="preserve">, Université de Technologie de Compiègne [UTC], UTT, UTBM,UTTOP, Oct 2025, Paris, France</w:t>
            </w:r>
          </w:p>
          <w:p>
            <w:pPr/>
            <w:r>
              <w:rPr/>
              <w:t xml:space="preserve">Communication dans un congrès</w:t>
            </w:r>
          </w:p>
          <w:p>
            <w:pPr/>
            <w:hyperlink r:id="rId48" w:history="1">
              <w:r>
                <w:rPr>
                  <w:color w:val="#410a8c"/>
                  <w:u w:val="single"/>
                </w:rPr>
                <w:t xml:space="preserve">hal-05384806v1</w:t>
              </w:r>
            </w:hyperlink>
          </w:p>
        </w:tc>
      </w:tr>
      <w:tr>
        <w:trPr/>
        <w:tc>
          <w:tcPr>
            <w:noWrap/>
          </w:tcPr>
          <w:p>
            <w:pPr>
              <w:spacing w:after="200"/>
            </w:pPr>
            <w:hyperlink r:id="rId49" w:history="1">
              <w:r>
                <w:rPr>
                  <w:color w:val="1e198e"/>
                  <w:b w:val="1"/>
                  <w:bCs w:val="1"/>
                  <w:u w:val="single"/>
                </w:rPr>
                <w:t xml:space="preserve">Entre coopération inter-organisationnelle et gestion des soins aux patients : une analyse de l'appropriation de deux systèmes de téléconsultation dans un hôpital</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91e Congrès de l'ACFAS</w:t>
            </w:r>
            <w:r>
              <w:rPr/>
              <w:t xml:space="preserve">, ACFAS, May 2024, Ottawa, Canada</w:t>
            </w:r>
          </w:p>
          <w:p>
            <w:pPr/>
            <w:r>
              <w:rPr/>
              <w:t xml:space="preserve">Communication dans un congrès</w:t>
            </w:r>
          </w:p>
          <w:p>
            <w:pPr/>
            <w:hyperlink r:id="rId49" w:history="1">
              <w:r>
                <w:rPr>
                  <w:color w:val="#410a8c"/>
                  <w:u w:val="single"/>
                </w:rPr>
                <w:t xml:space="preserve">hal-04578795v1</w:t>
              </w:r>
            </w:hyperlink>
          </w:p>
        </w:tc>
      </w:tr>
      <w:tr>
        <w:trPr/>
        <w:tc>
          <w:tcPr>
            <w:noWrap/>
          </w:tcPr>
          <w:p>
            <w:pPr>
              <w:spacing w:after="200"/>
            </w:pPr>
            <w:hyperlink r:id="rId50" w:history="1">
              <w:r>
                <w:rPr>
                  <w:color w:val="1e198e"/>
                  <w:b w:val="1"/>
                  <w:bCs w:val="1"/>
                  <w:u w:val="single"/>
                </w:rPr>
                <w:t xml:space="preserve">Modélisation pour l'analyse et la conception dans les écologies d'artefacts réglementées (MADRAE) : Analyse d’un cas à propos de pratiques coopératives en télémédecine</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42e congrès INFormatique des ORganisations et Systèmes d'Information et de Décision (INFORSID 2024)</w:t>
            </w:r>
            <w:r>
              <w:rPr/>
              <w:t xml:space="preserve">, INFORSID, May 2024, Nancy, France. pp.11-12</w:t>
            </w:r>
          </w:p>
          <w:p>
            <w:pPr/>
            <w:r>
              <w:rPr/>
              <w:t xml:space="preserve">Communication dans un congrès</w:t>
            </w:r>
          </w:p>
          <w:p>
            <w:pPr/>
            <w:hyperlink r:id="rId50" w:history="1">
              <w:r>
                <w:rPr>
                  <w:color w:val="#410a8c"/>
                  <w:u w:val="single"/>
                </w:rPr>
                <w:t xml:space="preserve">hal-04791061v1</w:t>
              </w:r>
            </w:hyperlink>
          </w:p>
        </w:tc>
      </w:tr>
      <w:tr>
        <w:trPr/>
        <w:tc>
          <w:tcPr>
            <w:noWrap/>
          </w:tcPr>
          <w:p>
            <w:pPr>
              <w:spacing w:after="200"/>
            </w:pPr>
            <w:hyperlink r:id="rId51" w:history="1">
              <w:r>
                <w:rPr>
                  <w:color w:val="1e198e"/>
                  <w:b w:val="1"/>
                  <w:bCs w:val="1"/>
                  <w:u w:val="single"/>
                </w:rPr>
                <w:t xml:space="preserve">Modeling for Analysis and Design in Regulated Artifacts Ecologies (MADRAE): a Case for Cooperative Practices in Telemedicine</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European Conference on Computer-Supported Cooperative Work</w:t>
            </w:r>
            <w:r>
              <w:rPr/>
              <w:t xml:space="preserve">, Jun 2023, Trondheim, Norway. </w:t>
            </w:r>
            <w:hyperlink r:id="rId52" w:history="1">
              <w:r>
                <w:rPr>
                  <w:color w:val="#410a8c"/>
                  <w:u w:val="single"/>
                </w:rPr>
                <w:t xml:space="preserve">⟨10.48340/ecscw2023_ep03⟩</w:t>
              </w:r>
            </w:hyperlink>
          </w:p>
          <w:p>
            <w:pPr/>
            <w:r>
              <w:rPr/>
              <w:t xml:space="preserve">Communication dans un congrès</w:t>
            </w:r>
          </w:p>
          <w:p>
            <w:pPr/>
            <w:hyperlink r:id="rId51" w:history="1">
              <w:r>
                <w:rPr>
                  <w:color w:val="#410a8c"/>
                  <w:u w:val="single"/>
                </w:rPr>
                <w:t xml:space="preserve">hal-04207059v1</w:t>
              </w:r>
            </w:hyperlink>
          </w:p>
        </w:tc>
      </w:tr>
      <w:tr>
        <w:trPr/>
        <w:tc>
          <w:tcPr>
            <w:noWrap/>
          </w:tcPr>
          <w:p>
            <w:pPr>
              <w:spacing w:after="200"/>
            </w:pPr>
            <w:hyperlink r:id="rId53" w:history="1">
              <w:r>
                <w:rPr>
                  <w:color w:val="1e198e"/>
                  <w:b w:val="1"/>
                  <w:bCs w:val="1"/>
                  <w:u w:val="single"/>
                </w:rPr>
                <w:t xml:space="preserve">Configurations of the User in the Trajectory of Wheelchairs in India: Learnings for the Socio-technical Design of Smart Assistive Devices</w:t>
              </w:r>
            </w:hyperlink>
          </w:p>
          <w:p>
            <w:pPr/>
            <w:hyperlink r:id="rId54" w:history="1">
              <w:r>
                <w:rPr>
                  <w:color w:val="#410a8c"/>
                  <w:u w:val="single"/>
                </w:rPr>
                <w:t xml:space="preserve">Kanika Tuteja</w:t>
              </w:r>
            </w:hyperlink>
            <w:r>
              <w:rPr/>
              <w:t xml:space="preserve">,</w:t>
            </w:r>
            <w:hyperlink r:id="rId55" w:history="1">
              <w:r>
                <w:rPr>
                  <w:color w:val="#410a8c"/>
                  <w:u w:val="single"/>
                </w:rPr>
                <w:t xml:space="preserve">Tommaso Colombino</w:t>
              </w:r>
            </w:hyperlink>
            <w:r>
              <w:rPr/>
              <w:t xml:space="preserve">,</w:t>
            </w:r>
            <w:hyperlink r:id="rId10" w:history="1">
              <w:r>
                <w:rPr>
                  <w:color w:val="#410a8c"/>
                  <w:u w:val="single"/>
                </w:rPr>
                <w:t xml:space="preserve">Matthieu Tixier</w:t>
              </w:r>
            </w:hyperlink>
          </w:p>
          <w:p>
            <w:pPr/>
            <w:r>
              <w:rPr>
                <w:i w:val="1"/>
                <w:iCs w:val="1"/>
              </w:rPr>
              <w:t xml:space="preserve">European Conference on Computer-Supported Cooperative Work</w:t>
            </w:r>
            <w:r>
              <w:rPr/>
              <w:t xml:space="preserve">, Jun 2023, Trondheim, Norway. </w:t>
            </w:r>
            <w:hyperlink r:id="rId56" w:history="1">
              <w:r>
                <w:rPr>
                  <w:color w:val="#410a8c"/>
                  <w:u w:val="single"/>
                </w:rPr>
                <w:t xml:space="preserve">⟨10.48340/ecscw2023_ep04⟩</w:t>
              </w:r>
            </w:hyperlink>
          </w:p>
          <w:p>
            <w:pPr/>
            <w:r>
              <w:rPr/>
              <w:t xml:space="preserve">Communication dans un congrès</w:t>
            </w:r>
          </w:p>
          <w:p>
            <w:pPr/>
            <w:hyperlink r:id="rId53" w:history="1">
              <w:r>
                <w:rPr>
                  <w:color w:val="#410a8c"/>
                  <w:u w:val="single"/>
                </w:rPr>
                <w:t xml:space="preserve">hal-04207046v1</w:t>
              </w:r>
            </w:hyperlink>
          </w:p>
        </w:tc>
      </w:tr>
      <w:tr>
        <w:trPr/>
        <w:tc>
          <w:tcPr>
            <w:noWrap/>
          </w:tcPr>
          <w:p>
            <w:pPr>
              <w:spacing w:after="200"/>
            </w:pPr>
            <w:hyperlink r:id="rId57" w:history="1">
              <w:r>
                <w:rPr>
                  <w:color w:val="1e198e"/>
                  <w:b w:val="1"/>
                  <w:bCs w:val="1"/>
                  <w:u w:val="single"/>
                </w:rPr>
                <w:t xml:space="preserve">Quelles stratégies de gestion des impressions et de développement des relations interpersonnelles en ligne quand on est amené à se voir « dans la vraie vie »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11e Colloque de Psychologie Ergonomique - EPIQUE</w:t>
            </w:r>
            <w:r>
              <w:rPr/>
              <w:t xml:space="preserve">, Jul 2021, Lille, France</w:t>
            </w:r>
          </w:p>
          <w:p>
            <w:pPr/>
            <w:r>
              <w:rPr/>
              <w:t xml:space="preserve">Communication dans un congrès</w:t>
            </w:r>
          </w:p>
          <w:p>
            <w:pPr/>
            <w:hyperlink r:id="rId57" w:history="1">
              <w:r>
                <w:rPr>
                  <w:color w:val="#410a8c"/>
                  <w:u w:val="single"/>
                </w:rPr>
                <w:t xml:space="preserve">hal-03542071v1</w:t>
              </w:r>
            </w:hyperlink>
          </w:p>
        </w:tc>
      </w:tr>
      <w:tr>
        <w:trPr/>
        <w:tc>
          <w:tcPr>
            <w:noWrap/>
          </w:tcPr>
          <w:p>
            <w:pPr>
              <w:spacing w:after="200"/>
            </w:pPr>
            <w:hyperlink r:id="rId60" w:history="1">
              <w:r>
                <w:rPr>
                  <w:color w:val="1e198e"/>
                  <w:b w:val="1"/>
                  <w:bCs w:val="1"/>
                  <w:u w:val="single"/>
                </w:rPr>
                <w:t xml:space="preserve">Se cordonner en ligne pour mieux se rencontrer dans « la vraie vie » : le cas d'un site de sorties de groupe</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11ème conférence de psychologie ergonomique EPIQUE</w:t>
            </w:r>
            <w:r>
              <w:rPr/>
              <w:t xml:space="preserve">, 2021, Lille, France</w:t>
            </w:r>
          </w:p>
          <w:p>
            <w:pPr/>
            <w:r>
              <w:rPr/>
              <w:t xml:space="preserve">Communication dans un congrès</w:t>
            </w:r>
          </w:p>
          <w:p>
            <w:pPr/>
            <w:hyperlink r:id="rId60" w:history="1">
              <w:r>
                <w:rPr>
                  <w:color w:val="#410a8c"/>
                  <w:u w:val="single"/>
                </w:rPr>
                <w:t xml:space="preserve">hal-03550663v1</w:t>
              </w:r>
            </w:hyperlink>
          </w:p>
        </w:tc>
      </w:tr>
      <w:tr>
        <w:trPr/>
        <w:tc>
          <w:tcPr>
            <w:noWrap/>
          </w:tcPr>
          <w:p>
            <w:pPr>
              <w:spacing w:after="200"/>
            </w:pPr>
            <w:hyperlink r:id="rId61" w:history="1">
              <w:r>
                <w:rPr>
                  <w:color w:val="1e198e"/>
                  <w:b w:val="1"/>
                  <w:bCs w:val="1"/>
                  <w:u w:val="single"/>
                </w:rPr>
                <w:t xml:space="preserve">Perspective de rencontre « dans la vraie vie » et développement de relations interpersonnelles en ligne : le cas d’un site Internet de sorties de groupe.</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18ème Colloque Scientifique Ludovia</w:t>
            </w:r>
            <w:r>
              <w:rPr/>
              <w:t xml:space="preserve">, Aug 2021, Ax-les-Thermes, France</w:t>
            </w:r>
          </w:p>
          <w:p>
            <w:pPr/>
            <w:r>
              <w:rPr/>
              <w:t xml:space="preserve">Communication dans un congrès</w:t>
            </w:r>
          </w:p>
          <w:p>
            <w:pPr/>
            <w:hyperlink r:id="rId61" w:history="1">
              <w:r>
                <w:rPr>
                  <w:color w:val="#410a8c"/>
                  <w:u w:val="single"/>
                </w:rPr>
                <w:t xml:space="preserve">hal-03542146v1</w:t>
              </w:r>
            </w:hyperlink>
          </w:p>
        </w:tc>
      </w:tr>
      <w:tr>
        <w:trPr/>
        <w:tc>
          <w:tcPr>
            <w:noWrap/>
          </w:tcPr>
          <w:p>
            <w:pPr>
              <w:spacing w:after="200"/>
            </w:pPr>
            <w:hyperlink r:id="rId62" w:history="1">
              <w:r>
                <w:rPr>
                  <w:color w:val="1e198e"/>
                  <w:b w:val="1"/>
                  <w:bCs w:val="1"/>
                  <w:u w:val="single"/>
                </w:rPr>
                <w:t xml:space="preserve">How the local domestication of a teleconsultation solution is influenced by the adoption of a national policy?</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18th European Conference on Computer-Supported Cooperative Work</w:t>
            </w:r>
            <w:r>
              <w:rPr/>
              <w:t xml:space="preserve">, Jun 2020, Siegen, Germany. </w:t>
            </w:r>
            <w:hyperlink r:id="rId63" w:history="1">
              <w:r>
                <w:rPr>
                  <w:color w:val="#410a8c"/>
                  <w:u w:val="single"/>
                </w:rPr>
                <w:t xml:space="preserve">⟨10.18420/ecscw2020_ep06⟩</w:t>
              </w:r>
            </w:hyperlink>
          </w:p>
          <w:p>
            <w:pPr/>
            <w:r>
              <w:rPr/>
              <w:t xml:space="preserve">Communication dans un congrès</w:t>
            </w:r>
          </w:p>
          <w:p>
            <w:pPr/>
            <w:hyperlink r:id="rId62" w:history="1">
              <w:r>
                <w:rPr>
                  <w:color w:val="#410a8c"/>
                  <w:u w:val="single"/>
                </w:rPr>
                <w:t xml:space="preserve">hal-02863731v1</w:t>
              </w:r>
            </w:hyperlink>
          </w:p>
        </w:tc>
      </w:tr>
      <w:tr>
        <w:trPr/>
        <w:tc>
          <w:tcPr>
            <w:noWrap/>
          </w:tcPr>
          <w:p>
            <w:pPr>
              <w:spacing w:after="200"/>
            </w:pPr>
            <w:hyperlink r:id="rId64" w:history="1">
              <w:r>
                <w:rPr>
                  <w:color w:val="1e198e"/>
                  <w:b w:val="1"/>
                  <w:bCs w:val="1"/>
                  <w:u w:val="single"/>
                </w:rPr>
                <w:t xml:space="preserve">The Making of Accessibility to Rural Place for Blind People</w:t>
              </w:r>
            </w:hyperlink>
          </w:p>
          <w:p>
            <w:pPr/>
            <w:hyperlink r:id="rId65" w:history="1">
              <w:r>
                <w:rPr>
                  <w:color w:val="#410a8c"/>
                  <w:u w:val="single"/>
                </w:rPr>
                <w:t xml:space="preserve">Tom Giraud</w:t>
              </w:r>
            </w:hyperlink>
            <w:r>
              <w:rPr/>
              <w:t xml:space="preserve">,</w:t>
            </w:r>
            <w:hyperlink r:id="rId66" w:history="1">
              <w:r>
                <w:rPr>
                  <w:color w:val="#410a8c"/>
                  <w:u w:val="single"/>
                </w:rPr>
                <w:t xml:space="preserve">Ines Di Loreto</w:t>
              </w:r>
            </w:hyperlink>
            <w:r>
              <w:rPr/>
              <w:t xml:space="preserve">,</w:t>
            </w:r>
            <w:hyperlink r:id="rId10" w:history="1">
              <w:r>
                <w:rPr>
                  <w:color w:val="#410a8c"/>
                  <w:u w:val="single"/>
                </w:rPr>
                <w:t xml:space="preserve">Matthieu Tixier</w:t>
              </w:r>
            </w:hyperlink>
          </w:p>
          <w:p>
            <w:pPr/>
            <w:r>
              <w:rPr>
                <w:i w:val="1"/>
                <w:iCs w:val="1"/>
              </w:rPr>
              <w:t xml:space="preserve">DIS '20: Designing Interactive Systems Conference 2020</w:t>
            </w:r>
            <w:r>
              <w:rPr/>
              <w:t xml:space="preserve">, Jul 2020, Eindhoven, Netherlands. pp.1419-1431, </w:t>
            </w:r>
            <w:hyperlink r:id="rId67" w:history="1">
              <w:r>
                <w:rPr>
                  <w:color w:val="#410a8c"/>
                  <w:u w:val="single"/>
                </w:rPr>
                <w:t xml:space="preserve">⟨10.1145/3357236.3395527⟩</w:t>
              </w:r>
            </w:hyperlink>
          </w:p>
          <w:p>
            <w:pPr/>
            <w:r>
              <w:rPr/>
              <w:t xml:space="preserve">Communication dans un congrès</w:t>
            </w:r>
          </w:p>
          <w:p>
            <w:pPr/>
            <w:hyperlink r:id="rId64" w:history="1">
              <w:r>
                <w:rPr>
                  <w:color w:val="#410a8c"/>
                  <w:u w:val="single"/>
                </w:rPr>
                <w:t xml:space="preserve">hal-03165231v1</w:t>
              </w:r>
            </w:hyperlink>
          </w:p>
        </w:tc>
      </w:tr>
      <w:tr>
        <w:trPr/>
        <w:tc>
          <w:tcPr>
            <w:noWrap/>
          </w:tcPr>
          <w:p>
            <w:pPr>
              <w:spacing w:after="200"/>
            </w:pPr>
            <w:hyperlink r:id="rId68" w:history="1">
              <w:r>
                <w:rPr>
                  <w:color w:val="1e198e"/>
                  <w:b w:val="1"/>
                  <w:bCs w:val="1"/>
                  <w:u w:val="single"/>
                </w:rPr>
                <w:t xml:space="preserve">Représentations des facteurs en jeu dans la création de relations amicales en ligne : le cas du site « faire-desamis.com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10ème conférence de psychologie ergonomique - EPIQUE</w:t>
            </w:r>
            <w:r>
              <w:rPr/>
              <w:t xml:space="preserve">, Jul 2019, Lyon, France</w:t>
            </w:r>
          </w:p>
          <w:p>
            <w:pPr/>
            <w:r>
              <w:rPr/>
              <w:t xml:space="preserve">Communication dans un congrès</w:t>
            </w:r>
          </w:p>
          <w:p>
            <w:pPr/>
            <w:hyperlink r:id="rId68" w:history="1">
              <w:r>
                <w:rPr>
                  <w:color w:val="#410a8c"/>
                  <w:u w:val="single"/>
                </w:rPr>
                <w:t xml:space="preserve">hal-03257161v1</w:t>
              </w:r>
            </w:hyperlink>
          </w:p>
        </w:tc>
      </w:tr>
      <w:tr>
        <w:trPr/>
        <w:tc>
          <w:tcPr>
            <w:noWrap/>
          </w:tcPr>
          <w:p>
            <w:pPr>
              <w:spacing w:after="200"/>
            </w:pPr>
            <w:hyperlink r:id="rId69" w:history="1">
              <w:r>
                <w:rPr>
                  <w:color w:val="1e198e"/>
                  <w:b w:val="1"/>
                  <w:bCs w:val="1"/>
                  <w:u w:val="single"/>
                </w:rPr>
                <w:t xml:space="preserve">« Peut-on vraiment se faire des amis sur ce site ? » : Analyse du point de vue des participants au site « faire-des-amis.com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4ème colloque de psychologie sociale de la communication</w:t>
            </w:r>
            <w:r>
              <w:rPr/>
              <w:t xml:space="preserve">, Oct 2019, Metz, France</w:t>
            </w:r>
          </w:p>
          <w:p>
            <w:pPr/>
            <w:r>
              <w:rPr/>
              <w:t xml:space="preserve">Communication dans un congrès</w:t>
            </w:r>
          </w:p>
          <w:p>
            <w:pPr/>
            <w:hyperlink r:id="rId69" w:history="1">
              <w:r>
                <w:rPr>
                  <w:color w:val="#410a8c"/>
                  <w:u w:val="single"/>
                </w:rPr>
                <w:t xml:space="preserve">hal-03542300v1</w:t>
              </w:r>
            </w:hyperlink>
          </w:p>
        </w:tc>
      </w:tr>
      <w:tr>
        <w:trPr/>
        <w:tc>
          <w:tcPr>
            <w:noWrap/>
          </w:tcPr>
          <w:p>
            <w:pPr>
              <w:spacing w:after="200"/>
            </w:pPr>
            <w:hyperlink r:id="rId70" w:history="1">
              <w:r>
                <w:rPr>
                  <w:color w:val="1e198e"/>
                  <w:b w:val="1"/>
                  <w:bCs w:val="1"/>
                  <w:u w:val="single"/>
                </w:rPr>
                <w:t xml:space="preserve">Conception d’un environnement d’apprentissage pour le développement d’un accès tactile au contenu numérique à destination des personnes aveugles et malvoyantes</w:t>
              </w:r>
            </w:hyperlink>
          </w:p>
          <w:p>
            <w:pPr/>
            <w:hyperlink r:id="rId10" w:history="1">
              <w:r>
                <w:rPr>
                  <w:color w:val="#410a8c"/>
                  <w:u w:val="single"/>
                </w:rPr>
                <w:t xml:space="preserve">Matthieu Tixier</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r>
              <w:rPr/>
              <w:t xml:space="preserve">,</w:t>
            </w:r>
            <w:hyperlink r:id="rId26" w:history="1">
              <w:r>
                <w:rPr>
                  <w:color w:val="#410a8c"/>
                  <w:u w:val="single"/>
                </w:rPr>
                <w:t xml:space="preserve">Charles Lenay</w:t>
              </w:r>
            </w:hyperlink>
          </w:p>
          <w:p>
            <w:pPr/>
            <w:r>
              <w:rPr>
                <w:i w:val="1"/>
                <w:iCs w:val="1"/>
              </w:rPr>
              <w:t xml:space="preserve">Conférence Handicap 2018 – 10ème édition</w:t>
            </w:r>
            <w:r>
              <w:rPr/>
              <w:t xml:space="preserve">, Jun 2018, Paris, France. pp.85-90</w:t>
            </w:r>
          </w:p>
          <w:p>
            <w:pPr/>
            <w:r>
              <w:rPr/>
              <w:t xml:space="preserve">Communication dans un congrès</w:t>
            </w:r>
          </w:p>
          <w:p>
            <w:pPr/>
            <w:hyperlink r:id="rId70" w:history="1">
              <w:r>
                <w:rPr>
                  <w:color w:val="#410a8c"/>
                  <w:u w:val="single"/>
                </w:rPr>
                <w:t xml:space="preserve">hal-02940360v1</w:t>
              </w:r>
            </w:hyperlink>
          </w:p>
        </w:tc>
      </w:tr>
      <w:tr>
        <w:trPr/>
        <w:tc>
          <w:tcPr>
            <w:noWrap/>
          </w:tcPr>
          <w:p>
            <w:pPr>
              <w:spacing w:after="200"/>
            </w:pPr>
            <w:hyperlink r:id="rId71" w:history="1">
              <w:r>
                <w:rPr>
                  <w:color w:val="1e198e"/>
                  <w:b w:val="1"/>
                  <w:bCs w:val="1"/>
                  <w:u w:val="single"/>
                </w:rPr>
                <w:t xml:space="preserve">AidAdom : vers une plateforme pour la coordination entre organisations dans l'aide au maintien à domicile</w:t>
              </w:r>
            </w:hyperlink>
          </w:p>
          <w:p>
            <w:pPr/>
            <w:hyperlink r:id="rId31" w:history="1">
              <w:r>
                <w:rPr>
                  <w:color w:val="#410a8c"/>
                  <w:u w:val="single"/>
                </w:rPr>
                <w:t xml:space="preserve">Ludovic Drugbert</w:t>
              </w:r>
            </w:hyperlink>
            <w:r>
              <w:rPr/>
              <w:t xml:space="preserve">,</w:t>
            </w:r>
            <w:hyperlink r:id="rId32" w:history="1">
              <w:r>
                <w:rPr>
                  <w:color w:val="#410a8c"/>
                  <w:u w:val="single"/>
                </w:rPr>
                <w:t xml:space="preserve">Nacima Labadie</w:t>
              </w:r>
            </w:hyperlink>
            <w:r>
              <w:rPr/>
              <w:t xml:space="preserve">,</w:t>
            </w:r>
            <w:hyperlink r:id="rId10" w:history="1">
              <w:r>
                <w:rPr>
                  <w:color w:val="#410a8c"/>
                  <w:u w:val="single"/>
                </w:rPr>
                <w:t xml:space="preserve">Matthieu Tixier</w:t>
              </w:r>
            </w:hyperlink>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71" w:history="1">
              <w:r>
                <w:rPr>
                  <w:color w:val="#410a8c"/>
                  <w:u w:val="single"/>
                </w:rPr>
                <w:t xml:space="preserve">hal-01565014v1</w:t>
              </w:r>
            </w:hyperlink>
          </w:p>
        </w:tc>
      </w:tr>
      <w:tr>
        <w:trPr/>
        <w:tc>
          <w:tcPr>
            <w:noWrap/>
          </w:tcPr>
          <w:p>
            <w:pPr>
              <w:spacing w:after="200"/>
            </w:pPr>
            <w:hyperlink r:id="rId72" w:history="1">
              <w:r>
                <w:rPr>
                  <w:color w:val="1e198e"/>
                  <w:b w:val="1"/>
                  <w:bCs w:val="1"/>
                  <w:u w:val="single"/>
                </w:rPr>
                <w:t xml:space="preserve">Challenging the Place through Participation: Reflections from Working with Visually Impaired Persons</w:t>
              </w:r>
            </w:hyperlink>
          </w:p>
          <w:p>
            <w:pPr/>
            <w:hyperlink r:id="rId10" w:history="1">
              <w:r>
                <w:rPr>
                  <w:color w:val="#410a8c"/>
                  <w:u w:val="single"/>
                </w:rPr>
                <w:t xml:space="preserve">Matthieu Tixier</w:t>
              </w:r>
            </w:hyperlink>
            <w:r>
              <w:rPr/>
              <w:t xml:space="preserve">,</w:t>
            </w:r>
            <w:hyperlink r:id="rId66" w:history="1">
              <w:r>
                <w:rPr>
                  <w:color w:val="#410a8c"/>
                  <w:u w:val="single"/>
                </w:rPr>
                <w:t xml:space="preserve">Ines Di Loreto</w:t>
              </w:r>
            </w:hyperlink>
            <w:r>
              <w:rPr/>
              <w:t xml:space="preserve">,</w:t>
            </w:r>
            <w:hyperlink r:id="rId73" w:history="1">
              <w:r>
                <w:rPr>
                  <w:color w:val="#410a8c"/>
                  <w:u w:val="single"/>
                </w:rPr>
                <w:t xml:space="preserve">Frédérique Champigny</w:t>
              </w:r>
            </w:hyperlink>
            <w:r>
              <w:rPr/>
              <w:t xml:space="preserve">,</w:t>
            </w:r>
            <w:hyperlink r:id="rId65" w:history="1">
              <w:r>
                <w:rPr>
                  <w:color w:val="#410a8c"/>
                  <w:u w:val="single"/>
                </w:rPr>
                <w:t xml:space="preserve">Tom Giraud</w:t>
              </w:r>
            </w:hyperlink>
            <w:r>
              <w:rPr/>
              <w:t xml:space="preserve">,</w:t>
            </w:r>
            <w:hyperlink r:id="rId74" w:history="1">
              <w:r>
                <w:rPr>
                  <w:color w:val="#410a8c"/>
                  <w:u w:val="single"/>
                </w:rPr>
                <w:t xml:space="preserve">Karine Lan Hing Ting</w:t>
              </w:r>
            </w:hyperlink>
            <w:r>
              <w:rPr/>
              <w:t xml:space="preserve">et al.</w:t>
            </w:r>
          </w:p>
          <w:p>
            <w:pPr/>
            <w:r>
              <w:rPr>
                <w:i w:val="1"/>
                <w:iCs w:val="1"/>
              </w:rPr>
              <w:t xml:space="preserve">Embracing Diversity with Help of Technology and Participatory Design (EDTPD 2017)</w:t>
            </w:r>
            <w:r>
              <w:rPr/>
              <w:t xml:space="preserve">, Jun 2017, Troyes, France</w:t>
            </w:r>
          </w:p>
          <w:p>
            <w:pPr/>
            <w:r>
              <w:rPr/>
              <w:t xml:space="preserve">Communication dans un congrès</w:t>
            </w:r>
          </w:p>
          <w:p>
            <w:pPr/>
            <w:hyperlink r:id="rId72" w:history="1">
              <w:r>
                <w:rPr>
                  <w:color w:val="#410a8c"/>
                  <w:u w:val="single"/>
                </w:rPr>
                <w:t xml:space="preserve">hal-02896617v1</w:t>
              </w:r>
            </w:hyperlink>
          </w:p>
        </w:tc>
      </w:tr>
      <w:tr>
        <w:trPr/>
        <w:tc>
          <w:tcPr>
            <w:noWrap/>
          </w:tcPr>
          <w:p>
            <w:pPr>
              <w:spacing w:after="200"/>
            </w:pPr>
            <w:hyperlink r:id="rId75" w:history="1">
              <w:r>
                <w:rPr>
                  <w:color w:val="1e198e"/>
                  <w:b w:val="1"/>
                  <w:bCs w:val="1"/>
                  <w:u w:val="single"/>
                </w:rPr>
                <w:t xml:space="preserve">It is Not Because You Have Tools that You Must use Them</w:t>
              </w:r>
            </w:hyperlink>
          </w:p>
          <w:p>
            <w:pPr/>
            <w:hyperlink r:id="rId76" w:history="1">
              <w:r>
                <w:rPr>
                  <w:color w:val="#410a8c"/>
                  <w:u w:val="single"/>
                </w:rPr>
                <w:t xml:space="preserve">Gérald Gaglio</w:t>
              </w:r>
            </w:hyperlink>
            <w:r>
              <w:rPr/>
              <w:t xml:space="preserve">,</w:t>
            </w:r>
            <w:hyperlink r:id="rId16" w:history="1">
              <w:r>
                <w:rPr>
                  <w:color w:val="#410a8c"/>
                  <w:u w:val="single"/>
                </w:rPr>
                <w:t xml:space="preserve">Myriam Lewkowicz</w:t>
              </w:r>
            </w:hyperlink>
            <w:r>
              <w:rPr/>
              <w:t xml:space="preserve">,</w:t>
            </w:r>
            <w:hyperlink r:id="rId10" w:history="1">
              <w:r>
                <w:rPr>
                  <w:color w:val="#410a8c"/>
                  <w:u w:val="single"/>
                </w:rPr>
                <w:t xml:space="preserve">Matthieu Tixier</w:t>
              </w:r>
            </w:hyperlink>
          </w:p>
          <w:p>
            <w:pPr/>
            <w:r>
              <w:rPr>
                <w:i w:val="1"/>
                <w:iCs w:val="1"/>
              </w:rPr>
              <w:t xml:space="preserve">the 19th International Conference</w:t>
            </w:r>
            <w:r>
              <w:rPr/>
              <w:t xml:space="preserve">, Nov 2016, Sanibel Island, France. pp.223-233, </w:t>
            </w:r>
            <w:hyperlink r:id="rId77" w:history="1">
              <w:r>
                <w:rPr>
                  <w:color w:val="#410a8c"/>
                  <w:u w:val="single"/>
                </w:rPr>
                <w:t xml:space="preserve">⟨10.1145/2957276.2957288⟩</w:t>
              </w:r>
            </w:hyperlink>
          </w:p>
          <w:p>
            <w:pPr/>
            <w:r>
              <w:rPr/>
              <w:t xml:space="preserve">Communication dans un congrès</w:t>
            </w:r>
          </w:p>
          <w:p>
            <w:pPr/>
            <w:hyperlink r:id="rId75" w:history="1">
              <w:r>
                <w:rPr>
                  <w:color w:val="#410a8c"/>
                  <w:u w:val="single"/>
                </w:rPr>
                <w:t xml:space="preserve">hal-02310977v1</w:t>
              </w:r>
            </w:hyperlink>
          </w:p>
        </w:tc>
      </w:tr>
      <w:tr>
        <w:trPr/>
        <w:tc>
          <w:tcPr>
            <w:noWrap/>
          </w:tcPr>
          <w:p>
            <w:pPr>
              <w:spacing w:after="200"/>
            </w:pPr>
            <w:hyperlink r:id="rId78" w:history="1">
              <w:r>
                <w:rPr>
                  <w:color w:val="1e198e"/>
                  <w:b w:val="1"/>
                  <w:bCs w:val="1"/>
                  <w:u w:val="single"/>
                </w:rPr>
                <w:t xml:space="preserve">Counting on the Group</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the 2016 CHI Conference</w:t>
            </w:r>
            <w:r>
              <w:rPr/>
              <w:t xml:space="preserve">, May 2016, Santa Clara, United States. pp.3545-3558, </w:t>
            </w:r>
            <w:hyperlink r:id="rId79" w:history="1">
              <w:r>
                <w:rPr>
                  <w:color w:val="#410a8c"/>
                  <w:u w:val="single"/>
                </w:rPr>
                <w:t xml:space="preserve">⟨10.1145/2858036.2858477⟩</w:t>
              </w:r>
            </w:hyperlink>
          </w:p>
          <w:p>
            <w:pPr/>
            <w:r>
              <w:rPr/>
              <w:t xml:space="preserve">Communication dans un congrès</w:t>
            </w:r>
          </w:p>
          <w:p>
            <w:pPr/>
            <w:hyperlink r:id="rId78" w:history="1">
              <w:r>
                <w:rPr>
                  <w:color w:val="#410a8c"/>
                  <w:u w:val="single"/>
                </w:rPr>
                <w:t xml:space="preserve">hal-02310975v1</w:t>
              </w:r>
            </w:hyperlink>
          </w:p>
        </w:tc>
      </w:tr>
      <w:tr>
        <w:trPr/>
        <w:tc>
          <w:tcPr>
            <w:noWrap/>
          </w:tcPr>
          <w:p>
            <w:pPr>
              <w:spacing w:after="200"/>
            </w:pPr>
            <w:hyperlink r:id="rId80" w:history="1">
              <w:r>
                <w:rPr>
                  <w:color w:val="1e198e"/>
                  <w:b w:val="1"/>
                  <w:bCs w:val="1"/>
                  <w:u w:val="single"/>
                </w:rPr>
                <w:t xml:space="preserve">Session outils : « Care », quelles implications pour le développement de « technologies du souci de l'autre » ?</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66" w:history="1">
              <w:r>
                <w:rPr>
                  <w:color w:val="#410a8c"/>
                  <w:u w:val="single"/>
                </w:rPr>
                <w:t xml:space="preserve">Ines Di Loreto</w:t>
              </w:r>
            </w:hyperlink>
          </w:p>
          <w:p>
            <w:pPr/>
            <w:r>
              <w:rPr>
                <w:i w:val="1"/>
                <w:iCs w:val="1"/>
              </w:rPr>
              <w:t xml:space="preserve">Symposium « L’internet des faibles »</w:t>
            </w:r>
            <w:r>
              <w:rPr/>
              <w:t xml:space="preserve">, Université de technologie de Troyes, Oct 2015, Troyes, France</w:t>
            </w:r>
          </w:p>
          <w:p>
            <w:pPr/>
            <w:r>
              <w:rPr/>
              <w:t xml:space="preserve">Communication dans un congrès</w:t>
            </w:r>
          </w:p>
          <w:p>
            <w:pPr/>
            <w:hyperlink r:id="rId80" w:history="1">
              <w:r>
                <w:rPr>
                  <w:color w:val="#410a8c"/>
                  <w:u w:val="single"/>
                </w:rPr>
                <w:t xml:space="preserve">hal-02940289v1</w:t>
              </w:r>
            </w:hyperlink>
          </w:p>
        </w:tc>
      </w:tr>
      <w:tr>
        <w:trPr/>
        <w:tc>
          <w:tcPr>
            <w:noWrap/>
          </w:tcPr>
          <w:p>
            <w:pPr>
              <w:spacing w:after="200"/>
            </w:pPr>
            <w:hyperlink r:id="rId81" w:history="1">
              <w:r>
                <w:rPr>
                  <w:color w:val="1e198e"/>
                  <w:b w:val="1"/>
                  <w:bCs w:val="1"/>
                  <w:u w:val="single"/>
                </w:rPr>
                <w:t xml:space="preserve">Looking for Respite and Support : Technological Opportunities for Spousal Caregiversrt</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CHI '15: CHI Conference on Human Factors in Computing Systems</w:t>
            </w:r>
            <w:r>
              <w:rPr/>
              <w:t xml:space="preserve">, Apr 2015, Seoul, South Korea. pp.1155-1158, </w:t>
            </w:r>
            <w:hyperlink r:id="rId82" w:history="1">
              <w:r>
                <w:rPr>
                  <w:color w:val="#410a8c"/>
                  <w:u w:val="single"/>
                </w:rPr>
                <w:t xml:space="preserve">⟨10.1145/2702123.2702563⟩</w:t>
              </w:r>
            </w:hyperlink>
          </w:p>
          <w:p>
            <w:pPr/>
            <w:r>
              <w:rPr/>
              <w:t xml:space="preserve">Communication dans un congrès</w:t>
            </w:r>
          </w:p>
          <w:p>
            <w:pPr/>
            <w:hyperlink r:id="rId81" w:history="1">
              <w:r>
                <w:rPr>
                  <w:color w:val="#410a8c"/>
                  <w:u w:val="single"/>
                </w:rPr>
                <w:t xml:space="preserve">hal-02923848v1</w:t>
              </w:r>
            </w:hyperlink>
          </w:p>
        </w:tc>
      </w:tr>
      <w:tr>
        <w:trPr/>
        <w:tc>
          <w:tcPr>
            <w:noWrap/>
          </w:tcPr>
          <w:p>
            <w:pPr>
              <w:spacing w:after="200"/>
            </w:pPr>
            <w:hyperlink r:id="rId83" w:history="1">
              <w:r>
                <w:rPr>
                  <w:color w:val="1e198e"/>
                  <w:b w:val="1"/>
                  <w:bCs w:val="1"/>
                  <w:u w:val="single"/>
                </w:rPr>
                <w:t xml:space="preserve">Device for a touch access to digital interfaces: learning environment</w:t>
              </w:r>
            </w:hyperlink>
          </w:p>
          <w:p>
            <w:pPr/>
            <w:hyperlink r:id="rId26" w:history="1">
              <w:r>
                <w:rPr>
                  <w:color w:val="#410a8c"/>
                  <w:u w:val="single"/>
                </w:rPr>
                <w:t xml:space="preserve">Charles Lenay</w:t>
              </w:r>
            </w:hyperlink>
            <w:r>
              <w:rPr/>
              <w:t xml:space="preserve">,</w:t>
            </w:r>
            <w:hyperlink r:id="rId25" w:history="1">
              <w:r>
                <w:rPr>
                  <w:color w:val="#410a8c"/>
                  <w:u w:val="single"/>
                </w:rPr>
                <w:t xml:space="preserve">Dominique Aubert</w:t>
              </w:r>
            </w:hyperlink>
            <w:r>
              <w:rPr/>
              <w:t xml:space="preserve">,</w:t>
            </w:r>
            <w:hyperlink r:id="rId10" w:history="1">
              <w:r>
                <w:rPr>
                  <w:color w:val="#410a8c"/>
                  <w:u w:val="single"/>
                </w:rPr>
                <w:t xml:space="preserve">Matthieu Tixier</w:t>
              </w:r>
            </w:hyperlink>
            <w:r>
              <w:rPr/>
              <w:t xml:space="preserve">,</w:t>
            </w:r>
            <w:hyperlink r:id="rId84" w:history="1">
              <w:r>
                <w:rPr>
                  <w:color w:val="#410a8c"/>
                  <w:u w:val="single"/>
                </w:rPr>
                <w:t xml:space="preserve">Flore Vile-Gilon</w:t>
              </w:r>
            </w:hyperlink>
          </w:p>
          <w:p>
            <w:pPr/>
            <w:r>
              <w:rPr>
                <w:i w:val="1"/>
                <w:iCs w:val="1"/>
              </w:rPr>
              <w:t xml:space="preserve">Journées d’étude en Télésanté (JetSan 2015)</w:t>
            </w:r>
            <w:r>
              <w:rPr/>
              <w:t xml:space="preserve">, May 2015, Compiègne, France</w:t>
            </w:r>
          </w:p>
          <w:p>
            <w:pPr/>
            <w:r>
              <w:rPr/>
              <w:t xml:space="preserve">Communication dans un congrès</w:t>
            </w:r>
          </w:p>
          <w:p>
            <w:pPr/>
            <w:hyperlink r:id="rId83" w:history="1">
              <w:r>
                <w:rPr>
                  <w:color w:val="#410a8c"/>
                  <w:u w:val="single"/>
                </w:rPr>
                <w:t xml:space="preserve">hal-02940376v1</w:t>
              </w:r>
            </w:hyperlink>
          </w:p>
        </w:tc>
      </w:tr>
      <w:tr>
        <w:trPr/>
        <w:tc>
          <w:tcPr>
            <w:noWrap/>
          </w:tcPr>
          <w:p>
            <w:pPr>
              <w:spacing w:after="200"/>
            </w:pPr>
            <w:hyperlink r:id="rId85" w:history="1">
              <w:r>
                <w:rPr>
                  <w:color w:val="1e198e"/>
                  <w:b w:val="1"/>
                  <w:bCs w:val="1"/>
                  <w:u w:val="single"/>
                </w:rPr>
                <w:t xml:space="preserve">Quel type d’espace en ligne pour diminuer le fardeau des aidants informels de patients souffrant de la maladie d’Alzheimer ?</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Symposium "L'Internet des Faibles"</w:t>
            </w:r>
            <w:r>
              <w:rPr/>
              <w:t xml:space="preserve">, Tech-CICO, Université de technologie de Troyes, Oct 2015, Troyes, France</w:t>
            </w:r>
          </w:p>
          <w:p>
            <w:pPr/>
            <w:r>
              <w:rPr/>
              <w:t xml:space="preserve">Communication dans un congrès</w:t>
            </w:r>
          </w:p>
          <w:p>
            <w:pPr/>
            <w:hyperlink r:id="rId85" w:history="1">
              <w:r>
                <w:rPr>
                  <w:color w:val="#410a8c"/>
                  <w:u w:val="single"/>
                </w:rPr>
                <w:t xml:space="preserve">hal-02939663v1</w:t>
              </w:r>
            </w:hyperlink>
          </w:p>
        </w:tc>
      </w:tr>
      <w:tr>
        <w:trPr/>
        <w:tc>
          <w:tcPr>
            <w:noWrap/>
          </w:tcPr>
          <w:p>
            <w:pPr>
              <w:spacing w:after="200"/>
            </w:pPr>
            <w:hyperlink r:id="rId86" w:history="1">
              <w:r>
                <w:rPr>
                  <w:color w:val="1e198e"/>
                  <w:b w:val="1"/>
                  <w:bCs w:val="1"/>
                  <w:u w:val="single"/>
                </w:rPr>
                <w:t xml:space="preserve">[D87] Remote tactile interaction</w:t>
              </w:r>
            </w:hyperlink>
          </w:p>
          <w:p>
            <w:pP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7" w:history="1">
              <w:r>
                <w:rPr>
                  <w:color w:val="#410a8c"/>
                  <w:u w:val="single"/>
                </w:rPr>
                <w:t xml:space="preserve">Gabrielle Le Bihan</w:t>
              </w:r>
            </w:hyperlink>
            <w:r>
              <w:rPr/>
              <w:t xml:space="preserve">,</w:t>
            </w:r>
            <w:hyperlink r:id="rId25" w:history="1">
              <w:r>
                <w:rPr>
                  <w:color w:val="#410a8c"/>
                  <w:u w:val="single"/>
                </w:rPr>
                <w:t xml:space="preserve">Dominique Aubert</w:t>
              </w:r>
            </w:hyperlink>
            <w:r>
              <w:rPr/>
              <w:t xml:space="preserve">,</w:t>
            </w:r>
            <w:hyperlink r:id="rId88" w:history="1">
              <w:r>
                <w:rPr>
                  <w:color w:val="#410a8c"/>
                  <w:u w:val="single"/>
                </w:rPr>
                <w:t xml:space="preserve">Jérôme Mara</w:t>
              </w:r>
            </w:hyperlink>
          </w:p>
          <w:p>
            <w:pPr/>
            <w:r>
              <w:rPr>
                <w:i w:val="1"/>
                <w:iCs w:val="1"/>
              </w:rPr>
              <w:t xml:space="preserve">2014 IEEE Haptics Symposium (HAPTICS)</w:t>
            </w:r>
            <w:r>
              <w:rPr/>
              <w:t xml:space="preserve">, 2014, Houston, United States. </w:t>
            </w:r>
            <w:hyperlink r:id="rId89" w:history="1">
              <w:r>
                <w:rPr>
                  <w:color w:val="#410a8c"/>
                  <w:u w:val="single"/>
                </w:rPr>
                <w:t xml:space="preserve">⟨10.1109/HAPTICS.2014.6775566⟩</w:t>
              </w:r>
            </w:hyperlink>
          </w:p>
          <w:p>
            <w:pPr/>
            <w:r>
              <w:rPr/>
              <w:t xml:space="preserve">Communication dans un congrès</w:t>
            </w:r>
          </w:p>
          <w:p>
            <w:pPr/>
            <w:hyperlink r:id="rId86" w:history="1">
              <w:r>
                <w:rPr>
                  <w:color w:val="#410a8c"/>
                  <w:u w:val="single"/>
                </w:rPr>
                <w:t xml:space="preserve">hal-02878429v1</w:t>
              </w:r>
            </w:hyperlink>
          </w:p>
        </w:tc>
      </w:tr>
      <w:tr>
        <w:trPr/>
        <w:tc>
          <w:tcPr>
            <w:noWrap/>
          </w:tcPr>
          <w:p>
            <w:pPr>
              <w:spacing w:after="200"/>
            </w:pPr>
            <w:hyperlink r:id="rId90" w:history="1">
              <w:r>
                <w:rPr>
                  <w:color w:val="1e198e"/>
                  <w:b w:val="1"/>
                  <w:bCs w:val="1"/>
                  <w:u w:val="single"/>
                </w:rPr>
                <w:t xml:space="preserve">L’observation des pratiques d'un accueil de jour à l'initiative d'aidants familiaux comme inspiration pour concevoir une plate-forme de soutien social sur l'Internet</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Journées d’étude en Télésanté (JetSan 2014)</w:t>
            </w:r>
            <w:r>
              <w:rPr/>
              <w:t xml:space="preserve">, May 2014, Troyes, France</w:t>
            </w:r>
          </w:p>
          <w:p>
            <w:pPr/>
            <w:r>
              <w:rPr/>
              <w:t xml:space="preserve">Communication dans un congrès</w:t>
            </w:r>
          </w:p>
          <w:p>
            <w:pPr/>
            <w:hyperlink r:id="rId90" w:history="1">
              <w:r>
                <w:rPr>
                  <w:color w:val="#410a8c"/>
                  <w:u w:val="single"/>
                </w:rPr>
                <w:t xml:space="preserve">hal-02940383v1</w:t>
              </w:r>
            </w:hyperlink>
          </w:p>
        </w:tc>
      </w:tr>
      <w:tr>
        <w:trPr/>
        <w:tc>
          <w:tcPr>
            <w:noWrap/>
          </w:tcPr>
          <w:p>
            <w:pPr>
              <w:spacing w:after="200"/>
            </w:pPr>
            <w:hyperlink r:id="rId91" w:history="1">
              <w:r>
                <w:rPr>
                  <w:color w:val="1e198e"/>
                  <w:b w:val="1"/>
                  <w:bCs w:val="1"/>
                  <w:u w:val="single"/>
                </w:rPr>
                <w:t xml:space="preserve">“Respite that fits our needs”: Learning from a Day Care Service Defined by Spouse Caregivers to Design a Social Support Platform</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Collaboration and Coordination in the Context of Informal Care (CCCIC 2014)</w:t>
            </w:r>
            <w:r>
              <w:rPr/>
              <w:t xml:space="preserve">, Feb 2014, Baltimore, United States</w:t>
            </w:r>
          </w:p>
          <w:p>
            <w:pPr/>
            <w:r>
              <w:rPr/>
              <w:t xml:space="preserve">Communication dans un congrès</w:t>
            </w:r>
          </w:p>
          <w:p>
            <w:pPr/>
            <w:hyperlink r:id="rId91" w:history="1">
              <w:r>
                <w:rPr>
                  <w:color w:val="#410a8c"/>
                  <w:u w:val="single"/>
                </w:rPr>
                <w:t xml:space="preserve">hal-02525638v1</w:t>
              </w:r>
            </w:hyperlink>
          </w:p>
        </w:tc>
      </w:tr>
      <w:tr>
        <w:trPr/>
        <w:tc>
          <w:tcPr>
            <w:noWrap/>
          </w:tcPr>
          <w:p>
            <w:pPr>
              <w:spacing w:after="200"/>
            </w:pPr>
            <w:hyperlink r:id="rId92" w:history="1">
              <w:r>
                <w:rPr>
                  <w:color w:val="1e198e"/>
                  <w:b w:val="1"/>
                  <w:bCs w:val="1"/>
                  <w:u w:val="single"/>
                </w:rPr>
                <w:t xml:space="preserve">Identification of Key Factors for Building a Support network for Spousal caregivers of Alzheimer’s Disease patients</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GROUP Workshop on Collaboration and Coordination in the Context of Informal Care (GROUP CCCiC 2014)</w:t>
            </w:r>
            <w:r>
              <w:rPr/>
              <w:t xml:space="preserve">, Nov 2014, Sanibel Island, United States</w:t>
            </w:r>
          </w:p>
          <w:p>
            <w:pPr/>
            <w:r>
              <w:rPr/>
              <w:t xml:space="preserve">Communication dans un congrès</w:t>
            </w:r>
          </w:p>
          <w:p>
            <w:pPr/>
            <w:hyperlink r:id="rId92" w:history="1">
              <w:r>
                <w:rPr>
                  <w:color w:val="#410a8c"/>
                  <w:u w:val="single"/>
                </w:rPr>
                <w:t xml:space="preserve">hal-02940370v1</w:t>
              </w:r>
            </w:hyperlink>
          </w:p>
        </w:tc>
      </w:tr>
      <w:tr>
        <w:trPr/>
        <w:tc>
          <w:tcPr>
            <w:noWrap/>
          </w:tcPr>
          <w:p>
            <w:pPr>
              <w:spacing w:after="200"/>
            </w:pPr>
            <w:hyperlink r:id="rId93" w:history="1">
              <w:r>
                <w:rPr>
                  <w:color w:val="1e198e"/>
                  <w:b w:val="1"/>
                  <w:bCs w:val="1"/>
                  <w:u w:val="single"/>
                </w:rPr>
                <w:t xml:space="preserve">Learning Environment for Touch Access to Digital Interfaces</w:t>
              </w:r>
            </w:hyperlink>
          </w:p>
          <w:p>
            <w:pP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4" w:history="1">
              <w:r>
                <w:rPr>
                  <w:color w:val="#410a8c"/>
                  <w:u w:val="single"/>
                </w:rPr>
                <w:t xml:space="preserve">Flore Vile-Gilon</w:t>
              </w:r>
            </w:hyperlink>
            <w:r>
              <w:rPr/>
              <w:t xml:space="preserve">,</w:t>
            </w:r>
            <w:hyperlink r:id="rId25" w:history="1">
              <w:r>
                <w:rPr>
                  <w:color w:val="#410a8c"/>
                  <w:u w:val="single"/>
                </w:rPr>
                <w:t xml:space="preserve">Dominique Aubert</w:t>
              </w:r>
            </w:hyperlink>
          </w:p>
          <w:p>
            <w:pPr/>
            <w:r>
              <w:rPr>
                <w:i w:val="1"/>
                <w:iCs w:val="1"/>
              </w:rPr>
              <w:t xml:space="preserve">Entelis Seminar</w:t>
            </w:r>
            <w:r>
              <w:rPr/>
              <w:t xml:space="preserve">, 2014, Bologne, Italy</w:t>
            </w:r>
          </w:p>
          <w:p>
            <w:pPr/>
            <w:r>
              <w:rPr/>
              <w:t xml:space="preserve">Communication dans un congrès</w:t>
            </w:r>
          </w:p>
          <w:p>
            <w:pPr/>
            <w:hyperlink r:id="rId93" w:history="1">
              <w:r>
                <w:rPr>
                  <w:color w:val="#410a8c"/>
                  <w:u w:val="single"/>
                </w:rPr>
                <w:t xml:space="preserve">hal-02922696v1</w:t>
              </w:r>
            </w:hyperlink>
          </w:p>
        </w:tc>
      </w:tr>
      <w:tr>
        <w:trPr/>
        <w:tc>
          <w:tcPr>
            <w:noWrap/>
          </w:tcPr>
          <w:p>
            <w:pPr>
              <w:spacing w:after="200"/>
            </w:pPr>
            <w:hyperlink r:id="rId94" w:history="1">
              <w:r>
                <w:rPr>
                  <w:color w:val="1e198e"/>
                  <w:b w:val="1"/>
                  <w:bCs w:val="1"/>
                  <w:u w:val="single"/>
                </w:rPr>
                <w:t xml:space="preserve">Collaboration and Coordination in the Context of Informal Care (CCCiC): Concepts, Methods, and Technologies</w:t>
              </w:r>
            </w:hyperlink>
          </w:p>
          <w:p>
            <w:pPr/>
            <w:hyperlink r:id="rId95" w:history="1">
              <w:r>
                <w:rPr>
                  <w:color w:val="#410a8c"/>
                  <w:u w:val="single"/>
                </w:rPr>
                <w:t xml:space="preserve">Hilda Tellioğlu</w:t>
              </w:r>
            </w:hyperlink>
            <w:r>
              <w:rPr/>
              <w:t xml:space="preserve">,</w:t>
            </w:r>
            <w:hyperlink r:id="rId16" w:history="1">
              <w:r>
                <w:rPr>
                  <w:color w:val="#410a8c"/>
                  <w:u w:val="single"/>
                </w:rPr>
                <w:t xml:space="preserve">Myriam Lewkowicz</w:t>
              </w:r>
            </w:hyperlink>
            <w:r>
              <w:rPr/>
              <w:t xml:space="preserve">,</w:t>
            </w:r>
            <w:hyperlink r:id="rId96" w:history="1">
              <w:r>
                <w:rPr>
                  <w:color w:val="#410a8c"/>
                  <w:u w:val="single"/>
                </w:rPr>
                <w:t xml:space="preserve">Aparecido Fabiano Pinatti de Carvalho</w:t>
              </w:r>
            </w:hyperlink>
            <w:r>
              <w:rPr/>
              <w:t xml:space="preserve">,</w:t>
            </w:r>
            <w:hyperlink r:id="rId97" w:history="1">
              <w:r>
                <w:rPr>
                  <w:color w:val="#410a8c"/>
                  <w:u w:val="single"/>
                </w:rPr>
                <w:t xml:space="preserve">Ivan Breškovic</w:t>
              </w:r>
            </w:hyperlink>
            <w:r>
              <w:rPr/>
              <w:t xml:space="preserve">,</w:t>
            </w:r>
            <w:hyperlink r:id="rId98" w:history="1">
              <w:r>
                <w:rPr>
                  <w:color w:val="#410a8c"/>
                  <w:u w:val="single"/>
                </w:rPr>
                <w:t xml:space="preserve">Susanne Schinkinger</w:t>
              </w:r>
            </w:hyperlink>
            <w:r>
              <w:rPr/>
              <w:t xml:space="preserve">et al.</w:t>
            </w:r>
          </w:p>
          <w:p>
            <w:pPr/>
            <w:r>
              <w:rPr>
                <w:i w:val="1"/>
                <w:iCs w:val="1"/>
              </w:rPr>
              <w:t xml:space="preserve">The 18th International Conference on Supporting Group Work</w:t>
            </w:r>
            <w:r>
              <w:rPr/>
              <w:t xml:space="preserve">, Nov 2014, New York, United States. pp.324-327, </w:t>
            </w:r>
            <w:hyperlink r:id="rId99" w:history="1">
              <w:r>
                <w:rPr>
                  <w:color w:val="#410a8c"/>
                  <w:u w:val="single"/>
                </w:rPr>
                <w:t xml:space="preserve">⟨10.1145/2660398.2660430⟩</w:t>
              </w:r>
            </w:hyperlink>
          </w:p>
          <w:p>
            <w:pPr/>
            <w:r>
              <w:rPr/>
              <w:t xml:space="preserve">Communication dans un congrès</w:t>
            </w:r>
          </w:p>
          <w:p>
            <w:pPr/>
            <w:hyperlink r:id="rId94" w:history="1">
              <w:r>
                <w:rPr>
                  <w:color w:val="#410a8c"/>
                  <w:u w:val="single"/>
                </w:rPr>
                <w:t xml:space="preserve">hal-02592000v1</w:t>
              </w:r>
            </w:hyperlink>
          </w:p>
        </w:tc>
      </w:tr>
      <w:tr>
        <w:trPr/>
        <w:tc>
          <w:tcPr>
            <w:noWrap/>
          </w:tcPr>
          <w:p>
            <w:pPr>
              <w:spacing w:after="200"/>
            </w:pPr>
            <w:hyperlink r:id="rId100" w:history="1">
              <w:r>
                <w:rPr>
                  <w:color w:val="1e198e"/>
                  <w:b w:val="1"/>
                  <w:bCs w:val="1"/>
                  <w:u w:val="single"/>
                </w:rPr>
                <w:t xml:space="preserve">Designing interactive content with blind users for a perceptual supplementation system</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87" w:history="1">
              <w:r>
                <w:rPr>
                  <w:color w:val="#410a8c"/>
                  <w:u w:val="single"/>
                </w:rPr>
                <w:t xml:space="preserve">Gabrielle Le Bihan</w:t>
              </w:r>
            </w:hyperlink>
            <w:r>
              <w:rPr/>
              <w:t xml:space="preserve">,</w:t>
            </w:r>
            <w:hyperlink r:id="rId35" w:history="1">
              <w:r>
                <w:rPr>
                  <w:color w:val="#410a8c"/>
                  <w:u w:val="single"/>
                </w:rPr>
                <w:t xml:space="preserve">Olivier Gapenne</w:t>
              </w:r>
            </w:hyperlink>
          </w:p>
          <w:p>
            <w:pPr/>
            <w:r>
              <w:rPr>
                <w:i w:val="1"/>
                <w:iCs w:val="1"/>
              </w:rPr>
              <w:t xml:space="preserve">TEI'13: Seventh International Conference on Tangible, Embedded, and Embodied Interaction</w:t>
            </w:r>
            <w:r>
              <w:rPr/>
              <w:t xml:space="preserve">, Feb 2013, Barcelona, Spain. pp.229, </w:t>
            </w:r>
            <w:hyperlink r:id="rId101" w:history="1">
              <w:r>
                <w:rPr>
                  <w:color w:val="#410a8c"/>
                  <w:u w:val="single"/>
                </w:rPr>
                <w:t xml:space="preserve">⟨10.1145/2460625.2460663⟩</w:t>
              </w:r>
            </w:hyperlink>
          </w:p>
          <w:p>
            <w:pPr/>
            <w:r>
              <w:rPr/>
              <w:t xml:space="preserve">Communication dans un congrès</w:t>
            </w:r>
          </w:p>
          <w:p>
            <w:pPr/>
            <w:hyperlink r:id="rId100" w:history="1">
              <w:r>
                <w:rPr>
                  <w:color w:val="#410a8c"/>
                  <w:u w:val="single"/>
                </w:rPr>
                <w:t xml:space="preserve">hal-02880845v1</w:t>
              </w:r>
            </w:hyperlink>
          </w:p>
        </w:tc>
      </w:tr>
      <w:tr>
        <w:trPr/>
        <w:tc>
          <w:tcPr>
            <w:noWrap/>
          </w:tcPr>
          <w:p>
            <w:pPr>
              <w:spacing w:after="200"/>
            </w:pPr>
            <w:hyperlink r:id="rId102" w:history="1">
              <w:r>
                <w:rPr>
                  <w:color w:val="1e198e"/>
                  <w:b w:val="1"/>
                  <w:bCs w:val="1"/>
                  <w:u w:val="single"/>
                </w:rPr>
                <w:t xml:space="preserve">Touch through: experiencing remote touch across different modalities</w:t>
              </w:r>
            </w:hyperlink>
          </w:p>
          <w:p>
            <w:pPr/>
            <w:hyperlink r:id="rId87" w:history="1">
              <w:r>
                <w:rPr>
                  <w:color w:val="#410a8c"/>
                  <w:u w:val="single"/>
                </w:rPr>
                <w:t xml:space="preserve">Gabrielle Le Bihan</w:t>
              </w:r>
            </w:hyperlink>
            <w:r>
              <w:rPr/>
              <w:t xml:space="preserve">,</w:t>
            </w: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8" w:history="1">
              <w:r>
                <w:rPr>
                  <w:color w:val="#410a8c"/>
                  <w:u w:val="single"/>
                </w:rPr>
                <w:t xml:space="preserve">Jérôme Mara</w:t>
              </w:r>
            </w:hyperlink>
          </w:p>
          <w:p>
            <w:pPr/>
            <w:r>
              <w:rPr>
                <w:i w:val="1"/>
                <w:iCs w:val="1"/>
              </w:rPr>
              <w:t xml:space="preserve">CHI '13 Extended Abstracts on Human Factors in Computing Systems</w:t>
            </w:r>
            <w:r>
              <w:rPr/>
              <w:t xml:space="preserve">, Apr 2013, Paris, France. pp.1629, </w:t>
            </w:r>
            <w:hyperlink r:id="rId103" w:history="1">
              <w:r>
                <w:rPr>
                  <w:color w:val="#410a8c"/>
                  <w:u w:val="single"/>
                </w:rPr>
                <w:t xml:space="preserve">⟨10.1145/2468356.2468647⟩</w:t>
              </w:r>
            </w:hyperlink>
          </w:p>
          <w:p>
            <w:pPr/>
            <w:r>
              <w:rPr/>
              <w:t xml:space="preserve">Communication dans un congrès</w:t>
            </w:r>
          </w:p>
          <w:p>
            <w:pPr/>
            <w:hyperlink r:id="rId102" w:history="1">
              <w:r>
                <w:rPr>
                  <w:color w:val="#410a8c"/>
                  <w:u w:val="single"/>
                </w:rPr>
                <w:t xml:space="preserve">hal-02939074v1</w:t>
              </w:r>
            </w:hyperlink>
          </w:p>
        </w:tc>
      </w:tr>
      <w:tr>
        <w:trPr/>
        <w:tc>
          <w:tcPr>
            <w:noWrap/>
          </w:tcPr>
          <w:p>
            <w:pPr>
              <w:spacing w:after="200"/>
            </w:pPr>
            <w:hyperlink r:id="rId104" w:history="1">
              <w:r>
                <w:rPr>
                  <w:color w:val="1e198e"/>
                  <w:b w:val="1"/>
                  <w:bCs w:val="1"/>
                  <w:u w:val="single"/>
                </w:rPr>
                <w:t xml:space="preserve">Supporting the knowledge sharing dimension of social support: The case of Aloa-aidants.fr</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2011 International Conference on Collaboration Technologies and Systems (CTS)</w:t>
            </w:r>
            <w:r>
              <w:rPr/>
              <w:t xml:space="preserve">, May 2011, Philadelphia, United States. pp.249-256, </w:t>
            </w:r>
            <w:hyperlink r:id="rId105" w:history="1">
              <w:r>
                <w:rPr>
                  <w:color w:val="#410a8c"/>
                  <w:u w:val="single"/>
                </w:rPr>
                <w:t xml:space="preserve">⟨10.1109/CTS.2011.5928694⟩</w:t>
              </w:r>
            </w:hyperlink>
          </w:p>
          <w:p>
            <w:pPr/>
            <w:r>
              <w:rPr/>
              <w:t xml:space="preserve">Communication dans un congrès</w:t>
            </w:r>
          </w:p>
          <w:p>
            <w:pPr/>
            <w:hyperlink r:id="rId104" w:history="1">
              <w:r>
                <w:rPr>
                  <w:color w:val="#410a8c"/>
                  <w:u w:val="single"/>
                </w:rPr>
                <w:t xml:space="preserve">hal-02939382v1</w:t>
              </w:r>
            </w:hyperlink>
          </w:p>
        </w:tc>
      </w:tr>
      <w:tr>
        <w:trPr/>
        <w:tc>
          <w:tcPr>
            <w:noWrap/>
          </w:tcPr>
          <w:p>
            <w:pPr>
              <w:spacing w:after="200"/>
            </w:pPr>
            <w:hyperlink r:id="rId106" w:history="1">
              <w:r>
                <w:rPr>
                  <w:color w:val="1e198e"/>
                  <w:b w:val="1"/>
                  <w:bCs w:val="1"/>
                  <w:u w:val="single"/>
                </w:rPr>
                <w:t xml:space="preserve">LaSuli : un outil pour le travail intellectuel</w:t>
              </w:r>
            </w:hyperlink>
          </w:p>
          <w:p>
            <w:pPr/>
            <w:hyperlink r:id="rId107" w:history="1">
              <w:r>
                <w:rPr>
                  <w:color w:val="#410a8c"/>
                  <w:u w:val="single"/>
                </w:rPr>
                <w:t xml:space="preserve">Aurélien Bénel</w:t>
              </w:r>
            </w:hyperlink>
            <w:r>
              <w:rPr/>
              <w:t xml:space="preserve">,</w:t>
            </w:r>
            <w:hyperlink r:id="rId108" w:history="1">
              <w:r>
                <w:rPr>
                  <w:color w:val="#410a8c"/>
                  <w:u w:val="single"/>
                </w:rPr>
                <w:t xml:space="preserve">Jean-Pierre Cahier</w:t>
              </w:r>
            </w:hyperlink>
            <w:r>
              <w:rPr/>
              <w:t xml:space="preserve">,</w:t>
            </w:r>
            <w:hyperlink r:id="rId10" w:history="1">
              <w:r>
                <w:rPr>
                  <w:color w:val="#410a8c"/>
                  <w:u w:val="single"/>
                </w:rPr>
                <w:t xml:space="preserve">Matthieu Tixier</w:t>
              </w:r>
            </w:hyperlink>
          </w:p>
          <w:p>
            <w:pPr/>
            <w:r>
              <w:rPr>
                <w:i w:val="1"/>
                <w:iCs w:val="1"/>
              </w:rPr>
              <w:t xml:space="preserve">14e colloque international sur le document électronique (CIDE.14)</w:t>
            </w:r>
            <w:r>
              <w:rPr/>
              <w:t xml:space="preserve">, 2011, Rabat, Maroc</w:t>
            </w:r>
          </w:p>
          <w:p>
            <w:pPr/>
            <w:r>
              <w:rPr/>
              <w:t xml:space="preserve">Communication dans un congrès</w:t>
            </w:r>
          </w:p>
          <w:p>
            <w:pPr/>
            <w:hyperlink r:id="rId106" w:history="1">
              <w:r>
                <w:rPr>
                  <w:color w:val="#410a8c"/>
                  <w:u w:val="single"/>
                </w:rPr>
                <w:t xml:space="preserve">hal-02922392v1</w:t>
              </w:r>
            </w:hyperlink>
          </w:p>
        </w:tc>
      </w:tr>
      <w:tr>
        <w:trPr/>
        <w:tc>
          <w:tcPr>
            <w:noWrap/>
          </w:tcPr>
          <w:p>
            <w:pPr>
              <w:spacing w:after="200"/>
            </w:pPr>
            <w:hyperlink r:id="rId109" w:history="1">
              <w:r>
                <w:rPr>
                  <w:color w:val="1e198e"/>
                  <w:b w:val="1"/>
                  <w:bCs w:val="1"/>
                  <w:u w:val="single"/>
                </w:rPr>
                <w:t xml:space="preserve">Une démarche de conception de services d'information et de communication dédiés aux communautés d'aidants</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IC 2009 : 20es Journées Francophones d'Ingénierie des Connaissances</w:t>
            </w:r>
            <w:r>
              <w:rPr/>
              <w:t xml:space="preserve">, May 2009, Hammamet, Tunisie. pp.49-60</w:t>
            </w:r>
          </w:p>
          <w:p>
            <w:pPr/>
            <w:r>
              <w:rPr/>
              <w:t xml:space="preserve">Communication dans un congrès</w:t>
            </w:r>
          </w:p>
          <w:p>
            <w:pPr/>
            <w:hyperlink r:id="rId109" w:history="1">
              <w:r>
                <w:rPr>
                  <w:color w:val="#410a8c"/>
                  <w:u w:val="single"/>
                </w:rPr>
                <w:t xml:space="preserve">hal-00377549v1</w:t>
              </w:r>
            </w:hyperlink>
          </w:p>
        </w:tc>
      </w:tr>
      <w:tr>
        <w:trPr/>
        <w:tc>
          <w:tcPr>
            <w:noWrap/>
          </w:tcPr>
          <w:p>
            <w:pPr>
              <w:spacing w:after="200"/>
            </w:pPr>
            <w:hyperlink r:id="rId110" w:history="1">
              <w:r>
                <w:rPr>
                  <w:color w:val="1e198e"/>
                  <w:b w:val="1"/>
                  <w:bCs w:val="1"/>
                  <w:u w:val="single"/>
                </w:rPr>
                <w:t xml:space="preserve">Translating social support practices into online services for family caregivers</w:t>
              </w:r>
            </w:hyperlink>
          </w:p>
          <w:p>
            <w:pPr/>
            <w:hyperlink r:id="rId10" w:history="1">
              <w:r>
                <w:rPr>
                  <w:color w:val="#410a8c"/>
                  <w:u w:val="single"/>
                </w:rPr>
                <w:t xml:space="preserve">Matthieu Tixier</w:t>
              </w:r>
            </w:hyperlink>
            <w:r>
              <w:rPr/>
              <w:t xml:space="preserve">,</w:t>
            </w:r>
            <w:hyperlink r:id="rId76" w:history="1">
              <w:r>
                <w:rPr>
                  <w:color w:val="#410a8c"/>
                  <w:u w:val="single"/>
                </w:rPr>
                <w:t xml:space="preserve">Gérald Gaglio</w:t>
              </w:r>
            </w:hyperlink>
            <w:r>
              <w:rPr/>
              <w:t xml:space="preserve">,</w:t>
            </w:r>
            <w:hyperlink r:id="rId16" w:history="1">
              <w:r>
                <w:rPr>
                  <w:color w:val="#410a8c"/>
                  <w:u w:val="single"/>
                </w:rPr>
                <w:t xml:space="preserve">Myriam Lewkowicz</w:t>
              </w:r>
            </w:hyperlink>
          </w:p>
          <w:p>
            <w:pPr/>
            <w:r>
              <w:rPr>
                <w:i w:val="1"/>
                <w:iCs w:val="1"/>
              </w:rPr>
              <w:t xml:space="preserve">2009 international conference on Supporting group work</w:t>
            </w:r>
            <w:r>
              <w:rPr/>
              <w:t xml:space="preserve">, May 2009, Sanibel Island, United States. pp.71, </w:t>
            </w:r>
            <w:hyperlink r:id="rId111" w:history="1">
              <w:r>
                <w:rPr>
                  <w:color w:val="#410a8c"/>
                  <w:u w:val="single"/>
                </w:rPr>
                <w:t xml:space="preserve">⟨10.1145/1531674.1531685⟩</w:t>
              </w:r>
            </w:hyperlink>
          </w:p>
          <w:p>
            <w:pPr/>
            <w:r>
              <w:rPr/>
              <w:t xml:space="preserve">Communication dans un congrès</w:t>
            </w:r>
          </w:p>
          <w:p>
            <w:pPr/>
            <w:hyperlink r:id="rId110" w:history="1">
              <w:r>
                <w:rPr>
                  <w:color w:val="#410a8c"/>
                  <w:u w:val="single"/>
                </w:rPr>
                <w:t xml:space="preserve">hal-02938966v1</w:t>
              </w:r>
            </w:hyperlink>
          </w:p>
        </w:tc>
      </w:tr>
      <w:tr>
        <w:trPr/>
        <w:tc>
          <w:tcPr>
            <w:noWrap/>
          </w:tcPr>
          <w:p>
            <w:pPr>
              <w:spacing w:after="200"/>
            </w:pPr>
            <w:hyperlink r:id="rId112" w:history="1">
              <w:r>
                <w:rPr>
                  <w:color w:val="1e198e"/>
                  <w:b w:val="1"/>
                  <w:bCs w:val="1"/>
                  <w:u w:val="single"/>
                </w:rPr>
                <w:t xml:space="preserve">Online Social Support: Benefits of an Interdisciplinary Approach for Studying and Designing Cooperative Computer-Mediated Solutions</w:t>
              </w:r>
            </w:hyperlink>
          </w:p>
          <w:p>
            <w:pPr/>
            <w:hyperlink r:id="rId16" w:history="1">
              <w:r>
                <w:rPr>
                  <w:color w:val="#410a8c"/>
                  <w:u w:val="single"/>
                </w:rPr>
                <w:t xml:space="preserve">Myriam Lewkowicz</w:t>
              </w:r>
            </w:hyperlink>
            <w:r>
              <w:rPr/>
              <w:t xml:space="preserve">,</w:t>
            </w:r>
            <w:hyperlink r:id="rId113" w:history="1">
              <w:r>
                <w:rPr>
                  <w:color w:val="#410a8c"/>
                  <w:u w:val="single"/>
                </w:rPr>
                <w:t xml:space="preserve">Michel Marcoccia</w:t>
              </w:r>
            </w:hyperlink>
            <w:r>
              <w:rPr/>
              <w:t xml:space="preserve">,</w:t>
            </w:r>
            <w:hyperlink r:id="rId114" w:history="1">
              <w:r>
                <w:rPr>
                  <w:color w:val="#410a8c"/>
                  <w:u w:val="single"/>
                </w:rPr>
                <w:t xml:space="preserve">Hassan Atifi</w:t>
              </w:r>
            </w:hyperlink>
            <w:r>
              <w:rPr/>
              <w:t xml:space="preserve">,</w:t>
            </w:r>
            <w:hyperlink r:id="rId107" w:history="1">
              <w:r>
                <w:rPr>
                  <w:color w:val="#410a8c"/>
                  <w:u w:val="single"/>
                </w:rPr>
                <w:t xml:space="preserve">Aurélien Bénel</w:t>
              </w:r>
            </w:hyperlink>
            <w:r>
              <w:rPr/>
              <w:t xml:space="preserve">,</w:t>
            </w:r>
            <w:hyperlink r:id="rId76" w:history="1">
              <w:r>
                <w:rPr>
                  <w:color w:val="#410a8c"/>
                  <w:u w:val="single"/>
                </w:rPr>
                <w:t xml:space="preserve">Gérald Gaglio</w:t>
              </w:r>
            </w:hyperlink>
            <w:r>
              <w:rPr/>
              <w:t xml:space="preserve">et al.</w:t>
            </w:r>
          </w:p>
          <w:p>
            <w:pPr/>
            <w:r>
              <w:rPr>
                <w:i w:val="1"/>
                <w:iCs w:val="1"/>
              </w:rPr>
              <w:t xml:space="preserve">The 8th International Conference on Designing Cooperative Systems, COOP 2008</w:t>
            </w:r>
            <w:r>
              <w:rPr/>
              <w:t xml:space="preserve">, 2008, Carry-le-Rouet, France</w:t>
            </w:r>
          </w:p>
          <w:p>
            <w:pPr/>
            <w:r>
              <w:rPr/>
              <w:t xml:space="preserve">Communication dans un congrès</w:t>
            </w:r>
          </w:p>
          <w:p>
            <w:pPr/>
            <w:hyperlink r:id="rId112" w:history="1">
              <w:r>
                <w:rPr>
                  <w:color w:val="#410a8c"/>
                  <w:u w:val="single"/>
                </w:rPr>
                <w:t xml:space="preserve">hal-02929818v1</w:t>
              </w:r>
            </w:hyperlink>
          </w:p>
        </w:tc>
      </w:tr>
      <w:tr>
        <w:trPr/>
        <w:tc>
          <w:tcPr>
            <w:noWrap/>
          </w:tcPr>
          <w:p>
            <w:pPr>
              <w:spacing w:after="200"/>
            </w:pPr>
            <w:hyperlink r:id="rId115" w:history="1">
              <w:r>
                <w:rPr>
                  <w:color w:val="1e198e"/>
                  <w:b w:val="1"/>
                  <w:bCs w:val="1"/>
                  <w:u w:val="single"/>
                </w:rPr>
                <w:t xml:space="preserve">Familles génératrices de règles d'adaptation pour assister leur acquisition semi-automatique.</w:t>
              </w:r>
            </w:hyperlink>
          </w:p>
          <w:p>
            <w:pPr/>
            <w:hyperlink r:id="rId10" w:history="1">
              <w:r>
                <w:rPr>
                  <w:color w:val="#410a8c"/>
                  <w:u w:val="single"/>
                </w:rPr>
                <w:t xml:space="preserve">Matthieu Tixier</w:t>
              </w:r>
            </w:hyperlink>
            <w:r>
              <w:rPr/>
              <w:t xml:space="preserve">,</w:t>
            </w:r>
            <w:hyperlink r:id="rId116" w:history="1">
              <w:r>
                <w:rPr>
                  <w:color w:val="#410a8c"/>
                  <w:u w:val="single"/>
                </w:rPr>
                <w:t xml:space="preserve">Fadi Badra</w:t>
              </w:r>
            </w:hyperlink>
            <w:r>
              <w:rPr/>
              <w:t xml:space="preserve">,</w:t>
            </w:r>
            <w:hyperlink r:id="rId117" w:history="1">
              <w:r>
                <w:rPr>
                  <w:color w:val="#410a8c"/>
                  <w:u w:val="single"/>
                </w:rPr>
                <w:t xml:space="preserve">Jean Lieber</w:t>
              </w:r>
            </w:hyperlink>
          </w:p>
          <w:p>
            <w:pPr/>
            <w:r>
              <w:rPr>
                <w:i w:val="1"/>
                <w:iCs w:val="1"/>
              </w:rPr>
              <w:t xml:space="preserve">19es Journées Francophones d'Ingénierie des Connaissances (IC 2008)</w:t>
            </w:r>
            <w:r>
              <w:rPr/>
              <w:t xml:space="preserve">, Jun 2008, Nancy, France. pp.225-236</w:t>
            </w:r>
          </w:p>
          <w:p>
            <w:pPr/>
            <w:r>
              <w:rPr/>
              <w:t xml:space="preserve">Communication dans un congrès</w:t>
            </w:r>
          </w:p>
          <w:p>
            <w:pPr/>
            <w:hyperlink r:id="rId115" w:history="1">
              <w:r>
                <w:rPr>
                  <w:color w:val="#410a8c"/>
                  <w:u w:val="single"/>
                </w:rPr>
                <w:t xml:space="preserve">hal-00416700v1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Aloa : un outil de soutien social en ligne pour les aidants familiaux</w:t>
              </w:r>
            </w:hyperlink>
          </w:p>
          <w:p>
            <w:pPr/>
            <w:hyperlink r:id="rId10" w:history="1">
              <w:r>
                <w:rPr>
                  <w:color w:val="#410a8c"/>
                  <w:u w:val="single"/>
                </w:rPr>
                <w:t xml:space="preserve">Matthieu Tixier</w:t>
              </w:r>
            </w:hyperlink>
          </w:p>
          <w:p>
            <w:pPr/>
            <w:r>
              <w:rPr/>
              <w:t xml:space="preserve">Interface homme-machine [cs.HC]. Université de Technologie de Troyes, 2010.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tel-00599603v1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4876v1" TargetMode="External"/><Relationship Id="rId9" Type="http://schemas.openxmlformats.org/officeDocument/2006/relationships/hyperlink" Target="https://hal.science/search/index/?q=*&amp;authFullName_s=Maria Menendez-Blanco" TargetMode="External"/><Relationship Id="rId10" Type="http://schemas.openxmlformats.org/officeDocument/2006/relationships/hyperlink" Target="https://hal.science/search/index/?q=*&amp;authFullName_s=Matthieu Tixier" TargetMode="External"/><Relationship Id="rId11" Type="http://schemas.openxmlformats.org/officeDocument/2006/relationships/hyperlink" Target="https://hal.science/search/index/?q=*&amp;authFullName_s=Donghee Yvette Wohn" TargetMode="External"/><Relationship Id="rId12" Type="http://schemas.openxmlformats.org/officeDocument/2006/relationships/hyperlink" Target="https://dx.doi.org/10.1145/3633066" TargetMode="External"/><Relationship Id="rId13" Type="http://schemas.openxmlformats.org/officeDocument/2006/relationships/hyperlink" Target="https://hal.science/hal-03543275v1" TargetMode="External"/><Relationship Id="rId14" Type="http://schemas.openxmlformats.org/officeDocument/2006/relationships/hyperlink" Target="https://hal.science/search/index/?q=*&amp;authFullName_s=Cl&#233;ment Cormi" TargetMode="External"/><Relationship Id="rId15" Type="http://schemas.openxmlformats.org/officeDocument/2006/relationships/hyperlink" Target="https://hal.science/search/index/?q=*&amp;authFullName_s=Khuloud Abou Amsha" TargetMode="External"/><Relationship Id="rId16" Type="http://schemas.openxmlformats.org/officeDocument/2006/relationships/hyperlink" Target="https://hal.science/search/index/?q=*&amp;authFullName_s=Myriam Lewkowicz" TargetMode="External"/><Relationship Id="rId17" Type="http://schemas.openxmlformats.org/officeDocument/2006/relationships/hyperlink" Target="https://dx.doi.org/10.1145/3492821" TargetMode="External"/><Relationship Id="rId18" Type="http://schemas.openxmlformats.org/officeDocument/2006/relationships/hyperlink" Target="https://hal.science/hal-03404736v1" TargetMode="External"/><Relationship Id="rId19" Type="http://schemas.openxmlformats.org/officeDocument/2006/relationships/hyperlink" Target="https://hal.science/search/index/?q=*&amp;authFullName_s=Jan Chrusciel" TargetMode="External"/><Relationship Id="rId20" Type="http://schemas.openxmlformats.org/officeDocument/2006/relationships/hyperlink" Target="https://hal.science/search/index/?q=*&amp;authFullName_s=Antoine Fayol" TargetMode="External"/><Relationship Id="rId21" Type="http://schemas.openxmlformats.org/officeDocument/2006/relationships/hyperlink" Target="https://hal.science/search/index/?q=*&amp;authFullName_s=Michel van Rechem" TargetMode="External"/><Relationship Id="rId22" Type="http://schemas.openxmlformats.org/officeDocument/2006/relationships/hyperlink" Target="https://dx.doi.org/10.3390/ijerph182111148" TargetMode="External"/><Relationship Id="rId23" Type="http://schemas.openxmlformats.org/officeDocument/2006/relationships/hyperlink" Target="https://utt.hal.science/hal-02880229v1" TargetMode="External"/><Relationship Id="rId24" Type="http://schemas.openxmlformats.org/officeDocument/2006/relationships/hyperlink" Target="https://hal.science/search/index/?q=*&amp;authFullName_s=Ga&#235;lle Garibaldi" TargetMode="External"/><Relationship Id="rId25" Type="http://schemas.openxmlformats.org/officeDocument/2006/relationships/hyperlink" Target="https://hal.science/search/index/?q=*&amp;authFullName_s=Dominique Aubert" TargetMode="External"/><Relationship Id="rId26" Type="http://schemas.openxmlformats.org/officeDocument/2006/relationships/hyperlink" Target="https://hal.science/search/index/?q=*&amp;authFullName_s=Charles Lenay" TargetMode="External"/><Relationship Id="rId27" Type="http://schemas.openxmlformats.org/officeDocument/2006/relationships/hyperlink" Target="https://dx.doi.org/10.18280/mmc_c.790409" TargetMode="External"/><Relationship Id="rId28" Type="http://schemas.openxmlformats.org/officeDocument/2006/relationships/hyperlink" Target="https://utt.hal.science/hal-02939608v1" TargetMode="External"/><Relationship Id="rId29" Type="http://schemas.openxmlformats.org/officeDocument/2006/relationships/hyperlink" Target="https://dx.doi.org/10.55612/s-5002-038-008" TargetMode="External"/><Relationship Id="rId30" Type="http://schemas.openxmlformats.org/officeDocument/2006/relationships/hyperlink" Target="https://utt.hal.science/hal-02489849v1" TargetMode="External"/><Relationship Id="rId31" Type="http://schemas.openxmlformats.org/officeDocument/2006/relationships/hyperlink" Target="https://hal.science/search/index/?q=*&amp;authFullName_s=Ludovic Drugbert" TargetMode="External"/><Relationship Id="rId32" Type="http://schemas.openxmlformats.org/officeDocument/2006/relationships/hyperlink" Target="https://hal.science/search/index/?q=*&amp;authFullName_s=Nacima Labadie" TargetMode="External"/><Relationship Id="rId33" Type="http://schemas.openxmlformats.org/officeDocument/2006/relationships/hyperlink" Target="https://dx.doi.org/10.1016/j.irbm.2018.10.005" TargetMode="External"/><Relationship Id="rId34" Type="http://schemas.openxmlformats.org/officeDocument/2006/relationships/hyperlink" Target="https://utt.hal.science/hal-02940344v1" TargetMode="External"/><Relationship Id="rId35" Type="http://schemas.openxmlformats.org/officeDocument/2006/relationships/hyperlink" Target="https://hal.science/search/index/?q=*&amp;authFullName_s=Olivier Gapenne" TargetMode="External"/><Relationship Id="rId36" Type="http://schemas.openxmlformats.org/officeDocument/2006/relationships/hyperlink" Target="https://dx.doi.org/10.1016/j.irbm.2012.12.005" TargetMode="External"/><Relationship Id="rId37" Type="http://schemas.openxmlformats.org/officeDocument/2006/relationships/hyperlink" Target="https://api.istex.fr/ark:/67375/6H6-WXWCQB7R-Q/fulltext.pdf?sid=hal" TargetMode="External"/><Relationship Id="rId38" Type="http://schemas.openxmlformats.org/officeDocument/2006/relationships/hyperlink" Target="https://hal.science/hal-05250539v1" TargetMode="External"/><Relationship Id="rId39" Type="http://schemas.openxmlformats.org/officeDocument/2006/relationships/hyperlink" Target="https://hal.science/search/index/?q=*&amp;authFullName_s=L&#233;onord Rolland-Blin" TargetMode="External"/><Relationship Id="rId40" Type="http://schemas.openxmlformats.org/officeDocument/2006/relationships/hyperlink" Target="https://dx.doi.org/10.48340/ihc2025_p007" TargetMode="External"/><Relationship Id="rId41" Type="http://schemas.openxmlformats.org/officeDocument/2006/relationships/hyperlink" Target="https://hal.science/hal-05250495v1" TargetMode="External"/><Relationship Id="rId42" Type="http://schemas.openxmlformats.org/officeDocument/2006/relationships/hyperlink" Target="https://hal.science/hal-04992248v3" TargetMode="External"/><Relationship Id="rId43" Type="http://schemas.openxmlformats.org/officeDocument/2006/relationships/hyperlink" Target="https://hal.science/search/index/?q=*&amp;authFullName_s=Lisa Formentini" TargetMode="External"/><Relationship Id="rId44" Type="http://schemas.openxmlformats.org/officeDocument/2006/relationships/hyperlink" Target="https://hal.science/search/index/?q=*&amp;authFullName_s=Francois Charoy" TargetMode="External"/><Relationship Id="rId45" Type="http://schemas.openxmlformats.org/officeDocument/2006/relationships/hyperlink" Target="https://dx.doi.org/10.59297/m1qksb05" TargetMode="External"/><Relationship Id="rId46" Type="http://schemas.openxmlformats.org/officeDocument/2006/relationships/hyperlink" Target="https://hal.science/hal-05059264v5" TargetMode="External"/><Relationship Id="rId47" Type="http://schemas.openxmlformats.org/officeDocument/2006/relationships/hyperlink" Target="https://hal.science/hal-05250573v1" TargetMode="External"/><Relationship Id="rId48" Type="http://schemas.openxmlformats.org/officeDocument/2006/relationships/hyperlink" Target="https://hal.science/hal-05384806v1" TargetMode="External"/><Relationship Id="rId49" Type="http://schemas.openxmlformats.org/officeDocument/2006/relationships/hyperlink" Target="https://hal.science/hal-04578795v1" TargetMode="External"/><Relationship Id="rId50" Type="http://schemas.openxmlformats.org/officeDocument/2006/relationships/hyperlink" Target="https://hal.science/hal-04791061v1" TargetMode="External"/><Relationship Id="rId51" Type="http://schemas.openxmlformats.org/officeDocument/2006/relationships/hyperlink" Target="https://hal.science/hal-04207059v1" TargetMode="External"/><Relationship Id="rId52" Type="http://schemas.openxmlformats.org/officeDocument/2006/relationships/hyperlink" Target="https://dx.doi.org/10.48340/ecscw2023_ep03" TargetMode="External"/><Relationship Id="rId53" Type="http://schemas.openxmlformats.org/officeDocument/2006/relationships/hyperlink" Target="https://hal.science/hal-04207046v1" TargetMode="External"/><Relationship Id="rId54" Type="http://schemas.openxmlformats.org/officeDocument/2006/relationships/hyperlink" Target="https://hal.science/search/index/?q=*&amp;authFullName_s=Kanika Tuteja" TargetMode="External"/><Relationship Id="rId55" Type="http://schemas.openxmlformats.org/officeDocument/2006/relationships/hyperlink" Target="https://hal.science/search/index/?q=*&amp;authFullName_s=Tommaso Colombino" TargetMode="External"/><Relationship Id="rId56" Type="http://schemas.openxmlformats.org/officeDocument/2006/relationships/hyperlink" Target="https://dx.doi.org/10.48340/ecscw2023_ep04" TargetMode="External"/><Relationship Id="rId57" Type="http://schemas.openxmlformats.org/officeDocument/2006/relationships/hyperlink" Target="https://utt.hal.science/hal-03542071v1" TargetMode="External"/><Relationship Id="rId58" Type="http://schemas.openxmlformats.org/officeDocument/2006/relationships/hyperlink" Target="https://hal.science/search/index/?q=*&amp;authFullName_s=Corentin Massonneau" TargetMode="External"/><Relationship Id="rId59" Type="http://schemas.openxmlformats.org/officeDocument/2006/relationships/hyperlink" Target="https://hal.science/search/index/?q=*&amp;authFullName_s=Nadia Gauducheau" TargetMode="External"/><Relationship Id="rId60" Type="http://schemas.openxmlformats.org/officeDocument/2006/relationships/hyperlink" Target="https://hal.science/hal-03550663v1" TargetMode="External"/><Relationship Id="rId61" Type="http://schemas.openxmlformats.org/officeDocument/2006/relationships/hyperlink" Target="https://utt.hal.science/hal-03542146v1" TargetMode="External"/><Relationship Id="rId62" Type="http://schemas.openxmlformats.org/officeDocument/2006/relationships/hyperlink" Target="https://utt.hal.science/hal-02863731v1" TargetMode="External"/><Relationship Id="rId63" Type="http://schemas.openxmlformats.org/officeDocument/2006/relationships/hyperlink" Target="https://dx.doi.org/10.18420/ecscw2020_ep06" TargetMode="External"/><Relationship Id="rId64" Type="http://schemas.openxmlformats.org/officeDocument/2006/relationships/hyperlink" Target="https://utt.hal.science/hal-03165231v1" TargetMode="External"/><Relationship Id="rId65" Type="http://schemas.openxmlformats.org/officeDocument/2006/relationships/hyperlink" Target="https://hal.science/search/index/?q=*&amp;authFullName_s=Tom Giraud" TargetMode="External"/><Relationship Id="rId66" Type="http://schemas.openxmlformats.org/officeDocument/2006/relationships/hyperlink" Target="https://hal.science/search/index/?q=*&amp;authFullName_s=Ines Di Loreto" TargetMode="External"/><Relationship Id="rId67" Type="http://schemas.openxmlformats.org/officeDocument/2006/relationships/hyperlink" Target="https://dx.doi.org/10.1145/3357236.3395527" TargetMode="External"/><Relationship Id="rId68" Type="http://schemas.openxmlformats.org/officeDocument/2006/relationships/hyperlink" Target="https://utt.hal.science/hal-03257161v1" TargetMode="External"/><Relationship Id="rId69" Type="http://schemas.openxmlformats.org/officeDocument/2006/relationships/hyperlink" Target="https://utt.hal.science/hal-03542300v1" TargetMode="External"/><Relationship Id="rId70" Type="http://schemas.openxmlformats.org/officeDocument/2006/relationships/hyperlink" Target="https://utt.hal.science/hal-02940360v1" TargetMode="External"/><Relationship Id="rId71" Type="http://schemas.openxmlformats.org/officeDocument/2006/relationships/hyperlink" Target="https://hal.science/hal-01565014v1" TargetMode="External"/><Relationship Id="rId72" Type="http://schemas.openxmlformats.org/officeDocument/2006/relationships/hyperlink" Target="https://utt.hal.science/hal-02896617v1" TargetMode="External"/><Relationship Id="rId73" Type="http://schemas.openxmlformats.org/officeDocument/2006/relationships/hyperlink" Target="https://hal.science/search/index/?q=*&amp;authFullName_s=Fr&#233;d&#233;rique Champigny" TargetMode="External"/><Relationship Id="rId74" Type="http://schemas.openxmlformats.org/officeDocument/2006/relationships/hyperlink" Target="https://hal.science/search/index/?q=*&amp;authFullName_s=Karine Lan Hing Ting" TargetMode="External"/><Relationship Id="rId75" Type="http://schemas.openxmlformats.org/officeDocument/2006/relationships/hyperlink" Target="https://utt.hal.science/hal-02310977v1" TargetMode="External"/><Relationship Id="rId76" Type="http://schemas.openxmlformats.org/officeDocument/2006/relationships/hyperlink" Target="https://hal.science/search/index/?q=*&amp;authFullName_s=G&#233;rald Gaglio" TargetMode="External"/><Relationship Id="rId77" Type="http://schemas.openxmlformats.org/officeDocument/2006/relationships/hyperlink" Target="https://dx.doi.org/10.1145/2957276.2957288" TargetMode="External"/><Relationship Id="rId78" Type="http://schemas.openxmlformats.org/officeDocument/2006/relationships/hyperlink" Target="https://utt.hal.science/hal-02310975v1" TargetMode="External"/><Relationship Id="rId79" Type="http://schemas.openxmlformats.org/officeDocument/2006/relationships/hyperlink" Target="https://dx.doi.org/10.1145/2858036.2858477" TargetMode="External"/><Relationship Id="rId80" Type="http://schemas.openxmlformats.org/officeDocument/2006/relationships/hyperlink" Target="https://utt.hal.science/hal-02940289v1" TargetMode="External"/><Relationship Id="rId81" Type="http://schemas.openxmlformats.org/officeDocument/2006/relationships/hyperlink" Target="https://utt.hal.science/hal-02923848v1" TargetMode="External"/><Relationship Id="rId82" Type="http://schemas.openxmlformats.org/officeDocument/2006/relationships/hyperlink" Target="https://dx.doi.org/10.1145/2702123.2702563" TargetMode="External"/><Relationship Id="rId83" Type="http://schemas.openxmlformats.org/officeDocument/2006/relationships/hyperlink" Target="https://utt.hal.science/hal-02940376v1" TargetMode="External"/><Relationship Id="rId84" Type="http://schemas.openxmlformats.org/officeDocument/2006/relationships/hyperlink" Target="https://hal.science/search/index/?q=*&amp;authFullName_s=Flore Vile-Gilon" TargetMode="External"/><Relationship Id="rId85" Type="http://schemas.openxmlformats.org/officeDocument/2006/relationships/hyperlink" Target="https://utt.hal.science/hal-02939663v1" TargetMode="External"/><Relationship Id="rId86" Type="http://schemas.openxmlformats.org/officeDocument/2006/relationships/hyperlink" Target="https://utt.hal.science/hal-02878429v1" TargetMode="External"/><Relationship Id="rId87" Type="http://schemas.openxmlformats.org/officeDocument/2006/relationships/hyperlink" Target="https://hal.science/search/index/?q=*&amp;authFullName_s=Gabrielle Le Bihan" TargetMode="External"/><Relationship Id="rId88" Type="http://schemas.openxmlformats.org/officeDocument/2006/relationships/hyperlink" Target="https://hal.science/search/index/?q=*&amp;authFullName_s=J&#233;r&#244;me Mara" TargetMode="External"/><Relationship Id="rId89" Type="http://schemas.openxmlformats.org/officeDocument/2006/relationships/hyperlink" Target="https://dx.doi.org/10.1109/HAPTICS.2014.6775566" TargetMode="External"/><Relationship Id="rId90" Type="http://schemas.openxmlformats.org/officeDocument/2006/relationships/hyperlink" Target="https://utt.hal.science/hal-02940383v1" TargetMode="External"/><Relationship Id="rId91" Type="http://schemas.openxmlformats.org/officeDocument/2006/relationships/hyperlink" Target="https://utt.hal.science/hal-02525638v1" TargetMode="External"/><Relationship Id="rId92" Type="http://schemas.openxmlformats.org/officeDocument/2006/relationships/hyperlink" Target="https://utt.hal.science/hal-02940370v1" TargetMode="External"/><Relationship Id="rId93" Type="http://schemas.openxmlformats.org/officeDocument/2006/relationships/hyperlink" Target="https://utt.hal.science/hal-02922696v1" TargetMode="External"/><Relationship Id="rId94" Type="http://schemas.openxmlformats.org/officeDocument/2006/relationships/hyperlink" Target="https://utt.hal.science/hal-02592000v1" TargetMode="External"/><Relationship Id="rId95" Type="http://schemas.openxmlformats.org/officeDocument/2006/relationships/hyperlink" Target="https://hal.science/search/index/?q=*&amp;authFullName_s=Hilda Tellio&#287;lu" TargetMode="External"/><Relationship Id="rId96" Type="http://schemas.openxmlformats.org/officeDocument/2006/relationships/hyperlink" Target="https://hal.science/search/index/?q=*&amp;authFullName_s=Aparecido Fabiano Pinatti de Carvalho" TargetMode="External"/><Relationship Id="rId97" Type="http://schemas.openxmlformats.org/officeDocument/2006/relationships/hyperlink" Target="https://hal.science/search/index/?q=*&amp;authFullName_s=Ivan Bre&#353;kovic" TargetMode="External"/><Relationship Id="rId98" Type="http://schemas.openxmlformats.org/officeDocument/2006/relationships/hyperlink" Target="https://hal.science/search/index/?q=*&amp;authFullName_s=Susanne Schinkinger" TargetMode="External"/><Relationship Id="rId99" Type="http://schemas.openxmlformats.org/officeDocument/2006/relationships/hyperlink" Target="https://dx.doi.org/10.1145/2660398.2660430" TargetMode="External"/><Relationship Id="rId100" Type="http://schemas.openxmlformats.org/officeDocument/2006/relationships/hyperlink" Target="https://utt.hal.science/hal-02880845v1" TargetMode="External"/><Relationship Id="rId101" Type="http://schemas.openxmlformats.org/officeDocument/2006/relationships/hyperlink" Target="https://dx.doi.org/10.1145/2460625.2460663" TargetMode="External"/><Relationship Id="rId102" Type="http://schemas.openxmlformats.org/officeDocument/2006/relationships/hyperlink" Target="https://utt.hal.science/hal-02939074v1" TargetMode="External"/><Relationship Id="rId103" Type="http://schemas.openxmlformats.org/officeDocument/2006/relationships/hyperlink" Target="https://dx.doi.org/10.1145/2468356.2468647" TargetMode="External"/><Relationship Id="rId104" Type="http://schemas.openxmlformats.org/officeDocument/2006/relationships/hyperlink" Target="https://utt.hal.science/hal-02939382v1" TargetMode="External"/><Relationship Id="rId105" Type="http://schemas.openxmlformats.org/officeDocument/2006/relationships/hyperlink" Target="https://dx.doi.org/10.1109/CTS.2011.5928694" TargetMode="External"/><Relationship Id="rId106" Type="http://schemas.openxmlformats.org/officeDocument/2006/relationships/hyperlink" Target="https://utt.hal.science/hal-02922392v1" TargetMode="External"/><Relationship Id="rId107" Type="http://schemas.openxmlformats.org/officeDocument/2006/relationships/hyperlink" Target="https://hal.science/search/index/?q=*&amp;authFullName_s=Aur&#233;lien B&#233;nel" TargetMode="External"/><Relationship Id="rId108" Type="http://schemas.openxmlformats.org/officeDocument/2006/relationships/hyperlink" Target="https://hal.science/search/index/?q=*&amp;authFullName_s=Jean-Pierre Cahier" TargetMode="External"/><Relationship Id="rId109" Type="http://schemas.openxmlformats.org/officeDocument/2006/relationships/hyperlink" Target="https://hal.science/hal-00377549v1" TargetMode="External"/><Relationship Id="rId110" Type="http://schemas.openxmlformats.org/officeDocument/2006/relationships/hyperlink" Target="https://utt.hal.science/hal-02938966v1" TargetMode="External"/><Relationship Id="rId111" Type="http://schemas.openxmlformats.org/officeDocument/2006/relationships/hyperlink" Target="https://dx.doi.org/10.1145/1531674.1531685" TargetMode="External"/><Relationship Id="rId112" Type="http://schemas.openxmlformats.org/officeDocument/2006/relationships/hyperlink" Target="https://utt.hal.science/hal-02929818v1" TargetMode="External"/><Relationship Id="rId113" Type="http://schemas.openxmlformats.org/officeDocument/2006/relationships/hyperlink" Target="https://hal.science/search/index/?q=*&amp;authFullName_s=Michel Marcoccia" TargetMode="External"/><Relationship Id="rId114" Type="http://schemas.openxmlformats.org/officeDocument/2006/relationships/hyperlink" Target="https://hal.science/search/index/?q=*&amp;authFullName_s=Hassan Atifi" TargetMode="External"/><Relationship Id="rId115" Type="http://schemas.openxmlformats.org/officeDocument/2006/relationships/hyperlink" Target="https://hal.science/hal-00416700v1" TargetMode="External"/><Relationship Id="rId116" Type="http://schemas.openxmlformats.org/officeDocument/2006/relationships/hyperlink" Target="https://hal.science/search/index/?q=*&amp;authFullName_s=Fadi Badra" TargetMode="External"/><Relationship Id="rId117" Type="http://schemas.openxmlformats.org/officeDocument/2006/relationships/hyperlink" Target="https://hal.science/search/index/?q=*&amp;authFullName_s=Jean Lieber" TargetMode="External"/><Relationship Id="rId118" Type="http://schemas.openxmlformats.org/officeDocument/2006/relationships/hyperlink" Target="https://theses.hal.science/tel-00599603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Tixier</dc:title>
  <dc:description>CV</dc:description>
  <dc:subject/>
  <cp:keywords/>
  <cp:category/>
  <cp:lastModifiedBy/>
  <dcterms:created xsi:type="dcterms:W3CDTF">2026-05-03T12:35:09+02:00</dcterms:created>
  <dcterms:modified xsi:type="dcterms:W3CDTF">2026-05-03T12:35:09+02:00</dcterms:modified>
</cp:coreProperties>
</file>

<file path=docProps/custom.xml><?xml version="1.0" encoding="utf-8"?>
<Properties xmlns="http://schemas.openxmlformats.org/officeDocument/2006/custom-properties" xmlns:vt="http://schemas.openxmlformats.org/officeDocument/2006/docPropsVTypes"/>
</file>