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Vignal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matthieu-vignal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0000-0002-0858-4069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Géographe, Enseignant-chercheur à Avignon Université - UMR 7300 ESPACE</w:t>
      </w:r>
    </w:p>
    <w:p>
      <w:pPr/>
      <w:r>
        <w:rPr/>
        <w:t xml:space="preserve">Maître de conférences à </w:t>
      </w:r>
      <w:hyperlink r:id="rId10" w:history="1">
        <w:r>
          <w:rPr>
            <w:color w:val="#410a8c"/>
            <w:u w:val="single"/>
          </w:rPr>
          <w:t xml:space="preserve">Avignon Université</w:t>
        </w:r>
      </w:hyperlink>
      <w:r>
        <w:rPr/>
        <w:t xml:space="preserve"> depuis 2021 ; laboratoire </w:t>
      </w:r>
      <w:hyperlink r:id="rId11" w:history="1">
        <w:r>
          <w:rPr>
            <w:color w:val="#410a8c"/>
            <w:u w:val="single"/>
          </w:rPr>
          <w:t xml:space="preserve">ESPACE (UMR 7300)</w:t>
        </w:r>
      </w:hyperlink>
      <w:r>
        <w:rPr/>
        <w:t xml:space="preserve">, CNRS</w:t>
      </w:r>
    </w:p>
    <w:p>
      <w:pPr>
        <w:pStyle w:val="Heading6"/>
      </w:pPr>
      <w:r>
        <w:rPr>
          <w:b w:val="1"/>
          <w:bCs w:val="1"/>
        </w:rPr>
        <w:t xml:space="preserve">Responsabilités</w:t>
      </w:r>
    </w:p>
    <w:p>
      <w:pPr/>
      <w:r>
        <w:rPr/>
        <w:t xml:space="preserve">Responsable du Master &amp;quot;</w:t>
      </w:r>
      <w:hyperlink r:id="rId12" w:history="1">
        <w:r>
          <w:rPr>
            <w:color w:val="#410a8c"/>
            <w:u w:val="single"/>
          </w:rPr>
          <w:t xml:space="preserve">Géomatique et conduite de projets territoriaux</w:t>
        </w:r>
      </w:hyperlink>
      <w:r>
        <w:rPr/>
        <w:t xml:space="preserve">&amp;quot; (GEOTER) d'Avignon Université</w:t>
      </w:r>
    </w:p>
    <w:p>
      <w:pPr/>
      <w:r>
        <w:rPr/>
        <w:t xml:space="preserve">Co-responsable de l'axe &amp;quot;</w:t>
      </w:r>
      <w:hyperlink r:id="rId13" w:history="1">
        <w:r>
          <w:rPr>
            <w:color w:val="#410a8c"/>
            <w:u w:val="single"/>
          </w:rPr>
          <w:t xml:space="preserve">Changement climatique, eau, végétation, risques</w:t>
        </w:r>
      </w:hyperlink>
      <w:r>
        <w:rPr/>
        <w:t xml:space="preserve">&amp;quot; (CCEVR) du laboratoire ESPACE</w:t>
      </w:r>
    </w:p>
    <w:p>
      <w:pPr/>
      <w:r>
        <w:rPr/>
        <w:t xml:space="preserve">Membre élu de la CFVU et de la CAcR d'Avignon Université</w:t>
      </w:r>
    </w:p>
    <w:p>
      <w:pPr/>
      <w:r>
        <w:rPr/>
        <w:t xml:space="preserve">Membre élu du Conseil de gestion du SUAPS d'Avignon Université</w:t>
      </w:r>
    </w:p>
    <w:p>
      <w:pPr>
        <w:pStyle w:val="Heading6"/>
      </w:pPr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Biogéographie, dynamiques spatio-temporelles de la végétation, changement global, relation nature/société</w:t>
      </w:r>
    </w:p>
    <w:p>
      <w:pPr>
        <w:pStyle w:val="Heading6"/>
      </w:pPr>
      <w:r>
        <w:rPr>
          <w:b w:val="1"/>
          <w:bCs w:val="1"/>
        </w:rPr>
        <w:t xml:space="preserve">Terrains de recherche</w:t>
      </w:r>
    </w:p>
    <w:p>
      <w:pPr/>
      <w:r>
        <w:rPr/>
        <w:t xml:space="preserve">France méditerranéenne, Alpes, Pyrénées, Cévennes, Zone tropicale</w:t>
      </w:r>
    </w:p>
    <w:p>
      <w:pPr>
        <w:pStyle w:val="Heading6"/>
      </w:pPr>
      <w:r>
        <w:rPr>
          <w:b w:val="1"/>
          <w:bCs w:val="1"/>
        </w:rPr>
        <w:t xml:space="preserve">Programmes de recherche</w:t>
      </w:r>
    </w:p>
    <w:p>
      <w:pPr/>
      <w:r>
        <w:rPr/>
        <w:t xml:space="preserve">En cours</w:t>
      </w:r>
    </w:p>
    <w:p>
      <w:pPr>
        <w:numPr>
          <w:ilvl w:val="0"/>
          <w:numId w:val="2"/>
        </w:numPr>
      </w:pPr>
      <w:r>
        <w:rPr/>
        <w:t xml:space="preserve">Responsable du volet &amp;quot;dynamiques paysagères&amp;quot; du projet </w:t>
      </w:r>
      <w:r>
        <w:rPr>
          <w:b w:val="1"/>
          <w:bCs w:val="1"/>
        </w:rPr>
        <w:t xml:space="preserve">StS-SEALEX</w:t>
      </w:r>
      <w:r>
        <w:rPr/>
        <w:t xml:space="preserve"> (2025-2028) - </w:t>
      </w:r>
      <w:hyperlink r:id="rId14" w:history="1">
        <w:r>
          <w:rPr>
            <w:color w:val="#410a8c"/>
            <w:u w:val="single"/>
          </w:rPr>
          <w:t xml:space="preserve">Source-to-sink sediment transfers and management of hydro-sediment fluxes after Storm Alex in the Roya catchment</w:t>
        </w:r>
      </w:hyperlink>
      <w:r>
        <w:rPr/>
        <w:t xml:space="preserve">. Financement Académie 3 &amp;quot;Espace, Environnement, Risques et Résilience&amp;quot; de l'Université Côte d'Azur.</w:t>
      </w:r>
    </w:p>
    <w:p>
      <w:pPr>
        <w:numPr>
          <w:ilvl w:val="0"/>
          <w:numId w:val="2"/>
        </w:numPr>
      </w:pPr>
      <w:r>
        <w:rPr/>
        <w:t xml:space="preserve">membre du projet </w:t>
      </w:r>
      <w:r>
        <w:rPr>
          <w:b w:val="1"/>
          <w:bCs w:val="1"/>
        </w:rPr>
        <w:t xml:space="preserve">SpatialTreeP</w:t>
      </w:r>
      <w:r>
        <w:rPr/>
        <w:t xml:space="preserve"> (2022-2025) - </w:t>
      </w:r>
      <w:hyperlink r:id="rId15" w:history="1">
        <w:r>
          <w:rPr>
            <w:color w:val="#410a8c"/>
            <w:u w:val="single"/>
          </w:rPr>
          <w:t xml:space="preserve">Spatial changes of the treeline in the Pyrenees: understanding interactions between climate change, anthropogenic mutations and site effects</w:t>
        </w:r>
      </w:hyperlink>
      <w:r>
        <w:rPr/>
        <w:t xml:space="preserve">. Projet ANR AAPG 2021.</w:t>
      </w:r>
    </w:p>
    <w:p>
      <w:pPr/>
      <w:r>
        <w:rPr/>
        <w:t xml:space="preserve">Terminés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EESSEM</w:t>
      </w:r>
      <w:r>
        <w:rPr/>
        <w:t xml:space="preserve"> (2023-2024) - </w:t>
      </w:r>
      <w:hyperlink r:id="rId16" w:history="1">
        <w:r>
          <w:rPr>
            <w:color w:val="#410a8c"/>
            <w:u w:val="single"/>
          </w:rPr>
          <w:t xml:space="preserve">Evaluation de l'états du système socio-écologiques de mangrove</w:t>
        </w:r>
      </w:hyperlink>
      <w:r>
        <w:rPr/>
        <w:t xml:space="preserve">. Financement MITI CNRS 80 PRIME 2023.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CliMedScale</w:t>
      </w:r>
      <w:r>
        <w:rPr/>
        <w:t xml:space="preserve"> (2020-2022) : Echelles et changement climatique : mesure, observation, décision. Application en zone méditerranéenne. Projet CNRS AAP 2020 - Changement climatique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CONCERT-EAUX</w:t>
      </w:r>
      <w:r>
        <w:rPr/>
        <w:t xml:space="preserve"> (2017-2020) - </w:t>
      </w:r>
      <w:hyperlink r:id="rId17" w:history="1">
        <w:r>
          <w:rPr>
            <w:color w:val="#410a8c"/>
            <w:u w:val="single"/>
          </w:rPr>
          <w:t xml:space="preserve">Consultation transfrontalière de la vallée de la Roya aux stratégies d'adaptation au changement climatique</w:t>
        </w:r>
      </w:hyperlink>
      <w:r>
        <w:rPr/>
        <w:t xml:space="preserve">. Projet INTERREG ALCOTRA.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LINKPAS</w:t>
      </w:r>
      <w:r>
        <w:rPr/>
        <w:t xml:space="preserve"> (2017-2018) - </w:t>
      </w:r>
      <w:hyperlink r:id="rId18" w:history="1">
        <w:r>
          <w:rPr>
            <w:color w:val="#410a8c"/>
            <w:u w:val="single"/>
          </w:rPr>
          <w:t xml:space="preserve">Linking networks of protected areas to territorial development</w:t>
        </w:r>
      </w:hyperlink>
      <w:r>
        <w:rPr/>
        <w:t xml:space="preserve">. Projet ESPON 2020.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D2PCPCI</w:t>
      </w:r>
      <w:r>
        <w:rPr/>
        <w:t xml:space="preserve"> (2015-2017) - Dynamiques paysagères en période de crises politico-militaires en Côte d'Ivoire, influences sur la gestion et la disponibilité des terres agricoles et la sécurité alimentaire.</w:t>
      </w:r>
    </w:p>
    <w:p>
      <w:pPr>
        <w:pStyle w:val="Heading6"/>
      </w:pPr>
      <w:r>
        <w:rPr>
          <w:b w:val="1"/>
          <w:bCs w:val="1"/>
        </w:rPr>
        <w:t xml:space="preserve">Encadrement de thèse de doctorat</w:t>
      </w:r>
    </w:p>
    <w:p>
      <w:pPr>
        <w:numPr>
          <w:ilvl w:val="0"/>
          <w:numId w:val="4"/>
        </w:numPr>
      </w:pPr>
      <w:r>
        <w:rPr/>
        <w:t xml:space="preserve">Safae Jourani. </w:t>
      </w:r>
      <w:hyperlink r:id="rId19" w:history="1">
        <w:r>
          <w:rPr>
            <w:color w:val="#410a8c"/>
            <w:u w:val="single"/>
          </w:rPr>
          <w:t xml:space="preserve">Dynamiques des milieux semi-naturels et ressource en eau : quels impacts et quelles pratiques pour une gestion adaptée dans le contexte du changement climatique en milieu méditerranéen ?</w:t>
        </w:r>
      </w:hyperlink>
      <w:r>
        <w:rPr/>
        <w:t xml:space="preserve"> Thèse en cours. Contrat doctoral Avignon Université - ED 537 Culture et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Social-Ecological dynamics analysis through the Adaptive Cycle and the Environmental Justice frameworks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Cormier-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Environmental Sustainability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⟨10.52293/wes.2025.546934.1092⟩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quantifying treeline-ecotone change based on multiple spatial pattern dimensions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⟨10.1007/s10980-022-01589-4⟩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accompagne les acteurs de l’alerte institutionnelle en France : entre science, expertise et médiation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pp.41-63.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⟨10.3917/ag.753.0041⟩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le modèle Maxent et l'analyse de séries temporelles de NDVI pour la cartographie forestière dans la vallée de la Roya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2019, 55 (1-2-3-4)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habitat quality, body size and reproductive fitness in the alpine endemic spider Vesubia jugorum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00, pp.1 - 11.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 Sassandra (Côte d’Ivoire) après la fin des conflits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2018, Volume 36 (Numéro 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⟨10.25518/2295-8010.843⟩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post conflits armés des perturbations dans la forêt classée du Haut-Sassandra en Côte d'Ivoire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Yvette Assale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2016, 12 (6),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changement climatique sur trois aires de distribution végétales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(3), pp.257 - 269.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⟨10.4000/bagf.1156⟩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meteorological information at different scales from several sources of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ECTQG'2023</w:t>
            </w:r>
            <w:r>
              <w:rPr/>
              <w:t xml:space="preserve">, Université de Braga (Portugal), Sep 2023, Braga,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d'estimation de température selon les échelles administratives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Jul 2023, Laval (Québec),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habitat suitability to species distribution: complementarity of ecological and biogeographical objects in the context of global change.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(UGI), Session 3 "Biogéographie et transition écologique. Pratiques, synergies et frontières avec l’écologie"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land-cover change modeling focusing on protected areas to study the global change impact on biodiversity in southeastern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Symposium. Land use changes: Trends and projections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plants demographic processes for global change impacts modeling on species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Congress. Ecology across borders: Embedding Ecology in Sustainable Development Goals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descripteurs climatiques de la répartition et de la densité des 25 espèces méditerranéennes et alpines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 : Les échelles spatiales et temporelles fines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Haut-Sassandra (Côte d'Ivoire) après la fin des conflits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dynamique des paysages &amp; Sécurité alimentaire en Afrique subsaharienne</w:t>
            </w:r>
            <w:r>
              <w:rPr/>
              <w:t xml:space="preserve">, GRIEPE (Groupe de Recherche Interdisciplinaire en Ecologie du Paysage et en Environnement), May 2017,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variables climatiques dans une approche de modélisation de l'impact du changement climatique sur la distribution de trois espèces végétales dans le Mercantour (Alpes Franco-Italiennes).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 Variabilité, changement climatique et conséquences en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dysfonctionnement (SLC-off) du satellite Landsat. La morphologie mathématique comme outil d'interpolation de l'occupation du sol.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hal-01797850v2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spatiale et simulation des processus de diffusion des espèces végétales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des Géographes Français : Climats, Territoires, Environnements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SAGEO'2016. Spatial Analysis and GEOmatics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dysfonctionnement (SLC-off) du satellite Landsat. La morphologie mathématique comme outil d'interpolation de l'occupation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SAGEO'2016. Spatial Analysis and GEOmatics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du changement climatique sur trois aires de distribution végétales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changement global sur la flore du Sud-Est de la France : Modélisation multiscalaire de la répartition de 25 espèces à l'horizon 2100 par la dynamique de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/>
              <w:t xml:space="preserve">Milieux et Changements globaux. Université Côte d'Azur,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2020COAZ2022⟩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tel-03105744v1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C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6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7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A3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vignal" TargetMode="External"/><Relationship Id="rId9" Type="http://schemas.openxmlformats.org/officeDocument/2006/relationships/hyperlink" Target="https://orcid.org/0000-0002-0858-4069" TargetMode="External"/><Relationship Id="rId10" Type="http://schemas.openxmlformats.org/officeDocument/2006/relationships/hyperlink" Target="https://univ-avignon.fr/" TargetMode="External"/><Relationship Id="rId11" Type="http://schemas.openxmlformats.org/officeDocument/2006/relationships/hyperlink" Target="https://www.umrespace.org/" TargetMode="External"/><Relationship Id="rId12" Type="http://schemas.openxmlformats.org/officeDocument/2006/relationships/hyperlink" Target="https://formations.univ-avignon.fr/formation/master-geographie-amenagement-environnement-et-developpement-geomatique-et-conduite-de-projets-territoriaux/" TargetMode="External"/><Relationship Id="rId13" Type="http://schemas.openxmlformats.org/officeDocument/2006/relationships/hyperlink" Target="https://www.umrespace.org/axes-thematiques/%5B%5D(https://)" TargetMode="External"/><Relationship Id="rId14" Type="http://schemas.openxmlformats.org/officeDocument/2006/relationships/hyperlink" Target="https://univ-cotedazur.eu/research-organisations/academies-of-excellence/academy-of-excellence-space-environment-risk-and-resilience/research-projects/cities-societies-and-natural-hazards/sts-sealex-1" TargetMode="External"/><Relationship Id="rId15" Type="http://schemas.openxmlformats.org/officeDocument/2006/relationships/hyperlink" Target="https://tfeuillet.gitpages.huma-num.fr/spatialtreep/" TargetMode="External"/><Relationship Id="rId16" Type="http://schemas.openxmlformats.org/officeDocument/2006/relationships/hyperlink" Target="https://www.inshs.cnrs.fr/fr/cnrsinfo/linterdisciplinarite-en-action-lexemple-des-projets-80-prime-de-la-miti-du-cnrs" TargetMode="External"/><Relationship Id="rId17" Type="http://schemas.openxmlformats.org/officeDocument/2006/relationships/hyperlink" Target="https://www.concert-eaux.eu/fr/" TargetMode="External"/><Relationship Id="rId18" Type="http://schemas.openxmlformats.org/officeDocument/2006/relationships/hyperlink" Target="https://www.espon.eu/protected-areas" TargetMode="External"/><Relationship Id="rId19" Type="http://schemas.openxmlformats.org/officeDocument/2006/relationships/hyperlink" Target="https://www.theses.fr/s379222" TargetMode="External"/><Relationship Id="rId20" Type="http://schemas.openxmlformats.org/officeDocument/2006/relationships/hyperlink" Target="https://hal.science/hal-05461405v1" TargetMode="External"/><Relationship Id="rId21" Type="http://schemas.openxmlformats.org/officeDocument/2006/relationships/hyperlink" Target="https://hal.science/search/index/?q=*&amp;authFullName_s=D&#233;borah Birre" TargetMode="External"/><Relationship Id="rId22" Type="http://schemas.openxmlformats.org/officeDocument/2006/relationships/hyperlink" Target="https://hal.science/search/index/?q=*&amp;authFullName_s=Thierry Feuillet" TargetMode="External"/><Relationship Id="rId23" Type="http://schemas.openxmlformats.org/officeDocument/2006/relationships/hyperlink" Target="https://hal.science/search/index/?q=*&amp;authFullName_s=Johan Milian" TargetMode="External"/><Relationship Id="rId24" Type="http://schemas.openxmlformats.org/officeDocument/2006/relationships/hyperlink" Target="https://hal.science/search/index/?q=*&amp;authFullName_s=Olivier Theureaux" TargetMode="External"/><Relationship Id="rId25" Type="http://schemas.openxmlformats.org/officeDocument/2006/relationships/hyperlink" Target="https://hal.science/search/index/?q=*&amp;authFullName_s=Paul Passy" TargetMode="External"/><Relationship Id="rId26" Type="http://schemas.openxmlformats.org/officeDocument/2006/relationships/hyperlink" Target="https://dx.doi.org/10.1016/j.scitotenv.2025.181318" TargetMode="External"/><Relationship Id="rId27" Type="http://schemas.openxmlformats.org/officeDocument/2006/relationships/hyperlink" Target="https://hal.science/hal-05525355v1" TargetMode="External"/><Relationship Id="rId28" Type="http://schemas.openxmlformats.org/officeDocument/2006/relationships/hyperlink" Target="https://hal.science/search/index/?q=*&amp;authFullName_s=Julien Andrieu" TargetMode="External"/><Relationship Id="rId29" Type="http://schemas.openxmlformats.org/officeDocument/2006/relationships/hyperlink" Target="https://hal.science/search/index/?q=*&amp;authFullName_s=Oliver-James Crook" TargetMode="External"/><Relationship Id="rId30" Type="http://schemas.openxmlformats.org/officeDocument/2006/relationships/hyperlink" Target="https://hal.science/search/index/?q=*&amp;authFullName_s=Dhandapani Balasubramanian" TargetMode="External"/><Relationship Id="rId31" Type="http://schemas.openxmlformats.org/officeDocument/2006/relationships/hyperlink" Target="https://hal.science/search/index/?q=*&amp;authFullName_s=Marie-Christine Cormier- Salem" TargetMode="External"/><Relationship Id="rId32" Type="http://schemas.openxmlformats.org/officeDocument/2006/relationships/hyperlink" Target="https://hal.science/search/index/?q=*&amp;authFullName_s=Gowrappan Muthusankar" TargetMode="External"/><Relationship Id="rId33" Type="http://schemas.openxmlformats.org/officeDocument/2006/relationships/hyperlink" Target="https://dx.doi.org/10.52293/wes.2025.546934.1092" TargetMode="External"/><Relationship Id="rId34" Type="http://schemas.openxmlformats.org/officeDocument/2006/relationships/hyperlink" Target="https://hal.inrae.fr/hal-03942369v1" TargetMode="External"/><Relationship Id="rId35" Type="http://schemas.openxmlformats.org/officeDocument/2006/relationships/hyperlink" Target="https://hal.science/search/index/?q=*&amp;authFullName_s=Roman Lagalis" TargetMode="External"/><Relationship Id="rId36" Type="http://schemas.openxmlformats.org/officeDocument/2006/relationships/hyperlink" Target="https://hal.science/search/index/?q=*&amp;authFullName_s=Fr&#233;d&#233;ric Alexandre" TargetMode="External"/><Relationship Id="rId37" Type="http://schemas.openxmlformats.org/officeDocument/2006/relationships/hyperlink" Target="https://dx.doi.org/10.1007/s10980-022-01589-4" TargetMode="External"/><Relationship Id="rId38" Type="http://schemas.openxmlformats.org/officeDocument/2006/relationships/hyperlink" Target="https://hal.science/hal-04457155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Esteban Bopp" TargetMode="External"/><Relationship Id="rId41" Type="http://schemas.openxmlformats.org/officeDocument/2006/relationships/hyperlink" Target="https://hal.science/search/index/?q=*&amp;authFullName_s=Matthieu Vignal" TargetMode="External"/><Relationship Id="rId42" Type="http://schemas.openxmlformats.org/officeDocument/2006/relationships/hyperlink" Target="https://hal.science/search/index/?q=*&amp;authFullName_s=Pierre Foulquier" TargetMode="External"/><Relationship Id="rId43" Type="http://schemas.openxmlformats.org/officeDocument/2006/relationships/hyperlink" Target="https://hal.science/search/index/?q=*&amp;authFullName_s=Allison C&#233;sar" TargetMode="External"/><Relationship Id="rId44" Type="http://schemas.openxmlformats.org/officeDocument/2006/relationships/hyperlink" Target="https://dx.doi.org/10.3917/ag.753.0041" TargetMode="External"/><Relationship Id="rId45" Type="http://schemas.openxmlformats.org/officeDocument/2006/relationships/hyperlink" Target="https://hal.science/hal-03033226v1" TargetMode="External"/><Relationship Id="rId46" Type="http://schemas.openxmlformats.org/officeDocument/2006/relationships/hyperlink" Target="https://hal.science/search/index/?q=*&amp;authFullName_s=Florent Lombard" TargetMode="External"/><Relationship Id="rId47" Type="http://schemas.openxmlformats.org/officeDocument/2006/relationships/hyperlink" Target="https://hal.science/search/index/?q=*&amp;authFullName_s=Michel Godron" TargetMode="External"/><Relationship Id="rId48" Type="http://schemas.openxmlformats.org/officeDocument/2006/relationships/hyperlink" Target="https://dx.doi.org/10.31396/Biodiv.Jour.2020.11.3.679-688" TargetMode="External"/><Relationship Id="rId49" Type="http://schemas.openxmlformats.org/officeDocument/2006/relationships/hyperlink" Target="https://hal.science/hal-03171269v1" TargetMode="External"/><Relationship Id="rId50" Type="http://schemas.openxmlformats.org/officeDocument/2006/relationships/hyperlink" Target="https://hal.science/hal-02141634v1" TargetMode="External"/><Relationship Id="rId51" Type="http://schemas.openxmlformats.org/officeDocument/2006/relationships/hyperlink" Target="https://hal.science/search/index/?q=*&amp;authFullName_s=Stefano Mammola" TargetMode="External"/><Relationship Id="rId52" Type="http://schemas.openxmlformats.org/officeDocument/2006/relationships/hyperlink" Target="https://hal.science/search/index/?q=*&amp;authFullName_s=Filippo Milano" TargetMode="External"/><Relationship Id="rId53" Type="http://schemas.openxmlformats.org/officeDocument/2006/relationships/hyperlink" Target="https://dx.doi.org/10.1111/geb.12935" TargetMode="External"/><Relationship Id="rId54" Type="http://schemas.openxmlformats.org/officeDocument/2006/relationships/hyperlink" Target="https://hal.science/hal-01980897v1" TargetMode="External"/><Relationship Id="rId55" Type="http://schemas.openxmlformats.org/officeDocument/2006/relationships/hyperlink" Target="https://hal.science/search/index/?q=*&amp;authFullName_s=Yao Sadaiou Sabas Barima" TargetMode="External"/><Relationship Id="rId56" Type="http://schemas.openxmlformats.org/officeDocument/2006/relationships/hyperlink" Target="https://hal.science/search/index/?q=*&amp;authFullName_s=Diego Moreno" TargetMode="External"/><Relationship Id="rId57" Type="http://schemas.openxmlformats.org/officeDocument/2006/relationships/hyperlink" Target="https://hal.science/search/index/?q=*&amp;authFullName_s=Roger Zerbo" TargetMode="External"/><Relationship Id="rId58" Type="http://schemas.openxmlformats.org/officeDocument/2006/relationships/hyperlink" Target="https://dx.doi.org/10.3917/eg.473.0219" TargetMode="External"/><Relationship Id="rId59" Type="http://schemas.openxmlformats.org/officeDocument/2006/relationships/hyperlink" Target="https://shs.hal.science/halshs-01729153v1" TargetMode="External"/><Relationship Id="rId60" Type="http://schemas.openxmlformats.org/officeDocument/2006/relationships/hyperlink" Target="https://dx.doi.org/10.25518/2295-8010.843" TargetMode="External"/><Relationship Id="rId61" Type="http://schemas.openxmlformats.org/officeDocument/2006/relationships/hyperlink" Target="https://hal.science/hal-03101198v1" TargetMode="External"/><Relationship Id="rId62" Type="http://schemas.openxmlformats.org/officeDocument/2006/relationships/hyperlink" Target="https://hal.science/search/index/?q=*&amp;authFullName_s=Barima Ys Sabas" TargetMode="External"/><Relationship Id="rId63" Type="http://schemas.openxmlformats.org/officeDocument/2006/relationships/hyperlink" Target="https://hal.science/search/index/?q=*&amp;authFullName_s=Yvette Assale" TargetMode="External"/><Relationship Id="rId64" Type="http://schemas.openxmlformats.org/officeDocument/2006/relationships/hyperlink" Target="https://hal.science/hal-01797055v1" TargetMode="External"/><Relationship Id="rId65" Type="http://schemas.openxmlformats.org/officeDocument/2006/relationships/hyperlink" Target="https://dx.doi.org/10.4000/bagf.1156" TargetMode="External"/><Relationship Id="rId66" Type="http://schemas.openxmlformats.org/officeDocument/2006/relationships/hyperlink" Target="https://hal.science/hal-05368900v1" TargetMode="External"/><Relationship Id="rId67" Type="http://schemas.openxmlformats.org/officeDocument/2006/relationships/hyperlink" Target="https://hal.science/search/index/?q=*&amp;authFullName_s=Safae Jourani" TargetMode="External"/><Relationship Id="rId68" Type="http://schemas.openxmlformats.org/officeDocument/2006/relationships/hyperlink" Target="https://hal.science/search/index/?q=*&amp;authFullName_s=Pierre-Alain Ayral" TargetMode="External"/><Relationship Id="rId69" Type="http://schemas.openxmlformats.org/officeDocument/2006/relationships/hyperlink" Target="https://hal.science/search/index/?q=*&amp;authFullName_s=Didier Josselin" TargetMode="External"/><Relationship Id="rId70" Type="http://schemas.openxmlformats.org/officeDocument/2006/relationships/hyperlink" Target="https://hal.science/hal-04665747v1" TargetMode="External"/><Relationship Id="rId71" Type="http://schemas.openxmlformats.org/officeDocument/2006/relationships/hyperlink" Target="https://hal.science/search/index/?q=*&amp;authFullName_s=Dider Josselin" TargetMode="External"/><Relationship Id="rId72" Type="http://schemas.openxmlformats.org/officeDocument/2006/relationships/hyperlink" Target="https://hal.science/hal-04351525v1" TargetMode="External"/><Relationship Id="rId73" Type="http://schemas.openxmlformats.org/officeDocument/2006/relationships/hyperlink" Target="https://hal.science/search/index/?q=*&amp;authFullName_s=Nicolas Viaux" TargetMode="External"/><Relationship Id="rId74" Type="http://schemas.openxmlformats.org/officeDocument/2006/relationships/hyperlink" Target="https://hal.science/search/index/?q=*&amp;authFullName_s=Delphine Blanke" TargetMode="External"/><Relationship Id="rId75" Type="http://schemas.openxmlformats.org/officeDocument/2006/relationships/hyperlink" Target="https://hal.science/search/index/?q=*&amp;authFullName_s=C&#233;line Lacaux" TargetMode="External"/><Relationship Id="rId76" Type="http://schemas.openxmlformats.org/officeDocument/2006/relationships/hyperlink" Target="https://hal.science/hal-04351424v1" TargetMode="External"/><Relationship Id="rId77" Type="http://schemas.openxmlformats.org/officeDocument/2006/relationships/hyperlink" Target="https://hal.science/hal-05499451v1" TargetMode="External"/><Relationship Id="rId78" Type="http://schemas.openxmlformats.org/officeDocument/2006/relationships/hyperlink" Target="https://hal.science/hal-03917676v1" TargetMode="External"/><Relationship Id="rId79" Type="http://schemas.openxmlformats.org/officeDocument/2006/relationships/hyperlink" Target="https://hal.science/search/index/?q=*&amp;authFullName_s=Nicolas Martin" TargetMode="External"/><Relationship Id="rId80" Type="http://schemas.openxmlformats.org/officeDocument/2006/relationships/hyperlink" Target="https://hal.science/hal-04111792v1" TargetMode="External"/><Relationship Id="rId81" Type="http://schemas.openxmlformats.org/officeDocument/2006/relationships/hyperlink" Target="https://hal.science/search/index/?q=*&amp;authFullName_s=Margot Chapuis" TargetMode="External"/><Relationship Id="rId82" Type="http://schemas.openxmlformats.org/officeDocument/2006/relationships/hyperlink" Target="https://hal.science/search/index/?q=*&amp;authFullName_s=Cyriel Adn&#232;s" TargetMode="External"/><Relationship Id="rId83" Type="http://schemas.openxmlformats.org/officeDocument/2006/relationships/hyperlink" Target="https://hal.science/search/index/?q=*&amp;authFullName_s=Pierre Brigode" TargetMode="External"/><Relationship Id="rId84" Type="http://schemas.openxmlformats.org/officeDocument/2006/relationships/hyperlink" Target="https://hal.science/search/index/?q=*&amp;authFullName_s=Pierre Carrega" TargetMode="External"/><Relationship Id="rId85" Type="http://schemas.openxmlformats.org/officeDocument/2006/relationships/hyperlink" Target="https://hal.science/hal-03547416v1" TargetMode="External"/><Relationship Id="rId86" Type="http://schemas.openxmlformats.org/officeDocument/2006/relationships/hyperlink" Target="https://hal.science/hal-03547429v1" TargetMode="External"/><Relationship Id="rId87" Type="http://schemas.openxmlformats.org/officeDocument/2006/relationships/hyperlink" Target="https://hal.science/hal-02960437v1" TargetMode="External"/><Relationship Id="rId88" Type="http://schemas.openxmlformats.org/officeDocument/2006/relationships/hyperlink" Target="https://hal.science/search/index/?q=*&amp;authFullName_s=Mendy Martins" TargetMode="External"/><Relationship Id="rId89" Type="http://schemas.openxmlformats.org/officeDocument/2006/relationships/hyperlink" Target="https://hal.science/search/index/?q=*&amp;authFullName_s=Fabien Tourade" TargetMode="External"/><Relationship Id="rId90" Type="http://schemas.openxmlformats.org/officeDocument/2006/relationships/hyperlink" Target="https://hal.science/hal-03494092v1" TargetMode="External"/><Relationship Id="rId91" Type="http://schemas.openxmlformats.org/officeDocument/2006/relationships/hyperlink" Target="https://hal.science/hal-01525914v1" TargetMode="External"/><Relationship Id="rId92" Type="http://schemas.openxmlformats.org/officeDocument/2006/relationships/hyperlink" Target="https://sorbonne-paris-nord.hal.science/hal-01567329v1" TargetMode="External"/><Relationship Id="rId93" Type="http://schemas.openxmlformats.org/officeDocument/2006/relationships/hyperlink" Target="https://hal.science/hal-01295560v1" TargetMode="External"/><Relationship Id="rId94" Type="http://schemas.openxmlformats.org/officeDocument/2006/relationships/hyperlink" Target="https://hal.science/hal-01797850v2" TargetMode="External"/><Relationship Id="rId95" Type="http://schemas.openxmlformats.org/officeDocument/2006/relationships/hyperlink" Target="https://hal.science/hal-01343548v1" TargetMode="External"/><Relationship Id="rId96" Type="http://schemas.openxmlformats.org/officeDocument/2006/relationships/hyperlink" Target="https://hal.science/hal-01797857v1" TargetMode="External"/><Relationship Id="rId97" Type="http://schemas.openxmlformats.org/officeDocument/2006/relationships/hyperlink" Target="https://hal.science/hal-01295557v1" TargetMode="External"/><Relationship Id="rId98" Type="http://schemas.openxmlformats.org/officeDocument/2006/relationships/hyperlink" Target="https://hal.science/hal-03547479v1" TargetMode="External"/><Relationship Id="rId99" Type="http://schemas.openxmlformats.org/officeDocument/2006/relationships/hyperlink" Target="https://hal.science/hal-03547464v1" TargetMode="External"/><Relationship Id="rId100" Type="http://schemas.openxmlformats.org/officeDocument/2006/relationships/hyperlink" Target="https://hal.science/hal-04254220v1" TargetMode="External"/><Relationship Id="rId101" Type="http://schemas.openxmlformats.org/officeDocument/2006/relationships/hyperlink" Target="https://hal.science/search/index/?q=*&amp;authFullName_s=Ludovic Drapier" TargetMode="External"/><Relationship Id="rId102" Type="http://schemas.openxmlformats.org/officeDocument/2006/relationships/hyperlink" Target="https://hal.science/search/index/?q=*&amp;authFullName_s=Ana&#235;lle Vayssi&#232;re" TargetMode="External"/><Relationship Id="rId103" Type="http://schemas.openxmlformats.org/officeDocument/2006/relationships/hyperlink" Target="https://hal.science/search/index/?q=*&amp;authFullName_s=Agn&#232;s Barillier" TargetMode="External"/><Relationship Id="rId104" Type="http://schemas.openxmlformats.org/officeDocument/2006/relationships/hyperlink" Target="https://hal.science/hal-03249306v1" TargetMode="External"/><Relationship Id="rId105" Type="http://schemas.openxmlformats.org/officeDocument/2006/relationships/hyperlink" Target="https://theses.hal.science/tel-03105744v1" TargetMode="External"/><Relationship Id="rId106" Type="http://schemas.openxmlformats.org/officeDocument/2006/relationships/hyperlink" Target="https://www.theses.fr/2020COAZ2022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Vignal</dc:title>
  <dc:description>CV</dc:description>
  <dc:subject/>
  <cp:keywords/>
  <cp:category/>
  <cp:lastModifiedBy/>
  <dcterms:created xsi:type="dcterms:W3CDTF">2026-03-05T06:48:44+01:00</dcterms:created>
  <dcterms:modified xsi:type="dcterms:W3CDTF">2026-03-05T06:48:44+01:00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