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Schorung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Amtrak Joe » : la politique historique de l’administration Biden en faveur du train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Flink, Getir, Cajoo… Les « dark stores » et le « quick commerce » remodèlent les grandes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Heleen Buldeo 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/>
              <w:t xml:space="preserve">2022,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du comité de pilotage du réseau EUNA - Etudes Urbaines Nord-Américaines, Dossier Les villes nord-américaines à l'ère de Trump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Nédélec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Recoquillon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hal-04663126v1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of Hope : (de) l’espoir dans les villes aux 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Recoquillon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2024, Merwin Recollected: Echo-Futures With or Without Us / Cities of Hope, 2, pp.23412.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⟨10.4000/134g9⟩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gare centrale de San Francisco : la captation de valeur comme instrument de légitimation du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gares du Grand Paris Express face à la gouvernance complexe de la région-capitale. L’instrument du comité de pôle comme réponse pour une meilleure coordination des acteurs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2021, 42,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⟨10.4000/espacepolitique.9214⟩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halshs-04491057v1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commerce: will the disruption of the food retail industry take place? Investigating the quick commerce supply chain and the impacts of dark stores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Logistics International Conference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warehouse location from 2012 to 2019 in major U.S. metropolitan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I-NUF International Urban Freight Conference</w:t>
            </w:r>
            <w:r>
              <w:rPr/>
              <w:t xml:space="preserve">, METRANS/USC, May 2022,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evolution of warehouses location from 2012 to 2019 in major U.S. Consolidated Statistical Areas (CSA): New insights of warehousing spatial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International Conference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evolution of warehouses location from 2012 to 2019 in major U.S. Consolidated Statistical Areas (CSA): New insights of warehousing spatial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METRANS International Urban Freight Conference</w:t>
            </w:r>
            <w:r>
              <w:rPr/>
              <w:t xml:space="preserve">, May 2022, Long Beach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warehousing development patterns and logistics sprawl in four metropolitan areas: Dallas, Houston, New York, and Philadelphia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</w:t>
            </w:r>
            <w:r>
              <w:rPr/>
              <w:t xml:space="preserve">, Feb 2022,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ferroviaire privé Brightline en Floride : l’émergence d’un corridor touristique polarisant ? Les imaginaires et les mobilités touristiques par le train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Imaginaires et mobilités touristiques aux Etats-Unis</w:t>
            </w:r>
            <w:r>
              <w:rPr/>
              <w:t xml:space="preserve">, Université Versailles-Saint-Quentin-en-Yvelines, Feb 2020,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multimodal stations in the United States and transit-oriented development: a true ‘smart growth’ approach or a ‘marketing’ approach of TOD?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Society-IBG Annual International Conference 2017</w:t>
            </w:r>
            <w:r>
              <w:rPr/>
              <w:t xml:space="preserve">, Aug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reconsideration of the HSR model of development? International comparative approach », International Congress on High-Speed 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High-Speed Rail. Technologies and Long-Term Impacts</w:t>
            </w:r>
            <w:r>
              <w:rPr/>
              <w:t xml:space="preserve">, Université de Castille La Mancha, Oct 2017,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‘Obamarail’: the emergence of a new railroad geography in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</w:t>
            </w:r>
            <w:r>
              <w:rPr/>
              <w:t xml:space="preserve">, Apr 2017,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in the United States: an original model of establishment and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High-Speed Rail. Technologies and Long Term Impacts</w:t>
            </w:r>
            <w:r>
              <w:rPr/>
              <w:t xml:space="preserve">, Université de Castille La Mancha, Oct 2017,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Passenger rail transportation in the United States: political conflicts, institutional deadlock and hope for renewal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</w:t>
            </w:r>
            <w:r>
              <w:rPr/>
              <w:t xml:space="preserve">, Mar 2016,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L'immobilier logistique urbain et périurbain. Welcome to Logistics City n°3.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Heleen Buldeo Rai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halshs-04098629v2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Suburban Logistics Real Estate. Welcome to Logistics City n°3.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Heleen Buldeo Rai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hal-04106131v2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commerce: will the disruption of the food retail industry happen? Investigating the quick commerce supply chain and the impacts of dark stores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halshs-04098596v1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91155v1" TargetMode="External"/><Relationship Id="rId9" Type="http://schemas.openxmlformats.org/officeDocument/2006/relationships/hyperlink" Target="https://hal.science/search/index/?q=*&amp;authFullName_s=Matthieu Schorung" TargetMode="External"/><Relationship Id="rId10" Type="http://schemas.openxmlformats.org/officeDocument/2006/relationships/hyperlink" Target="https://hal.science/hal-04491157v1" TargetMode="External"/><Relationship Id="rId11" Type="http://schemas.openxmlformats.org/officeDocument/2006/relationships/hyperlink" Target="https://hal.science/search/index/?q=*&amp;authFullName_s=Heleen Buldeo Rai" TargetMode="External"/><Relationship Id="rId12" Type="http://schemas.openxmlformats.org/officeDocument/2006/relationships/hyperlink" Target="https://hal.science/search/index/?q=*&amp;authFullName_s=Laetitia Dablanc" TargetMode="External"/><Relationship Id="rId13" Type="http://schemas.openxmlformats.org/officeDocument/2006/relationships/hyperlink" Target="https://hal.science/hal-04663126v1" TargetMode="External"/><Relationship Id="rId14" Type="http://schemas.openxmlformats.org/officeDocument/2006/relationships/hyperlink" Target="https://hal.science/search/index/?q=*&amp;authFullName_s=Sonia Lehman-Frisch" TargetMode="External"/><Relationship Id="rId15" Type="http://schemas.openxmlformats.org/officeDocument/2006/relationships/hyperlink" Target="https://hal.science/search/index/?q=*&amp;authFullName_s=Pascale N&#233;d&#233;lec" TargetMode="External"/><Relationship Id="rId16" Type="http://schemas.openxmlformats.org/officeDocument/2006/relationships/hyperlink" Target="https://hal.science/search/index/?q=*&amp;authFullName_s=Charlotte Recoquillon" TargetMode="External"/><Relationship Id="rId17" Type="http://schemas.openxmlformats.org/officeDocument/2006/relationships/hyperlink" Target="https://hal.science/hal-05028807v1" TargetMode="External"/><Relationship Id="rId18" Type="http://schemas.openxmlformats.org/officeDocument/2006/relationships/hyperlink" Target="https://dx.doi.org/10.4000/134g9" TargetMode="External"/><Relationship Id="rId19" Type="http://schemas.openxmlformats.org/officeDocument/2006/relationships/hyperlink" Target="https://hal.science/hal-04491134v1" TargetMode="External"/><Relationship Id="rId20" Type="http://schemas.openxmlformats.org/officeDocument/2006/relationships/hyperlink" Target="https://shs.hal.science/halshs-04491057v1" TargetMode="External"/><Relationship Id="rId21" Type="http://schemas.openxmlformats.org/officeDocument/2006/relationships/hyperlink" Target="https://dx.doi.org/10.4000/espacepolitique.9214" TargetMode="External"/><Relationship Id="rId22" Type="http://schemas.openxmlformats.org/officeDocument/2006/relationships/hyperlink" Target="https://hal.science/hal-04491161v1" TargetMode="External"/><Relationship Id="rId23" Type="http://schemas.openxmlformats.org/officeDocument/2006/relationships/hyperlink" Target="https://hal.science/hal-04492812v1" TargetMode="External"/><Relationship Id="rId24" Type="http://schemas.openxmlformats.org/officeDocument/2006/relationships/hyperlink" Target="https://hal.science/hal-04491160v1" TargetMode="External"/><Relationship Id="rId25" Type="http://schemas.openxmlformats.org/officeDocument/2006/relationships/hyperlink" Target="https://hal.science/hal-04491165v1" TargetMode="External"/><Relationship Id="rId26" Type="http://schemas.openxmlformats.org/officeDocument/2006/relationships/hyperlink" Target="https://hal.science/hal-04491166v1" TargetMode="External"/><Relationship Id="rId27" Type="http://schemas.openxmlformats.org/officeDocument/2006/relationships/hyperlink" Target="https://hal.science/hal-04491169v1" TargetMode="External"/><Relationship Id="rId28" Type="http://schemas.openxmlformats.org/officeDocument/2006/relationships/hyperlink" Target="https://hal.science/hal-04491176v1" TargetMode="External"/><Relationship Id="rId29" Type="http://schemas.openxmlformats.org/officeDocument/2006/relationships/hyperlink" Target="https://hal.science/hal-04491175v1" TargetMode="External"/><Relationship Id="rId30" Type="http://schemas.openxmlformats.org/officeDocument/2006/relationships/hyperlink" Target="https://hal.science/search/index/?q=*&amp;authFullName_s=Elo&#239;se Libourel" TargetMode="External"/><Relationship Id="rId31" Type="http://schemas.openxmlformats.org/officeDocument/2006/relationships/hyperlink" Target="https://hal.science/search/index/?q=*&amp;authFullName_s=Charlotte Ruggeri" TargetMode="External"/><Relationship Id="rId32" Type="http://schemas.openxmlformats.org/officeDocument/2006/relationships/hyperlink" Target="https://hal.science/hal-04491177v1" TargetMode="External"/><Relationship Id="rId33" Type="http://schemas.openxmlformats.org/officeDocument/2006/relationships/hyperlink" Target="https://hal.science/hal-04491172v1" TargetMode="External"/><Relationship Id="rId34" Type="http://schemas.openxmlformats.org/officeDocument/2006/relationships/hyperlink" Target="https://hal.science/hal-04491179v1" TargetMode="External"/><Relationship Id="rId35" Type="http://schemas.openxmlformats.org/officeDocument/2006/relationships/hyperlink" Target="https://shs.hal.science/halshs-04098629v2" TargetMode="External"/><Relationship Id="rId36" Type="http://schemas.openxmlformats.org/officeDocument/2006/relationships/hyperlink" Target="https://hal.science/hal-04106131v2" TargetMode="External"/><Relationship Id="rId37" Type="http://schemas.openxmlformats.org/officeDocument/2006/relationships/hyperlink" Target="https://shs.hal.science/halshs-04098596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Schorung</dc:title>
  <dc:description>CV</dc:description>
  <dc:subject/>
  <cp:keywords/>
  <cp:category/>
  <cp:lastModifiedBy/>
  <dcterms:created xsi:type="dcterms:W3CDTF">2026-03-15T11:02:13+01:00</dcterms:created>
  <dcterms:modified xsi:type="dcterms:W3CDTF">2026-03-15T11:02:13+01:00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