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Maurice BILIONIERE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lien entre mixité du genre ou de l’âge et productivité des entreprises aux Antilles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Bilioniere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Zinaïda Salibekyan-Rosain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Mathouraparsad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2024, Vol. 75 (3), pp.501-526.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⟨10.3917/reco.753.0501⟩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prospective des coûts de la chaîne logistique amont par la méthode PREVA dans un contexte de valorisation des algues sargasses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Katie Lanneau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Bilioniere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2024, 12,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⟨10.4000/etudescaribeennes.31590⟩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hal-04734344v1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Guadeloupe in the face of climate change: the stylised facts and macroeconomic consequences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Bilioniere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Monetary Studies Conference</w:t>
            </w:r>
            <w:r>
              <w:rPr/>
              <w:t xml:space="preserve">, Caribbean Economic Research Team, Nov 2023, Kingston,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des écarts de prix entre les Droms (hors Mayotte) et la France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Bilioniere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Borda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Zinaïda Salibekyan-Rosain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TEPP</w:t>
            </w:r>
            <w:r>
              <w:rPr/>
              <w:t xml:space="preserve">, Oct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hal-04734346v1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sur le marché du travail et pauvreté en cas de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Mathouraparsad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Bilioniere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Decaluwé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hal-04014818v1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4345v1" TargetMode="External"/><Relationship Id="rId8" Type="http://schemas.openxmlformats.org/officeDocument/2006/relationships/hyperlink" Target="https://hal.science/search/index/?q=*&amp;authFullName_s=Maurice Bilioniere" TargetMode="External"/><Relationship Id="rId9" Type="http://schemas.openxmlformats.org/officeDocument/2006/relationships/hyperlink" Target="https://hal.science/search/index/?q=*&amp;authFullName_s=Zina&#239;da Salibekyan-Rosain" TargetMode="External"/><Relationship Id="rId10" Type="http://schemas.openxmlformats.org/officeDocument/2006/relationships/hyperlink" Target="https://hal.science/search/index/?q=*&amp;authFullName_s=Jean Louis" TargetMode="External"/><Relationship Id="rId11" Type="http://schemas.openxmlformats.org/officeDocument/2006/relationships/hyperlink" Target="https://hal.science/search/index/?q=*&amp;authFullName_s=S&#233;bastien Mathouraparsad" TargetMode="External"/><Relationship Id="rId12" Type="http://schemas.openxmlformats.org/officeDocument/2006/relationships/hyperlink" Target="https://dx.doi.org/10.3917/reco.753.0501" TargetMode="External"/><Relationship Id="rId13" Type="http://schemas.openxmlformats.org/officeDocument/2006/relationships/hyperlink" Target="https://hal.science/hal-04734344v1" TargetMode="External"/><Relationship Id="rId14" Type="http://schemas.openxmlformats.org/officeDocument/2006/relationships/hyperlink" Target="https://hal.science/search/index/?q=*&amp;authFullName_s=Katie Lanneau" TargetMode="External"/><Relationship Id="rId15" Type="http://schemas.openxmlformats.org/officeDocument/2006/relationships/hyperlink" Target="https://dx.doi.org/10.4000/etudescaribeennes.31590" TargetMode="External"/><Relationship Id="rId16" Type="http://schemas.openxmlformats.org/officeDocument/2006/relationships/hyperlink" Target="https://univ-antilles.hal.science/hal-04734335v1" TargetMode="External"/><Relationship Id="rId17" Type="http://schemas.openxmlformats.org/officeDocument/2006/relationships/hyperlink" Target="https://hal.science/search/index/?q=*&amp;authFullName_s=Alain Maurin" TargetMode="External"/><Relationship Id="rId18" Type="http://schemas.openxmlformats.org/officeDocument/2006/relationships/hyperlink" Target="https://hal.science/hal-04734346v1" TargetMode="External"/><Relationship Id="rId19" Type="http://schemas.openxmlformats.org/officeDocument/2006/relationships/hyperlink" Target="https://hal.science/search/index/?q=*&amp;authFullName_s=Patrice Borda" TargetMode="External"/><Relationship Id="rId20" Type="http://schemas.openxmlformats.org/officeDocument/2006/relationships/hyperlink" Target="https://univ-antilles.hal.science/hal-04014818v1" TargetMode="External"/><Relationship Id="rId21" Type="http://schemas.openxmlformats.org/officeDocument/2006/relationships/hyperlink" Target="https://hal.science/search/index/?q=*&amp;authFullName_s=Bernard Decaluw&#233;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Maurice BILIONIERE</dc:title>
  <dc:description>CV</dc:description>
  <dc:subject/>
  <cp:keywords/>
  <cp:category/>
  <cp:lastModifiedBy/>
  <dcterms:created xsi:type="dcterms:W3CDTF">2026-04-05T08:56:50+02:00</dcterms:created>
  <dcterms:modified xsi:type="dcterms:W3CDTF">2026-04-05T08:56:50+02:00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