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5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Mauricette D'horcivalle IBOGHOU-BOUNZANGA </w:t>
      </w:r>
      <w:r>
        <w:rPr>
          <w:color w:val="641e6e"/>
        </w:rPr>
        <w:t xml:space="preserve">ETUDIANTE EN FIN DE MATSER 2 EN MANAGEMENT DES ADMINISTRATIONS ET DES ENTREPRISES.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mauricette-dhorcivalle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0009-0007-1289-5162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Etudiante en fin de Master II à l’Ecole Marocaine des MétiersAppliqués(EMMA) de casablanca, et résidente à Fès, j’aimerai déjà me tourner versle monde professionnel bien qu'entrant en 1ère année de doctorat pour l'année 2025-2026.J'aimerai me diriger vers des formations qui me ressemblent et quicadre avec mes aspirations, mes aptitudes intellectuelles etphysiologiques. Précisément dans le secteur tertiaire à savoir : lemanagement des administrations et l’encadrement des jeunes dans lesdomaines tels que l’entreprenariat, l’administration, l’éducation, lagestion de projet, le commerce et le marketing, Afin de lancer unecarrière fixe et stable.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D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ette-dhorcivalle" TargetMode="External"/><Relationship Id="rId9" Type="http://schemas.openxmlformats.org/officeDocument/2006/relationships/hyperlink" Target="https://orcid.org/0009-0007-1289-516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Mauricette D'horcivalle IBOGHOU-BOUNZANGA</dc:title>
  <dc:description>CV</dc:description>
  <dc:subject/>
  <cp:keywords/>
  <cp:category/>
  <cp:lastModifiedBy/>
  <dcterms:created xsi:type="dcterms:W3CDTF">2026-03-17T00:43:31+01:00</dcterms:created>
  <dcterms:modified xsi:type="dcterms:W3CDTF">2026-03-17T00:43:31+01:00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