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Grosso </w:t>
      </w:r>
      <w:r>
        <w:rPr>
          <w:color w:val="641e6e"/>
        </w:rPr>
        <w:t xml:space="preserve">Doctorant CIFRE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maxime-grosso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0009-0007-6721-781X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293669422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grosso_m_1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Modeling and Control under Variable-Frequency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Grosso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Riedinger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Hicham Janati Idrissi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PhasorArray Toolbox for Harmonic Analysis and Control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Grosso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Riedinger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hal-05327912v1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commande harmoniques pour les systèmes d’actionnement électrique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Grosso</w:t>
              </w:r>
            </w:hyperlink>
          </w:p>
          <w:p>
            <w:pPr/>
            <w:r>
              <w:rPr/>
              <w:t xml:space="preserve">Automatique / Robotique. Université de Lorraine, 2025.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2025LORR0162⟩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tel-05505787v1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Frequency-Varying Harmonic Domain Control for PMSMs with Current Harmonic Mitigation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Grosso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Riedinger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Hicham Janati Idrissi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Energy Conversion Conference and Expo, ECCE 2025</w:t>
            </w:r>
            <w:r>
              <w:rPr/>
              <w:t xml:space="preserve">, IEEE, Oct 2025, Philadelphie,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three-phase PWM rectifier using multiple frame dq transform and harmonic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Grosso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Riedinger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Blaise Lapôtre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Annual Conference of the IEEE Industrial Electronics Society, IECON 2024</w:t>
            </w:r>
            <w:r>
              <w:rPr/>
              <w:t xml:space="preserve">, Nov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hal-04866357v1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control of three-phase AC/DC converter with time domain guarantees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Grosso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Riedinger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Hicham Janati Idrissi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2025, 33 (3), pp.887 - 902.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⟨10.1109/TCST.2024.3520460⟩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hal-04161410v3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harmonique d'organe pilotable à fréquence variable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Grosso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Riedinger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Blaise Lapôtre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FR2412714. CID.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hal-04866405v1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8E8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ime-grosso" TargetMode="External"/><Relationship Id="rId9" Type="http://schemas.openxmlformats.org/officeDocument/2006/relationships/hyperlink" Target="https://orcid.org/0009-0007-6721-781X" TargetMode="External"/><Relationship Id="rId10" Type="http://schemas.openxmlformats.org/officeDocument/2006/relationships/hyperlink" Target="https://www.idref.fr/293669422" TargetMode="External"/><Relationship Id="rId11" Type="http://schemas.openxmlformats.org/officeDocument/2006/relationships/hyperlink" Target="https://arxiv.org/a/grosso_m_1" TargetMode="External"/><Relationship Id="rId12" Type="http://schemas.openxmlformats.org/officeDocument/2006/relationships/hyperlink" Target="https://hal.science/hal-05535041v1" TargetMode="External"/><Relationship Id="rId13" Type="http://schemas.openxmlformats.org/officeDocument/2006/relationships/hyperlink" Target="https://hal.science/search/index/?q=*&amp;authFullName_s=Maxime Grosso" TargetMode="External"/><Relationship Id="rId14" Type="http://schemas.openxmlformats.org/officeDocument/2006/relationships/hyperlink" Target="https://hal.science/search/index/?q=*&amp;authFullName_s=Pierre Riedinger" TargetMode="External"/><Relationship Id="rId15" Type="http://schemas.openxmlformats.org/officeDocument/2006/relationships/hyperlink" Target="https://hal.science/search/index/?q=*&amp;authFullName_s=Jamal Daafouz" TargetMode="External"/><Relationship Id="rId16" Type="http://schemas.openxmlformats.org/officeDocument/2006/relationships/hyperlink" Target="https://hal.science/search/index/?q=*&amp;authFullName_s=Serge Pierfederici" TargetMode="External"/><Relationship Id="rId17" Type="http://schemas.openxmlformats.org/officeDocument/2006/relationships/hyperlink" Target="https://hal.science/search/index/?q=*&amp;authFullName_s=Hicham Janati Idrissi" TargetMode="External"/><Relationship Id="rId18" Type="http://schemas.openxmlformats.org/officeDocument/2006/relationships/hyperlink" Target="https://hal.science/hal-05327912v1" TargetMode="External"/><Relationship Id="rId19" Type="http://schemas.openxmlformats.org/officeDocument/2006/relationships/hyperlink" Target="https://theses.hal.science/tel-05505787v1" TargetMode="External"/><Relationship Id="rId20" Type="http://schemas.openxmlformats.org/officeDocument/2006/relationships/hyperlink" Target="https://www.theses.fr/2025LORR0162" TargetMode="External"/><Relationship Id="rId21" Type="http://schemas.openxmlformats.org/officeDocument/2006/relationships/hyperlink" Target="https://hal.science/hal-05327724v1" TargetMode="External"/><Relationship Id="rId22" Type="http://schemas.openxmlformats.org/officeDocument/2006/relationships/hyperlink" Target="https://hal.univ-lorraine.fr/hal-04866357v1" TargetMode="External"/><Relationship Id="rId23" Type="http://schemas.openxmlformats.org/officeDocument/2006/relationships/hyperlink" Target="https://hal.science/search/index/?q=*&amp;authFullName_s=Blaise Lap&#244;tre" TargetMode="External"/><Relationship Id="rId24" Type="http://schemas.openxmlformats.org/officeDocument/2006/relationships/hyperlink" Target="https://hal.univ-lorraine.fr/hal-04161410v3" TargetMode="External"/><Relationship Id="rId25" Type="http://schemas.openxmlformats.org/officeDocument/2006/relationships/hyperlink" Target="https://dx.doi.org/10.1109/TCST.2024.3520460" TargetMode="External"/><Relationship Id="rId26" Type="http://schemas.openxmlformats.org/officeDocument/2006/relationships/hyperlink" Target="https://hal.univ-lorraine.fr/hal-04866405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Grosso</dc:title>
  <dc:description>CV</dc:description>
  <dc:subject/>
  <cp:keywords/>
  <cp:category/>
  <cp:lastModifiedBy/>
  <dcterms:created xsi:type="dcterms:W3CDTF">2026-04-05T09:36:36+02:00</dcterms:created>
  <dcterms:modified xsi:type="dcterms:W3CDTF">2026-04-05T09:36:36+02:00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