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Mehdi Mirzapour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6"/></w:pPr><w:r><w:rPr/><w:t xml:space="preserve">Curriculum Vitae</w:t></w:r></w:p><w:p><w:pPr/><w:r><w:rPr/><w:t xml:space="preserve">###### Mehdi Mirzapour</w:t></w:r></w:p><w:p><w:pPr><w:pStyle w:val="Heading6"/></w:pPr></w:p><w:p><w:pPr/><w:r><w:rPr/><w:t xml:space="preserve">Date of Birth: </w:t></w:r><w:r><w:rPr><w:b w:val="1"/><w:bCs w:val="1"/></w:rPr><w:t xml:space="preserve">22-Sep-1977</w:t></w:r></w:p><w:p><w:pPr/><w:r><w:rPr/><w:t xml:space="preserve">Nationality:</w:t></w:r><w:r><w:rPr><w:b w:val="1"/><w:bCs w:val="1"/></w:rPr><w:t xml:space="preserve">Iranian</w:t></w:r><w:r><w:rPr/><w:t xml:space="preserve">(Married / Two Children)</w:t></w:r></w:p><w:p><w:pPr/><w:r><w:rPr/><w:t xml:space="preserve">Current Resident Place: </w:t></w:r><w:r><w:rPr><w:b w:val="1"/><w:bCs w:val="1"/></w:rPr><w:t xml:space="preserve">Montpellier, France</w:t></w:r><w:r><w:rPr/><w:t xml:space="preserve">. (Extendable Resident Card)</w:t></w:r></w:p><w:p><w:pPr/><w:r><w:rPr/><w:t xml:space="preserve">Phone Contact: </w:t></w:r><w:r><w:rPr><w:b w:val="1"/><w:bCs w:val="1"/></w:rPr><w:t xml:space="preserve">+33-6-64046350</w:t></w:r></w:p><w:p><w:pPr/><w:r><w:rPr/><w:t xml:space="preserve">Email Address:</w:t></w:r><w:hyperlink r:id="rId7" w:history="1"><w:r><w:rPr><w:color w:val="#410a8c"/><w:u w:val="single"/></w:rPr><w:t xml:space="preserve">mehdi.mirzapour@gmail.com</w:t></w:r></w:hyperlink></w:p><w:p><w:pPr/><w:r><w:rPr/><w:t xml:space="preserve">Academic Records:</w:t></w:r><w:hyperlink r:id="rId8" w:history="1"><w:r><w:rPr><w:color w:val="#410a8c"/><w:u w:val="single"/></w:rPr><w:t xml:space="preserve">https://sites.google.com/view/mehdimirzapour</w:t></w:r></w:hyperlink></w:p><w:p><w:pPr/><w:r><w:rPr/><w:t xml:space="preserve">Industrial Records:</w:t></w:r><w:hyperlink r:id="rId9" w:history="1"><w:r><w:rPr><w:color w:val="#410a8c"/><w:u w:val="single"/></w:rPr><w:t xml:space="preserve">https://www.linkedin.com/in/mehdimirzapour</w:t></w:r></w:hyperlink></w:p><w:p><w:pPr><w:pStyle w:val="Heading1"/></w:pPr><w:r><w:rPr/><w:t xml:space="preserve">SUMMARY OF QUALIFICATION</w:t></w:r></w:p><w:p><w:pPr/><w:r><w:rPr/><w:t xml:space="preserve">AREA OF INTEREST</w:t></w:r></w:p><w:p><w:pPr/><w:r><w:rPr/><w:t xml:space="preserve">================</w:t></w:r></w:p><w:p><w:pPr/><w:r><w:rPr/><w:t xml:space="preserve">=</w:t></w:r></w:p><w:p><w:pPr/><w:r><w:rPr/><w:t xml:space="preserve">· **Natural Language Processing**</w:t></w:r></w:p><w:p><w:pPr/><w:r><w:rPr/><w:t xml:space="preserve">· </w:t></w:r><w:r><w:rPr><w:b w:val="1"/><w:bCs w:val="1"/></w:rPr><w:t xml:space="preserve">Natural Language Understanding</w:t></w:r></w:p><w:p><w:pPr/><w:r><w:rPr/><w:t xml:space="preserve">· </w:t></w:r><w:r><w:rPr><w:b w:val="1"/><w:bCs w:val="1"/></w:rPr><w:t xml:space="preserve">Computational Semantics</w:t></w:r></w:p><w:p><w:pPr/><w:r><w:rPr/><w:t xml:space="preserve">· </w:t></w:r><w:r><w:rPr><w:b w:val="1"/><w:bCs w:val="1"/></w:rPr><w:t xml:space="preserve">Computational Linguistics</w:t></w:r></w:p><w:p><w:pPr/><w:r><w:rPr/><w:t xml:space="preserve">· </w:t></w:r><w:r><w:rPr><w:b w:val="1"/><w:bCs w:val="1"/></w:rPr><w:t xml:space="preserve">GIS Data Analyst</w:t></w:r></w:p><w:p><w:pPr/><w:r><w:rPr/><w:t xml:space="preserve">· </w:t></w:r><w:r><w:rPr><w:b w:val="1"/><w:bCs w:val="1"/></w:rPr><w:t xml:space="preserve">Project Management / Roll-out Management</w:t></w:r></w:p><w:p><w:pPr/><w:r><w:rPr/><w:t xml:space="preserve">· </w:t></w:r><w:r><w:rPr><w:b w:val="1"/><w:bCs w:val="1"/></w:rPr><w:t xml:space="preserve">(Diagrammatic/Linear/Event) Logic</w:t></w:r></w:p><w:p><w:pPr/><w:r><w:rPr/><w:t xml:space="preserve">  EDUCATION</w:t></w:r></w:p><w:p><w:pPr/><w:r><w:rPr/><w:t xml:space="preserve">=========</w:t></w:r></w:p><w:p><w:pPr/><w:r><w:rPr/><w:t xml:space="preserve">=</w:t></w:r></w:p><w:p><w:pPr/><w:r><w:rPr/><w:t xml:space="preserve">**1 Oct 2015 - 28 Sep 2018**</w:t></w:r></w:p><w:p><w:pPr/><w:r><w:rPr><w:b w:val="1"/><w:bCs w:val="1"/></w:rPr><w:t xml:space="preserve">Montpellier, France</w:t></w:r></w:p><w:p><w:pPr/><w:r><w:rPr><w:b w:val="1"/><w:bCs w:val="1"/></w:rPr><w:t xml:space="preserve">Ph.D. - Montpellier University</w:t></w:r></w:p><w:p><w:pPr/><w:r><w:rPr><w:b w:val="1"/><w:bCs w:val="1"/></w:rPr><w:t xml:space="preserve">Computer Science</w:t></w:r></w:p><w:p><w:pPr/><w:r><w:rPr/><w:t xml:space="preserve">**23 Sep 2009 -29 Jan 2012**</w:t></w:r></w:p><w:p><w:pPr/><w:r><w:rPr><w:b w:val="1"/><w:bCs w:val="1"/></w:rPr><w:t xml:space="preserve">Iran,Tehran</w:t></w:r></w:p><w:p><w:pPr/><w:r><w:rPr><w:b w:val="1"/><w:bCs w:val="1"/></w:rPr><w:t xml:space="preserve">M.A. - Allameh Tabataba'i University</w:t></w:r></w:p><w:p><w:pPr/><w:r><w:rPr><w:b w:val="1"/><w:bCs w:val="1"/></w:rPr><w:t xml:space="preserve">Logic</w:t></w:r></w:p><w:p><w:pPr/><w:r><w:rPr/><w:t xml:space="preserve">**22 Sep 1996 - 20 May 2002**</w:t></w:r></w:p><w:p><w:pPr/><w:r><w:rPr><w:b w:val="1"/><w:bCs w:val="1"/></w:rPr><w:t xml:space="preserve">Iran,Tehran</w:t></w:r></w:p><w:p><w:pPr/><w:r><w:rPr><w:b w:val="1"/><w:bCs w:val="1"/></w:rPr><w:t xml:space="preserve">B.Sc. - Shahdi Beheshti University</w:t></w:r></w:p><w:p><w:pPr/><w:r><w:rPr><w:b w:val="1"/><w:bCs w:val="1"/></w:rPr><w:t xml:space="preserve">Electrical Engineering-Electronics</w:t></w:r></w:p><w:p><w:pPr/><w:r><w:rPr/><w:t xml:space="preserve">=</w:t></w:r></w:p><w:p><w:pPr/><w:r><w:rPr/><w:t xml:space="preserve">=</w:t></w:r></w:p><w:p><w:pPr><w:pStyle w:val="Heading1"/></w:pPr><w:r><w:rPr/><w:t xml:space="preserve">AWARDS</w:t></w:r></w:p><w:p><w:pPr/><w:r><w:rPr/><w:t xml:space="preserve">· EACL (European Chapter of the Association for Computational Linguistics) Grant Award for participating in ESSLLI 2018 (European Summer School in Logic, Language and Information).</w:t></w:r></w:p><w:p><w:pPr/><w:r><w:rPr/><w:t xml:space="preserve">· PhD 3-Year Competitive Fellowship (Contrats Doctoraux) in Computer Science (Subfield: Computational Semantics), I2S University of Montpellier, France, Sep 2015- Sep 2018.</w:t></w:r></w:p><w:p><w:pPr/><w:r><w:rPr/><w:t xml:space="preserve">· Recognized as “Talented Student” and “First-Ranked Student” (based on GPA) at Allameh Tabataba'i University in 2009 Philosophy-Logic Program.</w:t></w:r></w:p><w:p><w:pPr/><w:r><w:rPr/><w:t xml:space="preserve">· “Best Teacher Award” Certification, Highest Accolade of LFA, April 2006.</w:t></w:r></w:p><w:p><w:pPr><w:pStyle w:val="Heading1"/></w:pPr><w:r><w:rPr/><w:t xml:space="preserve">EMPLOYMENT</w:t></w:r></w:p><w:p><w:pPr/><w:r><w:rPr><w:b w:val="1"/><w:bCs w:val="1"/></w:rPr><w:t xml:space="preserve">Oct-2015-</w:t></w:r></w:p><w:p><w:pPr/><w:r><w:rPr><w:b w:val="1"/><w:bCs w:val="1"/></w:rPr><w:t xml:space="preserve">Sep-2018 University of Montpellier</w:t></w:r><w:r><w:rPr><w:b w:val="1"/><w:bCs w:val="1"/></w:rPr><w:t xml:space="preserve">Montpellier, France</w:t></w:r></w:p><w:p><w:pPr/><w:r><w:rPr/><w:t xml:space="preserve">· Ph.D. entitled &amp;quot;Modelling Preferences for Ambiguous Utterance Interpretations&amp;quot;. (For more details see </w:t></w:r><w:hyperlink r:id="rId8" w:history="1"><w:r><w:rPr><w:color w:val="#410a8c"/><w:u w:val="single"/></w:rPr><w:t xml:space="preserve">https://sites.google.com/view/mehdimirzapour</w:t></w:r></w:hyperlink><w:r><w:rPr/><w:t xml:space="preserve">)</w:t></w:r></w:p><w:p><w:pPr/><w:r><w:rPr/><w:t xml:space="preserve">· Publishing 8 scientific papers during my PhD research.</w:t></w:r></w:p><w:p><w:pPr/><w:r><w:rPr><w:b w:val="1"/><w:bCs w:val="1"/></w:rPr><w:t xml:space="preserve">DEC-2007-</w:t></w:r></w:p><w:p><w:pPr/><w:r><w:rPr><w:b w:val="1"/><w:bCs w:val="1"/></w:rPr><w:t xml:space="preserve">Sep-2015</w:t></w:r><w:r><w:rPr><w:b w:val="1"/><w:bCs w:val="1"/></w:rPr><w:t xml:space="preserve">Ericsson Company</w:t></w:r><w:r><w:rPr><w:b w:val="1"/><w:bCs w:val="1"/></w:rPr><w:t xml:space="preserve">Tehran , Iran</w:t></w:r></w:p><w:p><w:pPr/><w:r><w:rPr><w:b w:val="1"/><w:bCs w:val="1"/></w:rPr><w:t xml:space="preserve">BSC/RNC Implementation Manager for MTN-IranCell</w:t></w:r></w:p><w:p><w:pPr/><w:r><w:rPr/><w:t xml:space="preserve">· Installation/Integration of 5 EVO Controllers</w:t></w:r></w:p><w:p><w:pPr/><w:r><w:rPr/><w:t xml:space="preserve">· Installation/Integration of 2 HD BSCs</w:t></w:r></w:p><w:p><w:pPr/><w:r><w:rPr/><w:t xml:space="preserve">· Relocation, Installation and Integration of 4 HC BSCs</w:t></w:r></w:p><w:p><w:pPr/><w:r><w:rPr/><w:t xml:space="preserve">· BSC Upgrade (G10B to G11B)</w:t></w:r></w:p><w:p><w:pPr/><w:r><w:rPr/><w:t xml:space="preserve">· BSC Expansions</w:t></w:r></w:p><w:p><w:pPr/><w:r><w:rPr/><w:t xml:space="preserve">· Re-homings</w:t></w:r></w:p><w:p><w:pPr/><w:r><w:rPr><w:b w:val="1"/><w:bCs w:val="1"/></w:rPr><w:t xml:space="preserve">IBS Project CPM (Pre-Sale Project) // Parallel to IM Position</w:t></w:r></w:p><w:p><w:pPr/><w:r><w:rPr/><w:t xml:space="preserve">· Project Planning</w:t></w:r></w:p><w:p><w:pPr/><w:r><w:rPr/><w:t xml:space="preserve">· Budgeting for the Project</w:t></w:r></w:p><w:p><w:pPr/><w:r><w:rPr/><w:t xml:space="preserve">· Subcontractor Assignment and Quoting</w:t></w:r></w:p><w:p><w:pPr/><w:r><w:rPr/><w:t xml:space="preserve">· Preparing BoQ</w:t></w:r></w:p><w:p><w:pPr/><w:r><w:rPr/><w:t xml:space="preserve">· Preparing SoW and Responsibility Matrix.</w:t></w:r></w:p><w:p><w:pPr/><w:r><w:rPr><w:b w:val="1"/><w:bCs w:val="1"/></w:rPr><w:t xml:space="preserve">Site Solution Manager (Pre-Sale Project): // Parallel to IM Position</w:t></w:r></w:p><w:p><w:pPr/><w:r><w:rPr/><w:t xml:space="preserve">· Coordination between ANI, IE, TND, RND & CW Departments</w:t></w:r></w:p><w:p><w:pPr/><w:r><w:rPr/><w:t xml:space="preserve">· Project Planning</w:t></w:r></w:p><w:p><w:pPr/><w:r><w:rPr/><w:t xml:space="preserve">· Budgeting for the Project</w:t></w:r></w:p><w:p><w:pPr/><w:r><w:rPr/><w:t xml:space="preserve">· Subcontractor Assignment and Quoting</w:t></w:r></w:p><w:p><w:pPr/><w:r><w:rPr/><w:t xml:space="preserve">· Providing Solution and Strategies</w:t></w:r></w:p><w:p><w:pPr/><w:r><w:rPr/><w:t xml:space="preserve">· Negotiation with municipalities and Related Companies.</w:t></w:r></w:p><w:p><w:pPr/><w:r><w:rPr><w:b w:val="1"/><w:bCs w:val="1"/></w:rPr><w:t xml:space="preserve">Telecom Automation Software Designer</w:t></w:r></w:p><w:p><w:pPr/><w:r><w:rPr/><w:t xml:space="preserve">· Successful Implementation of Around 20 daily Engineering Tasks in Ericsson Transmission Network Design (TND) department.</w:t></w:r></w:p><w:p><w:pPr/><w:r><w:rPr/><w:t xml:space="preserve">· Migration from TEMS Link Planner to Asset Connect.</w:t></w:r></w:p><w:p><w:pPr/><w:r><w:rPr/><w:t xml:space="preserve">· Data Analysis on the Job Training and needed TND training.</w:t></w:r></w:p><w:p><w:pPr/><w:r><w:rPr/><w:t xml:space="preserve">· Working with Aircom Asset Enterprise Connect V6.0.0 and Link Data Base Update.</w:t></w:r></w:p><w:p><w:pPr/><w:r><w:rPr/><w:t xml:space="preserve">· Giving Programming Modules for IRC TND Data Migration. (Such as Info Extractor /Draft Update / Draft Site Handle Migration, ...)</w:t></w:r></w:p><w:p><w:pPr/><w:r><w:rPr><w:b w:val="1"/><w:bCs w:val="1"/></w:rPr><w:t xml:space="preserve">Access Network Supervisor</w:t></w:r></w:p><w:p><w:pPr/><w:r><w:rPr/><w:t xml:space="preserve">· Installing 40 new sites andintegration to PAT phase.</w:t></w:r></w:p><w:p><w:pPr/><w:r><w:rPr/><w:t xml:space="preserve">· Swapping 10 sites from outdoor to indoor shelter</w:t></w:r></w:p><w:p><w:pPr/><w:r><w:rPr/><w:t xml:space="preserve">· Swapping 5 sites from Alcatel to Ericsson sites.</w:t></w:r></w:p><w:p><w:pPr/><w:r><w:rPr/><w:t xml:space="preserve">· Coordination Subcontractors: Part Cell, Parshan, Egypt Pro & F.S.O.</w:t></w:r></w:p><w:p><w:pPr/><w:r><w:rPr><w:b w:val="1"/><w:bCs w:val="1"/></w:rPr><w:t xml:space="preserve">Dec-2006-</w:t></w:r></w:p><w:p><w:pPr/><w:r><w:rPr><w:b w:val="1"/><w:bCs w:val="1"/></w:rPr><w:t xml:space="preserve">Dec-2007</w:t></w:r><w:r><w:rPr><w:b w:val="1"/><w:bCs w:val="1"/></w:rPr><w:t xml:space="preserve">Nokia Company</w:t></w:r><w:r><w:rPr><w:b w:val="1"/><w:bCs w:val="1"/></w:rPr><w:t xml:space="preserve">Tehran , Iran</w:t></w:r></w:p><w:p><w:pPr/><w:r><w:rPr><w:b w:val="1"/><w:bCs w:val="1"/></w:rPr><w:t xml:space="preserve">IBS Roll-Out Management (in GC162 Project):</w:t></w:r></w:p><w:p><w:pPr/><w:r><w:rPr/><w:t xml:space="preserve">· Roll-out Management Including Installation and Integration and Quality Pass for 39 In-Building Micro Sites in Tehran, Karaj and Yazd.</w:t></w:r></w:p><w:p><w:pPr/><w:r><w:rPr/><w:t xml:space="preserve">· Issuing RFDS for 35 sites with Asset Enterprise 4.2 & IBS Optimization.</w:t></w:r></w:p><w:p><w:pPr/><w:r><w:rPr/><w:t xml:space="preserve">· Managing of subcontractors such as PishtazPars Co, BehAndish Co, RahnamaSystem Co, AryaSatel Co, ESH Co, PionAria Co and Rayanet Aria.</w:t></w:r></w:p><w:p><w:pPr/><w:r><w:rPr><w:b w:val="1"/><w:bCs w:val="1"/></w:rPr><w:t xml:space="preserve">Sep-2002-</w:t></w:r></w:p><w:p><w:pPr/><w:r><w:rPr><w:b w:val="1"/><w:bCs w:val="1"/></w:rPr><w:t xml:space="preserve">Dec-2006</w:t></w:r><w:r><w:rPr><w:b w:val="1"/><w:bCs w:val="1"/></w:rPr><w:t xml:space="preserve">TezhabSad Consulting Engineers</w:t></w:r><w:r><w:rPr><w:b w:val="1"/><w:bCs w:val="1"/></w:rPr><w:t xml:space="preserve">Tehran , Iran</w:t></w:r></w:p><w:p><w:pPr/><w:r><w:rPr><w:b w:val="1"/><w:bCs w:val="1"/></w:rPr><w:t xml:space="preserve">Geo-Spatial Data Analyst:</w:t></w:r></w:p><w:p><w:pPr/><w:r><w:rPr/><w:t xml:space="preserve">Performing following 9 national GIS (Geo-Spatial Information System) projects for Iran Ministries of Energy and Agriculture:</w:t></w:r></w:p><w:p><w:pPr/><w:r><w:rPr/><w:t xml:space="preserve">· Phisiography Of Gheshlagh Watershed in Kurdestan</w:t></w:r></w:p><w:p><w:pPr/><w:r><w:rPr/><w:t xml:space="preserve">· Phisiography Of AssadAbad Watershed in Hamedan</w:t></w:r></w:p><w:p><w:pPr/><w:r><w:rPr/><w:t xml:space="preserve">· Preparing Climatology Maps of Gheshlagh</w:t></w:r></w:p><w:p><w:pPr/><w:r><w:rPr/><w:t xml:space="preserve">· GIS Project Manager for Ranges of Khozestan Province</w:t></w:r></w:p><w:p><w:pPr/><w:r><w:rPr/><w:t xml:space="preserve">· GIS Management for R2V Project (Iran Ranges)</w:t></w:r></w:p><w:p><w:pPr/><w:r><w:rPr/><w:t xml:space="preserve">· Preparing Atlas (Resources of Water) for Hydo-Power (Maroon)</w:t></w:r></w:p><w:p><w:pPr/><w:r><w:rPr/><w:t xml:space="preserve">· GIS Team Leader in Land Management Project of Izeh (Khuzestan)</w:t></w:r></w:p><w:p><w:pPr/><w:r><w:rPr/><w:t xml:space="preserve">· GIS Team Leader in Land Management Project of Dehdast</w:t></w:r></w:p><w:p><w:pPr/><w:r><w:rPr/><w:t xml:space="preserve">· Preparing Atlas (Dam Designing Project) for Markhoz Dam</w:t></w:r></w:p><w:p><w:pPr/><w:r><w:rPr/><w:t xml:space="preserve">PUBLICATIONS</w:t></w:r></w:p><w:p><w:pPr/><w:r><w:rPr/><w:t xml:space="preserve">· Mehdi Mirzapour, Jean-Philippe Prost, Christian Retoré Categorial &amp;quot;Proof Nets and Dependency Locality: A New Metric for Linguistic Complexity&amp;quot; LACompLing 2018: Logic & Algorithms in Computational Linguistics, Stockholm, August 28-31 2018.</w:t></w:r></w:p><w:p><w:pPr/><w:r><w:rPr/><w:t xml:space="preserve">· Mehdi Mirzapour, Christian Retoré &amp;quot;Venn Diagram and Evaluation of Syllogisms with Negative Terms: A New Algorithm&amp;quot; in Chapman, P., Stapleton, G., Moktefi, A., Perez-Kriz, S., Bellucci, F. (Eds.) Diagrammatic Representation and Inference 10th International Conference, Diagrams 2018, Edinburgh, UK, June 18-22, 2018, LNCS / LNAI 10871, 2018. [Spread-Sheet Download, PDF]</w:t></w:r></w:p><w:p><w:pPr/><w:r><w:rPr/><w:t xml:space="preserve">· Mathieu Lafourcade, Bruno Mery, Mehdi Mirzapour, Richard Moot and Christian Retoré &amp;quot;Collecting Crowd-Sourced Lexical Coercions for Compositional Semantic Analysis&amp;quot; in Arai, S., Kojima, K., Mineshima, K., Bekki, D., Satoh, K., Ohta, Y. (Eds.) New Frontiers in Artificial Intelligence Springer LNCS 2018.</w:t></w:r></w:p><w:p><w:pPr/><w:r><w:rPr/><w:t xml:space="preserve">· Mathieu Lafourcade, Bruno Mery, Mehdi Mirzapour, Richard Moot and Christian Retoré, &amp;quot;Collecting Weighted Coercions from Crowd-Sourced Lexical Data for Compositional Semantic Analysis&amp;quot;, Logic and Engineering of Natural Language Semantics 14 (LENLS 14), 2017, Tokyo, Japan.[PDF]</w:t></w:r></w:p><w:p><w:pPr/><w:r><w:rPr/><w:t xml:space="preserve">· Davide Catta, Mehdi Mirzapour, &amp;quot;Quantifier Scoping and Semantic Preferences.&amp;quot; In 1st conference for Computing Natural Language Inference held by Centre for Linguistic Theory and Studies in Probability (joint with 12th International Conference on Computational Semantics), 2017, Montpellier, France. [PDF]</w:t></w:r></w:p><w:p><w:pPr/><w:r><w:rPr/><w:t xml:space="preserve">· Mehdi Mirzapour, &amp;quot;Finding Missing Categories in Incomplete Utterances.&amp;quot; In 24e Conférence sur le Traitement Automatique des Langues Naturelles (TAL), p. 149, 2017, Orléans, France. [PDF]</w:t></w:r></w:p><w:p><w:pPr/><w:r><w:rPr/><w:t xml:space="preserve">·  Mehdi Mirzapour, &amp;quot;The Origin of the Distribution Doctrine&amp;quot;, In the Proceedings of 5th World Congress on Universal Logic, 2015, Istanbul, Turkey. [PDF]</w:t></w:r></w:p><w:p><w:pPr/><w:r><w:rPr/><w:t xml:space="preserve">·  Mahin Bagheri, Mehdi Mirzapour and Gholamreza Zakiani, &amp;quot;Medieval Supposition Theory: The Implicit Semantic of Aristotle's Sophistical Refutations&amp;quot;, Logical Study, IHCS , Volume 9, Number 1, Spring 2018.</w:t></w:r></w:p><w:p><w:pPr/><w:r><w:rPr/><w:t xml:space="preserve">· Mohammad Hafi, Mahin Bagheri, Mehdi Mirzapour and Golamreza Zakiani, &amp;quot;The Groundability of Four Figures of Aristotelian’s Syllogism&amp;quot; , Logical Study, IHCS , Volume 9, Number 2, Autumn 2018.</w:t></w:r></w:p><w:p><w:pPr/><w:r><w:rPr/><w:t xml:space="preserve">· Mehdi Mirzapour, Gholamreza Zakiani, &amp;quot;Theory of Distribution According to John Buridan&amp;quot;, Logical Study, IHCS ,Article 6, Volume 2, Number 4, Winter 2012, Page 117-136. [PDF]</w:t></w:r></w:p><w:p><w:pPr/><w:r><w:rPr/><w:t xml:space="preserve">· Mehdi Mirzapour, &amp;quot;Formalization of the Rules of Aristotelian Categorical Syllogism&amp;quot; -Supplemented by the Critique of Such Formalized Rules in Some of Persian Logic Text Books, Logical Study, IHCS , Article 7, Volume 1, Number 2, Autumn 2010, Page 119-150. [PDF]</w:t></w:r></w:p><w:p><w:pPr/><w:r><w:rPr/><w:t xml:space="preserve">· Mehdi Mirzapour, &amp;quot;Computational Analysis of Aristotle’s Notion of Inherence&amp;quot;, Written in English, Forthcoming.</w:t></w:r></w:p><w:p><w:pPr/><w:r><w:rPr/><w:t xml:space="preserve">· Translation, &amp;quot;Religions, Values, and Peak-Experiences&amp;quot; by Abraham H. Maslow, from English to Persian (Not Published- One Part of MA thesis), 2004.</w:t></w:r></w:p><w:p><w:pPr/><w:r><w:rPr/><w:t xml:space="preserve">· M.A. Thesis for Religion and Mysticism Study entitled: Translation, Introductory and Annotation to the book &amp;quot;Religions, Values, and Peak-Experiences&amp;quot; by Abraham H. Maslow, Azad University, 2004.</w:t></w:r></w:p><w:p><w:pPr/><w:r><w:rPr/><w:t xml:space="preserve">· M.A. Thesis for Philosophy – logic, entitled: “An Investigation of Supposition Theory, Its Results and Applications in Late Medieval Age”, Allameh Tabataba’i University, 2012.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French FastContext: a Publicly Accessible System for Detecting Negation, Temporality and Experiencer in French Clinical Notes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12" w:history="1"><w:r><w:rPr><w:color w:val="#410a8c"/><w:u w:val="single"/></w:rPr><w:t xml:space="preserve">Amine Abdaoui</w:t></w:r></w:hyperlink><w:r><w:rPr/><w:t xml:space="preserve">,</w:t></w:r><w:hyperlink r:id="rId13" w:history="1"><w:r><w:rPr><w:color w:val="#410a8c"/><w:u w:val="single"/></w:rPr><w:t xml:space="preserve">Andon Tchechmedjiev</w:t></w:r></w:hyperlink><w:r><w:rPr/><w:t xml:space="preserve">,</w:t></w:r><w:hyperlink r:id="rId14" w:history="1"><w:r><w:rPr><w:color w:val="#410a8c"/><w:u w:val="single"/></w:rPr><w:t xml:space="preserve">William Digan</w:t></w:r></w:hyperlink><w:r><w:rPr/><w:t xml:space="preserve">,</w:t></w:r><w:hyperlink r:id="rId15" w:history="1"><w:r><w:rPr><w:color w:val="#410a8c"/><w:u w:val="single"/></w:rPr><w:t xml:space="preserve">Sandra Bringay</w:t></w:r></w:hyperlink><w:r><w:rPr/><w:t xml:space="preserve">et al.</w:t></w:r></w:p><w:p><w:pPr/><w:r><w:rPr><w:i w:val="1"/><w:iCs w:val="1"/></w:rPr><w:t xml:space="preserve">Journal of Biomedical Informatics</w:t></w:r><w:r><w:rPr/><w:t xml:space="preserve">, 2021, 117, pp.103733. </w:t></w:r><w:hyperlink r:id="rId16" w:history="1"><w:r><w:rPr><w:color w:val="#410a8c"/><w:u w:val="single"/></w:rPr><w:t xml:space="preserve">⟨10.1016/j.jbi.2021.103733⟩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hal-03184001v1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Measuring Linguistic Complexity: Introducing a New Categorial Metric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18" w:history="1"><w:r><w:rPr><w:color w:val="#410a8c"/><w:u w:val="single"/></w:rPr><w:t xml:space="preserve">Jean-Philippe Prost</w:t></w:r></w:hyperlink><w:r><w:rPr/><w:t xml:space="preserve">,</w:t></w:r><w:hyperlink r:id="rId19" w:history="1"><w:r><w:rPr><w:color w:val="#410a8c"/><w:u w:val="single"/></w:rPr><w:t xml:space="preserve">Christian Retoré</w:t></w:r></w:hyperlink></w:p><w:p><w:pPr/><w:r><w:rPr><w:i w:val="1"/><w:iCs w:val="1"/></w:rPr><w:t xml:space="preserve">LACompLing 2018 - Symposium on Logic and Algorithms in Computational Linguistics</w:t></w:r><w:r><w:rPr/><w:t xml:space="preserve">, Aug 2018, Stockholm, Sweden. pp.95-123, </w:t></w:r><w:hyperlink r:id="rId20" w:history="1"><w:r><w:rPr><w:color w:val="#410a8c"/><w:u w:val="single"/></w:rPr><w:t xml:space="preserve">⟨10.1007/978-3-030-30077-7_5⟩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hal-02146506v1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repérage de nominations dans les corpus textuels: de l'exploitation de l'analyse des données textuelles à l'exploration des chaînes de coréférence par le TAL</w:t></w:r></w:hyperlink></w:p><w:p><w:pPr/><w:hyperlink r:id="rId22" w:history="1"><w:r><w:rPr><w:color w:val="#410a8c"/><w:u w:val="single"/></w:rPr><w:t xml:space="preserve">Julien Longhi</w:t></w:r></w:hyperlink><w:r><w:rPr/><w:t xml:space="preserve">,</w:t></w:r><w:hyperlink r:id="rId23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24" w:history="1"><w:r><w:rPr><w:color w:val="#410a8c"/><w:u w:val="single"/></w:rPr><w:t xml:space="preserve">Agata Jackiewicz</w:t></w:r></w:hyperlink><w:r><w:rPr/><w:t xml:space="preserve">,</w:t></w:r><w:hyperlink r:id="rId25" w:history="1"><w:r><w:rPr><w:color w:val="#410a8c"/><w:u w:val="single"/></w:rPr><w:t xml:space="preserve">Anaïs Lefeuvre-Halftermeyer</w:t></w:r></w:hyperlink></w:p><w:p><w:pPr/><w:r><w:rPr><w:i w:val="1"/><w:iCs w:val="1"/></w:rPr><w:t xml:space="preserve">JADT 2020 : 15es Journées internationales d’Analyse statistique des Données Textuelles</w:t></w:r><w:r><w:rPr/><w:t xml:space="preserve">, Jun 2020,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hal-02906925v1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Prediction of Missing Semantic Relations in Lexical-Semantic Network using Random Forest Classifier</w:t></w:r></w:hyperlink></w:p><w:p><w:pPr/><w:hyperlink r:id="rId27" w:history="1"><w:r><w:rPr><w:color w:val="#410a8c"/><w:u w:val="single"/></w:rPr><w:t xml:space="preserve">Kévin Cousot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28" w:history="1"><w:r><w:rPr><w:color w:val="#410a8c"/><w:u w:val="single"/></w:rPr><w:t xml:space="preserve">Waleed Ragheb</w:t></w:r></w:hyperlink></w:p><w:p><w:pPr/><w:r><w:rPr><w:i w:val="1"/><w:iCs w:val="1"/></w:rPr><w:t xml:space="preserve">CJC PRAXILING 2019</w:t></w:r><w:r><w:rPr/><w:t xml:space="preserve">, Nov 2019, Montpellier, France</w:t></w:r></w:p><w:p><w:pPr/><w:r><w:rPr/><w:t xml:space="preserve">Communication dans un congrès</w:t></w:r></w:p><w:p><w:pPr/><w:hyperlink r:id="rId26" w:history="1"><w:r><w:rPr><w:color w:val="#410a8c"/><w:u w:val="single"/></w:rPr><w:t xml:space="preserve">hal-02356649v1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Collecting Weighted Coercions from Crowd-Sourced Lexical Data for Compositional Semantic Analysis</w:t></w:r></w:hyperlink></w:p><w:p><w:pPr/><w:hyperlink r:id="rId30" w:history="1"><w:r><w:rPr><w:color w:val="#410a8c"/><w:u w:val="single"/></w:rPr><w:t xml:space="preserve">Mathieu Lafourcade</w:t></w:r></w:hyperlink><w:r><w:rPr/><w:t xml:space="preserve">,</w:t></w:r><w:hyperlink r:id="rId31" w:history="1"><w:r><w:rPr><w:color w:val="#410a8c"/><w:u w:val="single"/></w:rPr><w:t xml:space="preserve">Bruno Mery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32" w:history="1"><w:r><w:rPr><w:color w:val="#410a8c"/><w:u w:val="single"/></w:rPr><w:t xml:space="preserve">Richard Moot</w:t></w:r></w:hyperlink><w:r><w:rPr/><w:t xml:space="preserve">,</w:t></w:r><w:hyperlink r:id="rId19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Japan. pp.214-230, </w:t></w:r><w:hyperlink r:id="rId33" w:history="1"><w:r><w:rPr><w:color w:val="#410a8c"/><w:u w:val="single"/></w:rPr><w:t xml:space="preserve">⟨10.1007/978-3-319-93794-6_15⟩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lirmm-01916209v1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Categorial Proof Nets and Dependency Locality: A New Metric for Linguistic Complexity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18" w:history="1"><w:r><w:rPr><w:color w:val="#410a8c"/><w:u w:val="single"/></w:rPr><w:t xml:space="preserve">Jean-Philippe Prost</w:t></w:r></w:hyperlink><w:r><w:rPr/><w:t xml:space="preserve">,</w:t></w:r><w:hyperlink r:id="rId19" w:history="1"><w:r><w:rPr><w:color w:val="#410a8c"/><w:u w:val="single"/></w:rPr><w:t xml:space="preserve">Christian Retoré</w:t></w:r></w:hyperlink></w:p><w:p><w:pPr/><w:r><w:rPr><w:i w:val="1"/><w:iCs w:val="1"/></w:rPr><w:t xml:space="preserve">LACompLing: Logic and Algorithms in Computational Linguistics</w:t></w:r><w:r><w:rPr/><w:t xml:space="preserve">, Aug 2018, Stockholm, Sweden. pp.73-86</w:t></w:r></w:p><w:p><w:pPr/><w:r><w:rPr/><w:t xml:space="preserve">Communication dans un congrès</w:t></w:r></w:p><w:p><w:pPr/><w:hyperlink r:id="rId34" w:history="1"><w:r><w:rPr><w:color w:val="#410a8c"/><w:u w:val="single"/></w:rPr><w:t xml:space="preserve">lirmm-01916104v1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Venn Diagram and Evaluation of Syllogisms with Negative Terms: A New Algorithm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19" w:history="1"><w:r><w:rPr><w:color w:val="#410a8c"/><w:u w:val="single"/></w:rPr><w:t xml:space="preserve">Christian Retoré</w:t></w:r></w:hyperlink></w:p><w:p><w:pPr/><w:r><w:rPr><w:i w:val="1"/><w:iCs w:val="1"/></w:rPr><w:t xml:space="preserve">Diagrams 2018 - 10th International Conference on Theory and Application of Diagrams</w:t></w:r><w:r><w:rPr/><w:t xml:space="preserve">, Jun 2018, Edinburgh, United Kingdom. pp.716-720, </w:t></w:r><w:hyperlink r:id="rId36" w:history="1"><w:r><w:rPr><w:color w:val="#410a8c"/><w:u w:val="single"/></w:rPr><w:t xml:space="preserve">⟨10.1007/978-3-319-91376-6_66⟩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lirmm-01916122v1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Collecting Crowd-Sourced Lexical Coercions for Compositional Semantic Analysis</w:t></w:r></w:hyperlink></w:p><w:p><w:pPr/><w:hyperlink r:id="rId30" w:history="1"><w:r><w:rPr><w:color w:val="#410a8c"/><w:u w:val="single"/></w:rPr><w:t xml:space="preserve">Mathieu Lafourcade</w:t></w:r></w:hyperlink><w:r><w:rPr/><w:t xml:space="preserve">,</w:t></w:r><w:hyperlink r:id="rId31" w:history="1"><w:r><w:rPr><w:color w:val="#410a8c"/><w:u w:val="single"/></w:rPr><w:t xml:space="preserve">Bruno Mery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32" w:history="1"><w:r><w:rPr><w:color w:val="#410a8c"/><w:u w:val="single"/></w:rPr><w:t xml:space="preserve">Richard Moot</w:t></w:r></w:hyperlink><w:r><w:rPr/><w:t xml:space="preserve">,</w:t></w:r><w:hyperlink r:id="rId19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</w:t></w:r></w:p><w:p><w:pPr/><w:r><w:rPr/><w:t xml:space="preserve">Communication dans un congrès</w:t></w:r></w:p><w:p><w:pPr/><w:hyperlink r:id="rId37" w:history="1"><w:r><w:rPr><w:color w:val="#410a8c"/><w:u w:val="single"/></w:rPr><w:t xml:space="preserve">lirmm-01916195v1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Finding Missing Categories in Incomplete Utterances</w:t></w:r></w:hyperlink></w:p><w:p><w:pPr/><w:hyperlink r:id="rId11" w:history="1"><w:r><w:rPr><w:color w:val="#410a8c"/><w:u w:val="single"/></w:rPr><w:t xml:space="preserve">Mehdi Mirzapour</w:t></w:r></w:hyperlink></w:p><w:p><w:pPr/><w:r><w:rPr><w:i w:val="1"/><w:iCs w:val="1"/></w:rPr><w:t xml:space="preserve">TALN: Traitement Automatique des Langues Naturelles</w:t></w:r><w:r><w:rPr/><w:t xml:space="preserve">, Jun 2017, Orléans, France</w:t></w:r></w:p><w:p><w:pPr/><w:r><w:rPr/><w:t xml:space="preserve">Communication dans un congrès</w:t></w:r></w:p><w:p><w:pPr/><w:hyperlink r:id="rId38" w:history="1"><w:r><w:rPr><w:color w:val="#410a8c"/><w:u w:val="single"/></w:rPr><w:t xml:space="preserve">lirmm-01916236v1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Quantifier Scoping and Semantic Preferences</w:t></w:r></w:hyperlink></w:p><w:p><w:pPr/><w:hyperlink r:id="rId40" w:history="1"><w:r><w:rPr><w:color w:val="#410a8c"/><w:u w:val="single"/></w:rPr><w:t xml:space="preserve">Davide Catta</w:t></w:r></w:hyperlink><w:r><w:rPr/><w:t xml:space="preserve">,</w:t></w:r><w:hyperlink r:id="rId11" w:history="1"><w:r><w:rPr><w:color w:val="#410a8c"/><w:u w:val="single"/></w:rPr><w:t xml:space="preserve">Mehdi Mirzapour</w:t></w:r></w:hyperlink></w:p><w:p><w:pPr/><w:r><w:rPr><w:i w:val="1"/><w:iCs w:val="1"/></w:rPr><w:t xml:space="preserve">CONLI: Computing Natural Language Inference</w:t></w:r><w:r><w:rPr/><w:t xml:space="preserve">, Sep 2017,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lirmm-01916224v1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Origin of the Distribution Doctrine</w:t></w:r></w:hyperlink></w:p><w:p><w:pPr/><w:hyperlink r:id="rId11" w:history="1"><w:r><w:rPr><w:color w:val="#410a8c"/><w:u w:val="single"/></w:rPr><w:t xml:space="preserve">Mehdi Mirzapour</w:t></w:r></w:hyperlink></w:p><w:p><w:pPr/><w:r><w:rPr><w:i w:val="1"/><w:iCs w:val="1"/></w:rPr><w:t xml:space="preserve">Universal Logic</w:t></w:r><w:r><w:rPr/><w:t xml:space="preserve">, Jun 2015, Istanbul, Turkey</w:t></w:r></w:p><w:p><w:pPr/><w:r><w:rPr/><w:t xml:space="preserve">Communication dans un congrès</w:t></w:r></w:p><w:p><w:pPr/><w:hyperlink r:id="rId41" w:history="1"><w:r><w:rPr><w:color w:val="#410a8c"/><w:u w:val="single"/></w:rPr><w:t xml:space="preserve">lirmm-01916242v1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Modeling Preferences for Ambiguous Utterance Interpretations</w:t></w:r></w:hyperlink></w:p><w:p><w:pPr/><w:hyperlink r:id="rId11" w:history="1"><w:r><w:rPr><w:color w:val="#410a8c"/><w:u w:val="single"/></w:rPr><w:t xml:space="preserve">Mehdi Mirzapour</w:t></w:r></w:hyperlink></w:p><w:p><w:pPr/><w:r><w:rPr/><w:t xml:space="preserve">Other [cs.OH]. Université Montpellier, 2018. English. </w:t></w:r><w:hyperlink r:id="rId43" w:history="1"><w:r><w:rPr><w:color w:val="#410a8c"/><w:u w:val="single"/></w:rPr><w:t xml:space="preserve">⟨NNT : 2018MONTS094⟩</w:t></w:r></w:hyperlink></w:p><w:p><w:pPr/><w:r><w:rPr/><w:t xml:space="preserve">Thèse</w:t></w:r></w:p><w:p><w:pPr/><w:hyperlink r:id="rId42" w:history="1"><w:r><w:rPr><w:color w:val="#410a8c"/><w:u w:val="single"/></w:rPr><w:t xml:space="preserve">tel-01908642v2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ehdi.mirzapour@gmail.com" TargetMode="External"/><Relationship Id="rId8" Type="http://schemas.openxmlformats.org/officeDocument/2006/relationships/hyperlink" Target="https://sites.google.com/view/mehdimirzapour" TargetMode="External"/><Relationship Id="rId9" Type="http://schemas.openxmlformats.org/officeDocument/2006/relationships/hyperlink" Target="https://www.linkedin.com/in/mehdimirzapour" TargetMode="External"/><Relationship Id="rId10" Type="http://schemas.openxmlformats.org/officeDocument/2006/relationships/hyperlink" Target="https://imt-mines-ales.hal.science/hal-03184001v1" TargetMode="External"/><Relationship Id="rId11" Type="http://schemas.openxmlformats.org/officeDocument/2006/relationships/hyperlink" Target="https://hal.science/search/index/?q=*&amp;authFullName_s=Mehdi Mirzapour" TargetMode="External"/><Relationship Id="rId12" Type="http://schemas.openxmlformats.org/officeDocument/2006/relationships/hyperlink" Target="https://hal.science/search/index/?q=*&amp;authFullName_s=Amine Abdaoui" TargetMode="External"/><Relationship Id="rId13" Type="http://schemas.openxmlformats.org/officeDocument/2006/relationships/hyperlink" Target="https://hal.science/search/index/?q=*&amp;authFullName_s=Andon Tchechmedjiev" TargetMode="External"/><Relationship Id="rId14" Type="http://schemas.openxmlformats.org/officeDocument/2006/relationships/hyperlink" Target="https://hal.science/search/index/?q=*&amp;authFullName_s=William Digan" TargetMode="External"/><Relationship Id="rId15" Type="http://schemas.openxmlformats.org/officeDocument/2006/relationships/hyperlink" Target="https://hal.science/search/index/?q=*&amp;authFullName_s=Sandra Bringay" TargetMode="External"/><Relationship Id="rId16" Type="http://schemas.openxmlformats.org/officeDocument/2006/relationships/hyperlink" Target="https://dx.doi.org/10.1016/j.jbi.2021.103733" TargetMode="External"/><Relationship Id="rId17" Type="http://schemas.openxmlformats.org/officeDocument/2006/relationships/hyperlink" Target="https://hal.science/hal-02146506v1" TargetMode="External"/><Relationship Id="rId18" Type="http://schemas.openxmlformats.org/officeDocument/2006/relationships/hyperlink" Target="https://hal.science/search/index/?q=*&amp;authFullName_s=Jean-Philippe Prost" TargetMode="External"/><Relationship Id="rId19" Type="http://schemas.openxmlformats.org/officeDocument/2006/relationships/hyperlink" Target="https://hal.science/search/index/?q=*&amp;authFullName_s=Christian Retor&#233;" TargetMode="External"/><Relationship Id="rId20" Type="http://schemas.openxmlformats.org/officeDocument/2006/relationships/hyperlink" Target="https://dx.doi.org/10.1007/978-3-030-30077-7_5" TargetMode="External"/><Relationship Id="rId21" Type="http://schemas.openxmlformats.org/officeDocument/2006/relationships/hyperlink" Target="https://hal.science/hal-02906925v1" TargetMode="External"/><Relationship Id="rId22" Type="http://schemas.openxmlformats.org/officeDocument/2006/relationships/hyperlink" Target="https://hal.science/search/index/?q=*&amp;authFullName_s=Julien Longhi" TargetMode="External"/><Relationship Id="rId23" Type="http://schemas.openxmlformats.org/officeDocument/2006/relationships/hyperlink" Target="https://hal.science/search/index/?q=*&amp;authFullName_s=Jean-Yves Antoine" TargetMode="External"/><Relationship Id="rId24" Type="http://schemas.openxmlformats.org/officeDocument/2006/relationships/hyperlink" Target="https://hal.science/search/index/?q=*&amp;authFullName_s=Agata Jackiewicz" TargetMode="External"/><Relationship Id="rId25" Type="http://schemas.openxmlformats.org/officeDocument/2006/relationships/hyperlink" Target="https://hal.science/search/index/?q=*&amp;authFullName_s=Ana&#239;s Lefeuvre-Halftermeyer" TargetMode="External"/><Relationship Id="rId26" Type="http://schemas.openxmlformats.org/officeDocument/2006/relationships/hyperlink" Target="https://hal.science/hal-02356649v1" TargetMode="External"/><Relationship Id="rId27" Type="http://schemas.openxmlformats.org/officeDocument/2006/relationships/hyperlink" Target="https://hal.science/search/index/?q=*&amp;authFullName_s=K&#233;vin Cousot" TargetMode="External"/><Relationship Id="rId28" Type="http://schemas.openxmlformats.org/officeDocument/2006/relationships/hyperlink" Target="https://hal.science/search/index/?q=*&amp;authFullName_s=Waleed Ragheb" TargetMode="External"/><Relationship Id="rId29" Type="http://schemas.openxmlformats.org/officeDocument/2006/relationships/hyperlink" Target="https://hal-lirmm.ccsd.cnrs.fr/lirmm-01916209v1" TargetMode="External"/><Relationship Id="rId30" Type="http://schemas.openxmlformats.org/officeDocument/2006/relationships/hyperlink" Target="https://hal.science/search/index/?q=*&amp;authFullName_s=Mathieu Lafourcade" TargetMode="External"/><Relationship Id="rId31" Type="http://schemas.openxmlformats.org/officeDocument/2006/relationships/hyperlink" Target="https://hal.science/search/index/?q=*&amp;authFullName_s=Bruno Mery" TargetMode="External"/><Relationship Id="rId32" Type="http://schemas.openxmlformats.org/officeDocument/2006/relationships/hyperlink" Target="https://hal.science/search/index/?q=*&amp;authFullName_s=Richard Moot" TargetMode="External"/><Relationship Id="rId33" Type="http://schemas.openxmlformats.org/officeDocument/2006/relationships/hyperlink" Target="https://dx.doi.org/10.1007/978-3-319-93794-6_15" TargetMode="External"/><Relationship Id="rId34" Type="http://schemas.openxmlformats.org/officeDocument/2006/relationships/hyperlink" Target="https://hal-lirmm.ccsd.cnrs.fr/lirmm-01916104v1" TargetMode="External"/><Relationship Id="rId35" Type="http://schemas.openxmlformats.org/officeDocument/2006/relationships/hyperlink" Target="https://hal-lirmm.ccsd.cnrs.fr/lirmm-01916122v1" TargetMode="External"/><Relationship Id="rId36" Type="http://schemas.openxmlformats.org/officeDocument/2006/relationships/hyperlink" Target="https://dx.doi.org/10.1007/978-3-319-91376-6_66" TargetMode="External"/><Relationship Id="rId37" Type="http://schemas.openxmlformats.org/officeDocument/2006/relationships/hyperlink" Target="https://hal-lirmm.ccsd.cnrs.fr/lirmm-01916195v1" TargetMode="External"/><Relationship Id="rId38" Type="http://schemas.openxmlformats.org/officeDocument/2006/relationships/hyperlink" Target="https://hal-lirmm.ccsd.cnrs.fr/lirmm-01916236v1" TargetMode="External"/><Relationship Id="rId39" Type="http://schemas.openxmlformats.org/officeDocument/2006/relationships/hyperlink" Target="https://hal-lirmm.ccsd.cnrs.fr/lirmm-01916224v1" TargetMode="External"/><Relationship Id="rId40" Type="http://schemas.openxmlformats.org/officeDocument/2006/relationships/hyperlink" Target="https://hal.science/search/index/?q=*&amp;authFullName_s=Davide Catta" TargetMode="External"/><Relationship Id="rId41" Type="http://schemas.openxmlformats.org/officeDocument/2006/relationships/hyperlink" Target="https://hal-lirmm.ccsd.cnrs.fr/lirmm-01916242v1" TargetMode="External"/><Relationship Id="rId42" Type="http://schemas.openxmlformats.org/officeDocument/2006/relationships/hyperlink" Target="https://hal.science/tel-01908642v2" TargetMode="External"/><Relationship Id="rId43" Type="http://schemas.openxmlformats.org/officeDocument/2006/relationships/hyperlink" Target="https://www.theses.fr/2018MONTS09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Mirzapour</dc:title>
  <dc:description>CV</dc:description>
  <dc:subject/>
  <cp:keywords/>
  <cp:category/>
  <cp:lastModifiedBy/>
  <dcterms:created xsi:type="dcterms:W3CDTF">2026-05-15T12:10:00+02:00</dcterms:created>
  <dcterms:modified xsi:type="dcterms:W3CDTF">2026-05-15T12:10:00+02:00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