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Melaine ROBERT </w:t>
      </w:r>
      <w:r>
        <w:rPr>
          <w:color w:val="641e6e"/>
        </w:rPr>
        <w:t xml:space="preserve">Chercheur postdoctoral en science politique et sociologie - projet ANR DIGISOV</w:t>
      </w:r>
    </w:p>
    <w:p>
      <w:pPr>
        <w:spacing w:before="600"/>
      </w:pPr>
    </w:p>
    <w:p>
      <w:pPr>
        <w:spacing w:before="600"/>
      </w:pPr>
    </w:p>
    <w:p>
      <w:pPr>
        <w:pStyle w:val="Heading2"/>
      </w:pPr>
      <w:r>
        <w:rPr>
          <w:color w:val="1e198e"/>
          <w:b w:val="1"/>
          <w:bCs w:val="1"/>
        </w:rPr>
        <w:t xml:space="preserve">Présentation</w:t>
      </w:r>
    </w:p>
    <w:p>
      <w:pPr>
        <w:spacing w:after="100"/>
      </w:pPr>
    </w:p>
    <w:p>
      <w:pPr/>
      <w:r>
        <w:rPr/>
        <w:t xml:space="preserve">Docteur en science politique de l’Université de Strasbourg (2023, laboratoire Sociétés, acteurs et gouvernement en Europe - SAGE), mes travaux s’inscrivent à la croisée de la sociologie de l’action publique et de l’État et de la sociologie politique de l’économie, avec une attention centrale aux élites de l’action publique et au gouvernement des marchés. Ma thèse a analysé l’entrepreneurialisation de l’administration française des Télécommunications (devenue France Télécom puis Orange) de 1960 à 1991. À partir d’archives, d’entretiens avec des hauts fonctionnaires, des responsables politiques et syndicaux, et d’une prosopographie, ma recherche explique l’apparent paradoxe d’une sortie de l’État dont les logiques sont largement endogènes à l’État. Les luttes entre hauts fonctionnaires, pour le contrôle des Télécommunications, et leurs alliances mouvantes avec des acteurs politiques et syndicaux apparaissent comme le moteur de ces transformations. J’ai publié un ouvrage issu de cette recherche (</w:t>
      </w:r>
      <w:r>
        <w:rPr>
          <w:i w:val="1"/>
          <w:iCs w:val="1"/>
        </w:rPr>
        <w:t xml:space="preserve">L’appel du marché</w:t>
      </w:r>
      <w:r>
        <w:rPr/>
        <w:t xml:space="preserve">, Éditions du Croquant, 2026). Je poursuis aujourd’hui mes recherches dans le cadre du projet ANR </w:t>
      </w:r>
      <w:hyperlink r:id="rId7" w:history="1">
        <w:r>
          <w:rPr>
            <w:color w:val="#410a8c"/>
            <w:u w:val="single"/>
          </w:rPr>
          <w:t xml:space="preserve">DIGISOV</w:t>
        </w:r>
      </w:hyperlink>
      <w:r>
        <w:rPr/>
        <w:t xml:space="preserve">, en étudiant le rôle des économistes dans la régulation des marchés numériques européens. Ce programme prolonge mon intérêt pour la fabrique de l’économie par l’action publique.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L'appel du marché. La réforme du service public (les télécommunications, 1960-1991)</w:t>
              </w:r>
            </w:hyperlink>
          </w:p>
          <w:p>
            <w:pPr/>
            <w:hyperlink r:id="rId9" w:history="1">
              <w:r>
                <w:rPr>
                  <w:color w:val="#410a8c"/>
                  <w:u w:val="single"/>
                </w:rPr>
                <w:t xml:space="preserve">Melaine Robert</w:t>
              </w:r>
            </w:hyperlink>
          </w:p>
          <w:p>
            <w:pPr/>
            <w:r>
              <w:rPr/>
              <w:t xml:space="preserve">Éditions du Croquant, 2026, collection Action publique, 9782365124751</w:t>
            </w:r>
          </w:p>
          <w:p>
            <w:pPr/>
            <w:r>
              <w:rPr/>
              <w:t xml:space="preserve">Ouvrages</w:t>
            </w:r>
          </w:p>
          <w:p>
            <w:pPr/>
            <w:hyperlink r:id="rId8" w:history="1">
              <w:r>
                <w:rPr>
                  <w:color w:val="#410a8c"/>
                  <w:u w:val="single"/>
                </w:rPr>
                <w:t xml:space="preserve">hal-05477767v1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Instituer la régulation, s’ériger en régulateur. Des concurrences au sein de la haute fonction publique à la création d’un marché des télécommunications</w:t>
              </w:r>
            </w:hyperlink>
          </w:p>
          <w:p>
            <w:pPr/>
            <w:hyperlink r:id="rId9" w:history="1">
              <w:r>
                <w:rPr>
                  <w:color w:val="#410a8c"/>
                  <w:u w:val="single"/>
                </w:rPr>
                <w:t xml:space="preserve">Melaine Robert</w:t>
              </w:r>
            </w:hyperlink>
          </w:p>
          <w:p>
            <w:pPr/>
            <w:r>
              <w:rPr>
                <w:i w:val="1"/>
                <w:iCs w:val="1"/>
              </w:rPr>
              <w:t xml:space="preserve">Revue Française de Socio-Economie</w:t>
            </w:r>
            <w:r>
              <w:rPr/>
              <w:t xml:space="preserve">, 2021, 27, pp.11-32. </w:t>
            </w:r>
            <w:hyperlink r:id="rId11" w:history="1">
              <w:r>
                <w:rPr>
                  <w:color w:val="#410a8c"/>
                  <w:u w:val="single"/>
                </w:rPr>
                <w:t xml:space="preserve">⟨10.3917/rfse.027.0011⟩</w:t>
              </w:r>
            </w:hyperlink>
          </w:p>
          <w:p>
            <w:pPr/>
            <w:r>
              <w:rPr/>
              <w:t xml:space="preserve">Article dans une revue</w:t>
            </w:r>
          </w:p>
          <w:p>
            <w:pPr/>
            <w:hyperlink r:id="rId10" w:history="1">
              <w:r>
                <w:rPr>
                  <w:color w:val="#410a8c"/>
                  <w:u w:val="single"/>
                </w:rPr>
                <w:t xml:space="preserve">hal-05461656v1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The bureaucratic field and the sociology of public policy: from the structure of the administration to the production of policies</w:t>
              </w:r>
            </w:hyperlink>
          </w:p>
          <w:p>
            <w:pPr/>
            <w:hyperlink r:id="rId13" w:history="1">
              <w:r>
                <w:rPr>
                  <w:color w:val="#410a8c"/>
                  <w:u w:val="single"/>
                </w:rPr>
                <w:t xml:space="preserve">Victor Demenge</w:t>
              </w:r>
            </w:hyperlink>
            <w:r>
              <w:rPr/>
              <w:t xml:space="preserve">,</w:t>
            </w:r>
            <w:hyperlink r:id="rId9" w:history="1">
              <w:r>
                <w:rPr>
                  <w:color w:val="#410a8c"/>
                  <w:u w:val="single"/>
                </w:rPr>
                <w:t xml:space="preserve">Melaine Robert</w:t>
              </w:r>
            </w:hyperlink>
          </w:p>
          <w:p>
            <w:pPr/>
            <w:r>
              <w:rPr>
                <w:i w:val="1"/>
                <w:iCs w:val="1"/>
              </w:rPr>
              <w:t xml:space="preserve">Bringing Bourdieu's Theory of Fields to Critical Policy Analysis</w:t>
            </w:r>
            <w:r>
              <w:rPr/>
              <w:t xml:space="preserve">, Edward Elgar Publishing, pp.109-127, 2024, 9781803923994. </w:t>
            </w:r>
            <w:hyperlink r:id="rId14" w:history="1">
              <w:r>
                <w:rPr>
                  <w:color w:val="#410a8c"/>
                  <w:u w:val="single"/>
                </w:rPr>
                <w:t xml:space="preserve">⟨10.4337/9781803924007.00017⟩</w:t>
              </w:r>
            </w:hyperlink>
          </w:p>
          <w:p>
            <w:pPr/>
            <w:r>
              <w:rPr/>
              <w:t xml:space="preserve">Chapitre d'ouvrage</w:t>
            </w:r>
          </w:p>
          <w:p>
            <w:pPr/>
            <w:hyperlink r:id="rId12" w:history="1">
              <w:r>
                <w:rPr>
                  <w:color w:val="#410a8c"/>
                  <w:u w:val="single"/>
                </w:rPr>
                <w:t xml:space="preserve">hal-05461778v1</w:t>
              </w:r>
            </w:hyperlink>
          </w:p>
        </w:tc>
      </w:tr>
      <w:tr>
        <w:trPr/>
        <w:tc>
          <w:tcPr>
            <w:noWrap/>
          </w:tcPr>
          <w:p>
            <w:pPr>
              <w:spacing w:after="200"/>
            </w:pPr>
            <w:hyperlink r:id="rId15" w:history="1">
              <w:r>
                <w:rPr>
                  <w:color w:val="1e198e"/>
                  <w:b w:val="1"/>
                  <w:bCs w:val="1"/>
                  <w:u w:val="single"/>
                </w:rPr>
                <w:t xml:space="preserve">Champ bureaucratique et sociologie de l’action publique. De la structure de l’administration à la production de l’action publique</w:t>
              </w:r>
            </w:hyperlink>
          </w:p>
          <w:p>
            <w:pPr/>
            <w:hyperlink r:id="rId13" w:history="1">
              <w:r>
                <w:rPr>
                  <w:color w:val="#410a8c"/>
                  <w:u w:val="single"/>
                </w:rPr>
                <w:t xml:space="preserve">Victor Demenge</w:t>
              </w:r>
            </w:hyperlink>
            <w:r>
              <w:rPr/>
              <w:t xml:space="preserve">,</w:t>
            </w:r>
            <w:hyperlink r:id="rId9" w:history="1">
              <w:r>
                <w:rPr>
                  <w:color w:val="#410a8c"/>
                  <w:u w:val="single"/>
                </w:rPr>
                <w:t xml:space="preserve">Melaine Robert</w:t>
              </w:r>
            </w:hyperlink>
          </w:p>
          <w:p>
            <w:pPr/>
            <w:r>
              <w:rPr>
                <w:i w:val="1"/>
                <w:iCs w:val="1"/>
              </w:rPr>
              <w:t xml:space="preserve">Les structures sociales de l'action publique. Analyser les politiques publiques avec la sociologie des champs</w:t>
            </w:r>
            <w:r>
              <w:rPr/>
              <w:t xml:space="preserve">, Éditions du Croquant, pp.205-236, 2022, 9782365123648. </w:t>
            </w:r>
            <w:hyperlink r:id="rId16" w:history="1">
              <w:r>
                <w:rPr>
                  <w:color w:val="#410a8c"/>
                  <w:u w:val="single"/>
                </w:rPr>
                <w:t xml:space="preserve">⟨10.3917/asava.duboi.2022.01.0205⟩</w:t>
              </w:r>
            </w:hyperlink>
          </w:p>
          <w:p>
            <w:pPr/>
            <w:r>
              <w:rPr/>
              <w:t xml:space="preserve">Chapitre d'ouvrage</w:t>
            </w:r>
          </w:p>
          <w:p>
            <w:pPr/>
            <w:hyperlink r:id="rId15" w:history="1">
              <w:r>
                <w:rPr>
                  <w:color w:val="#410a8c"/>
                  <w:u w:val="single"/>
                </w:rPr>
                <w:t xml:space="preserve">hal-05461742v1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Annexes électroniques de l'ouvrage : L'appel du marché. La réforme du service public (les télécommunications, 1960-1991), Éditions du Croquant, coll. Action publique, 2026</w:t>
              </w:r>
            </w:hyperlink>
          </w:p>
          <w:p>
            <w:pPr/>
            <w:hyperlink r:id="rId9" w:history="1">
              <w:r>
                <w:rPr>
                  <w:color w:val="#410a8c"/>
                  <w:u w:val="single"/>
                </w:rPr>
                <w:t xml:space="preserve">Melaine Robert</w:t>
              </w:r>
            </w:hyperlink>
          </w:p>
          <w:p>
            <w:pPr/>
            <w:r>
              <w:rPr/>
              <w:t xml:space="preserve">2026</w:t>
            </w:r>
          </w:p>
          <w:p>
            <w:pPr/>
            <w:r>
              <w:rPr/>
              <w:t xml:space="preserve">Autre publication scientifique</w:t>
            </w:r>
          </w:p>
          <w:p>
            <w:pPr/>
            <w:hyperlink r:id="rId17" w:history="1">
              <w:r>
                <w:rPr>
                  <w:color w:val="#410a8c"/>
                  <w:u w:val="single"/>
                </w:rPr>
                <w:t xml:space="preserve">hal-05477713v1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L’appel du marché : l’entrepreneurialisation de l’administration française des Télécommunications (1960-1991)</w:t>
              </w:r>
            </w:hyperlink>
          </w:p>
          <w:p>
            <w:pPr/>
            <w:hyperlink r:id="rId9" w:history="1">
              <w:r>
                <w:rPr>
                  <w:color w:val="#410a8c"/>
                  <w:u w:val="single"/>
                </w:rPr>
                <w:t xml:space="preserve">Melaine Robert</w:t>
              </w:r>
            </w:hyperlink>
          </w:p>
          <w:p>
            <w:pPr/>
            <w:r>
              <w:rPr/>
              <w:t xml:space="preserve">Science politique. Université de Strasbourg, 2023. Français. </w:t>
            </w:r>
            <w:hyperlink r:id="rId19" w:history="1">
              <w:r>
                <w:rPr>
                  <w:color w:val="#410a8c"/>
                  <w:u w:val="single"/>
                </w:rPr>
                <w:t xml:space="preserve">⟨NNT : 2023STRAG007⟩</w:t>
              </w:r>
            </w:hyperlink>
          </w:p>
          <w:p>
            <w:pPr/>
            <w:r>
              <w:rPr/>
              <w:t xml:space="preserve">Thèse</w:t>
            </w:r>
          </w:p>
          <w:p>
            <w:pPr/>
            <w:hyperlink r:id="rId18" w:history="1">
              <w:r>
                <w:rPr>
                  <w:color w:val="#410a8c"/>
                  <w:u w:val="single"/>
                </w:rPr>
                <w:t xml:space="preserve">tel-04573739v1</w:t>
              </w:r>
            </w:hyperlink>
          </w:p>
        </w:tc>
      </w:tr>
    </w:tbl>
    <w:sectPr>
      <w:footerReference w:type="default" r:id="rId2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gisov.org/" TargetMode="External"/><Relationship Id="rId8" Type="http://schemas.openxmlformats.org/officeDocument/2006/relationships/hyperlink" Target="https://hal.science/hal-05477767v1" TargetMode="External"/><Relationship Id="rId9" Type="http://schemas.openxmlformats.org/officeDocument/2006/relationships/hyperlink" Target="https://hal.science/search/index/?q=*&amp;authFullName_s=Melaine Robert" TargetMode="External"/><Relationship Id="rId10" Type="http://schemas.openxmlformats.org/officeDocument/2006/relationships/hyperlink" Target="https://hal.science/hal-05461656v1" TargetMode="External"/><Relationship Id="rId11" Type="http://schemas.openxmlformats.org/officeDocument/2006/relationships/hyperlink" Target="https://dx.doi.org/10.3917/rfse.027.0011" TargetMode="External"/><Relationship Id="rId12" Type="http://schemas.openxmlformats.org/officeDocument/2006/relationships/hyperlink" Target="https://hal.science/hal-05461778v1" TargetMode="External"/><Relationship Id="rId13" Type="http://schemas.openxmlformats.org/officeDocument/2006/relationships/hyperlink" Target="https://hal.science/search/index/?q=*&amp;authFullName_s=Victor Demenge" TargetMode="External"/><Relationship Id="rId14" Type="http://schemas.openxmlformats.org/officeDocument/2006/relationships/hyperlink" Target="https://dx.doi.org/10.4337/9781803924007.00017" TargetMode="External"/><Relationship Id="rId15" Type="http://schemas.openxmlformats.org/officeDocument/2006/relationships/hyperlink" Target="https://hal.science/hal-05461742v1" TargetMode="External"/><Relationship Id="rId16" Type="http://schemas.openxmlformats.org/officeDocument/2006/relationships/hyperlink" Target="https://dx.doi.org/10.3917/asava.duboi.2022.01.0205" TargetMode="External"/><Relationship Id="rId17" Type="http://schemas.openxmlformats.org/officeDocument/2006/relationships/hyperlink" Target="https://hal.science/hal-05477713v1" TargetMode="External"/><Relationship Id="rId18" Type="http://schemas.openxmlformats.org/officeDocument/2006/relationships/hyperlink" Target="https://theses.hal.science/tel-04573739v1" TargetMode="External"/><Relationship Id="rId19" Type="http://schemas.openxmlformats.org/officeDocument/2006/relationships/hyperlink" Target="https://www.theses.fr/2023STRAG007"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Melaine ROBERT</dc:title>
  <dc:description>CV</dc:description>
  <dc:subject/>
  <cp:keywords/>
  <cp:category/>
  <cp:lastModifiedBy/>
  <dcterms:created xsi:type="dcterms:W3CDTF">2026-05-26T01:28:13+02:00</dcterms:created>
  <dcterms:modified xsi:type="dcterms:W3CDTF">2026-05-26T01:28:13+02:00</dcterms:modified>
</cp:coreProperties>
</file>

<file path=docProps/custom.xml><?xml version="1.0" encoding="utf-8"?>
<Properties xmlns="http://schemas.openxmlformats.org/officeDocument/2006/custom-properties" xmlns:vt="http://schemas.openxmlformats.org/officeDocument/2006/docPropsVTypes"/>
</file>