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Melinda Texier Bazin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L’obsession adolescente : la pornographie dans le champ social contemporain.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inserm-04695030v1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Anaïs Nin, s’inventer dans l’amour, s’engendrer dans l’écrit, Le féminin en question dans le processus créateur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inserm-04695029v1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payment: an issue in the setting of child psychoanalysis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Study of the Child</w:t>
            </w:r>
            <w:r>
              <w:rPr/>
              <w:t xml:space="preserve">, 2025, 78 (1), pp.45-55.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⟨10.1080/00797308.2024.2441099⟩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transparence dans le champ social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Hiton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PAYMENT: AN ISSUE IN THE SETTING OF CHILD PSYCHOANALYSIS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Study of the Child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inserm-04695039v1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L’habitée : étude du phénomène de dissociation mobilisé au sein d’une relation thérapeutique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(1), pp.32-47.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⟨10.3917/psys.241.0032⟩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vérité dans la recherche en psychanalyse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2024, N° 35/36 (1/2), pp.101-117.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⟨10.3917/rep2.035.36.0101⟩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Au-delà du plaisir de l’accueil : fonction de la haine dans les crèches.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inserm-04695031v1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dans l’après-coup de la pratique clinique : enjeux méthodologiques de la recherche en psychanalyse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2022, Vol. 42 (3), pp.167-179.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⟨10.3917/psys.223.0167⟩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sacrificiels au sein des équipes de professionnelles de la petite enfance. Une étude réalisée à partir de groupe d’analyse de pratique.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inserm-04695034v1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adressée aux jeunes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Melinda Texier Bazin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hal-01319455v1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695030v1" TargetMode="External"/><Relationship Id="rId8" Type="http://schemas.openxmlformats.org/officeDocument/2006/relationships/hyperlink" Target="https://hal.science/search/index/?q=*&amp;authFullName_s=Melinda Texier Bazin" TargetMode="External"/><Relationship Id="rId9" Type="http://schemas.openxmlformats.org/officeDocument/2006/relationships/hyperlink" Target="https://inserm.hal.science/inserm-04695029v1" TargetMode="External"/><Relationship Id="rId10" Type="http://schemas.openxmlformats.org/officeDocument/2006/relationships/hyperlink" Target="https://hal.science/hal-04702241v1" TargetMode="External"/><Relationship Id="rId11" Type="http://schemas.openxmlformats.org/officeDocument/2006/relationships/hyperlink" Target="https://hal.science/search/index/?q=*&amp;authFullName_s=Laurent Branchard" TargetMode="External"/><Relationship Id="rId12" Type="http://schemas.openxmlformats.org/officeDocument/2006/relationships/hyperlink" Target="https://hal.science/search/index/?q=*&amp;authFullName_s=Florent Poupart" TargetMode="External"/><Relationship Id="rId13" Type="http://schemas.openxmlformats.org/officeDocument/2006/relationships/hyperlink" Target="https://dx.doi.org/10.1080/00797308.2024.2441099" TargetMode="External"/><Relationship Id="rId14" Type="http://schemas.openxmlformats.org/officeDocument/2006/relationships/hyperlink" Target="https://hal.science/hal-04888611v1" TargetMode="External"/><Relationship Id="rId15" Type="http://schemas.openxmlformats.org/officeDocument/2006/relationships/hyperlink" Target="https://hal.science/search/index/?q=*&amp;authFullName_s=Sol&#232;ne Hiton" TargetMode="External"/><Relationship Id="rId16" Type="http://schemas.openxmlformats.org/officeDocument/2006/relationships/hyperlink" Target="https://inserm.hal.science/inserm-04695039v1" TargetMode="External"/><Relationship Id="rId17" Type="http://schemas.openxmlformats.org/officeDocument/2006/relationships/hyperlink" Target="https://hal.science/hal-04663773v1" TargetMode="External"/><Relationship Id="rId18" Type="http://schemas.openxmlformats.org/officeDocument/2006/relationships/hyperlink" Target="https://hal.science/search/index/?q=*&amp;authFullName_s=Melinda Texier-Bazin" TargetMode="External"/><Relationship Id="rId19" Type="http://schemas.openxmlformats.org/officeDocument/2006/relationships/hyperlink" Target="https://dx.doi.org/10.3917/psys.241.0032" TargetMode="External"/><Relationship Id="rId20" Type="http://schemas.openxmlformats.org/officeDocument/2006/relationships/hyperlink" Target="https://hal.science/hal-04556966v1" TargetMode="External"/><Relationship Id="rId21" Type="http://schemas.openxmlformats.org/officeDocument/2006/relationships/hyperlink" Target="https://hal.science/search/index/?q=*&amp;authFullName_s=Sarah Troub&#233;" TargetMode="External"/><Relationship Id="rId22" Type="http://schemas.openxmlformats.org/officeDocument/2006/relationships/hyperlink" Target="https://hal.science/search/index/?q=*&amp;authFullName_s=Manon Bouscail" TargetMode="External"/><Relationship Id="rId23" Type="http://schemas.openxmlformats.org/officeDocument/2006/relationships/hyperlink" Target="https://hal.science/search/index/?q=*&amp;authFullName_s=Sylvie Bourdet-Loub&#232;re" TargetMode="External"/><Relationship Id="rId24" Type="http://schemas.openxmlformats.org/officeDocument/2006/relationships/hyperlink" Target="https://dx.doi.org/10.3917/rep2.035.36.0101" TargetMode="External"/><Relationship Id="rId25" Type="http://schemas.openxmlformats.org/officeDocument/2006/relationships/hyperlink" Target="https://inserm.hal.science/inserm-04695031v1" TargetMode="External"/><Relationship Id="rId26" Type="http://schemas.openxmlformats.org/officeDocument/2006/relationships/hyperlink" Target="https://hal.science/hal-04242621v1" TargetMode="External"/><Relationship Id="rId27" Type="http://schemas.openxmlformats.org/officeDocument/2006/relationships/hyperlink" Target="https://dx.doi.org/10.3917/psys.223.0167" TargetMode="External"/><Relationship Id="rId28" Type="http://schemas.openxmlformats.org/officeDocument/2006/relationships/hyperlink" Target="https://inserm.hal.science/inserm-04695034v1" TargetMode="External"/><Relationship Id="rId29" Type="http://schemas.openxmlformats.org/officeDocument/2006/relationships/hyperlink" Target="https://hal.science/hal-0131945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Melinda Texier Bazin</dc:title>
  <dc:description>CV</dc:description>
  <dc:subject/>
  <cp:keywords/>
  <cp:category/>
  <cp:lastModifiedBy/>
  <dcterms:created xsi:type="dcterms:W3CDTF">2026-05-02T19:27:20+02:00</dcterms:created>
  <dcterms:modified xsi:type="dcterms:W3CDTF">2026-05-02T19:27:20+02:00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