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Mélissa Boudes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l'Université du Mans. Mes travaux portent sur les innovations sociales et plus particulièrement celles qui s'appuient sur les statuts coopératifs (coopératives d'activités et d'emploi, plateformes numériques coopératives). J'étudie plus spécifiquement la construction de sens, les relations de confiance et de contrôle et la légitimation.</w:t>
      </w:r>
    </w:p>
    <w:p>
      <w:pPr/>
      <w:r>
        <w:rPr/>
        <w:t xml:space="preserve">Postes précédents:</w:t>
      </w:r>
    </w:p>
    <w:p>
      <w:pPr/>
      <w:r>
        <w:rPr/>
        <w:t xml:space="preserve">Enseignante chercheuse- Institut Mines-Télécom Business School - 2018-2023</w:t>
      </w:r>
    </w:p>
    <w:p>
      <w:pPr/>
      <w:r>
        <w:rPr/>
        <w:t xml:space="preserve">Séjour de recherche postdoctorale - CRISES-HEC Montréal - Octobre-Novembre 2017</w:t>
      </w:r>
    </w:p>
    <w:p>
      <w:pPr/>
      <w:r>
        <w:rPr/>
        <w:t xml:space="preserve">Doctorat en sciences de gestion - Université Paris Dauphine - 2017</w:t>
      </w:r>
    </w:p>
    <w:p>
      <w:pPr/>
      <w:r>
        <w:rPr/>
        <w:t xml:space="preserve">Assistante de recherche et d’enseignement - NEOMA Business School - 2011-2017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Gérer et militer : penser l'articulation entre les outils de gestion du sens. Le cas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15" w:history="1">
              <w:r>
                <w:rPr>
                  <w:color w:val="#410a8c"/>
                  <w:u w:val="single"/>
                </w:rPr>
                <w:t xml:space="preserve">Martine Vézina</w:t>
              </w:r>
            </w:hyperlink>
          </w:p>
          <w:p>
            <w:pPr/>
            <w:r>
              <w:rPr>
                <w:i w:val="1"/>
                <w:iCs w:val="1"/>
              </w:rPr>
              <w:t xml:space="preserve">Gérer et Comprendre. Annales des Mines</w:t>
            </w:r>
            <w:r>
              <w:rPr/>
              <w:t xml:space="preserve">, 2024, 158, pp.20-31</w:t>
            </w:r>
          </w:p>
          <w:p>
            <w:pPr/>
            <w:r>
              <w:rPr/>
              <w:t xml:space="preserve">Article dans une revue</w:t>
            </w:r>
          </w:p>
          <w:p>
            <w:pPr/>
            <w:hyperlink r:id="rId13" w:history="1">
              <w:r>
                <w:rPr>
                  <w:color w:val="#410a8c"/>
                  <w:u w:val="single"/>
                </w:rPr>
                <w:t xml:space="preserve">hal-04814983v1</w:t>
              </w:r>
            </w:hyperlink>
          </w:p>
        </w:tc>
      </w:tr>
      <w:tr>
        <w:trPr/>
        <w:tc>
          <w:tcPr>
            <w:noWrap/>
          </w:tcPr>
          <w:p>
            <w:pPr>
              <w:spacing w:after="200"/>
            </w:pPr>
            <w:hyperlink r:id="rId16" w:history="1">
              <w:r>
                <w:rPr>
                  <w:color w:val="1e198e"/>
                  <w:b w:val="1"/>
                  <w:bCs w:val="1"/>
                  <w:u w:val="single"/>
                </w:rPr>
                <w:t xml:space="preserve">Prix du cas pédagogique RIODD 2021 : « Du travail autonome à la coopération : les outils de gestion du sens de Coopaname »</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17"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de l'Organisation Responsable</w:t>
            </w:r>
            <w:r>
              <w:rPr/>
              <w:t xml:space="preserve">, 2022, 17, pp.90-91. </w:t>
            </w:r>
            <w:hyperlink r:id="rId18" w:history="1">
              <w:r>
                <w:rPr>
                  <w:color w:val="#410a8c"/>
                  <w:u w:val="single"/>
                </w:rPr>
                <w:t xml:space="preserve">⟨10.54695/ror.173.0090⟩</w:t>
              </w:r>
            </w:hyperlink>
          </w:p>
          <w:p>
            <w:pPr/>
            <w:r>
              <w:rPr/>
              <w:t xml:space="preserve">Article dans une revue</w:t>
            </w:r>
          </w:p>
          <w:p>
            <w:pPr/>
            <w:hyperlink r:id="rId16" w:history="1">
              <w:r>
                <w:rPr>
                  <w:color w:val="#410a8c"/>
                  <w:u w:val="single"/>
                </w:rPr>
                <w:t xml:space="preserve">hal-03905764v1</w:t>
              </w:r>
            </w:hyperlink>
          </w:p>
        </w:tc>
      </w:tr>
      <w:tr>
        <w:trPr/>
        <w:tc>
          <w:tcPr>
            <w:noWrap/>
          </w:tcPr>
          <w:p>
            <w:pPr>
              <w:spacing w:after="200"/>
            </w:pPr>
            <w:hyperlink r:id="rId19" w:history="1">
              <w:r>
                <w:rPr>
                  <w:color w:val="1e198e"/>
                  <w:b w:val="1"/>
                  <w:bCs w:val="1"/>
                  <w:u w:val="single"/>
                </w:rPr>
                <w:t xml:space="preserve">Labour market social innovation in France gaining legitimacy through meta-organisations</w:t>
              </w:r>
            </w:hyperlink>
          </w:p>
          <w:p>
            <w:pPr/>
            <w:hyperlink r:id="rId9" w:history="1">
              <w:r>
                <w:rPr>
                  <w:color w:val="#410a8c"/>
                  <w:u w:val="single"/>
                </w:rPr>
                <w:t xml:space="preserve">Mélissa Boudes</w:t>
              </w:r>
            </w:hyperlink>
            <w:r>
              <w:rPr/>
              <w:t xml:space="preserve">,</w:t>
            </w:r>
            <w:hyperlink r:id="rId20" w:history="1">
              <w:r>
                <w:rPr>
                  <w:color w:val="#410a8c"/>
                  <w:u w:val="single"/>
                </w:rPr>
                <w:t xml:space="preserve">Laëtitia Lethielleux</w:t>
              </w:r>
            </w:hyperlink>
          </w:p>
          <w:p>
            <w:pPr/>
            <w:r>
              <w:rPr>
                <w:i w:val="1"/>
                <w:iCs w:val="1"/>
              </w:rPr>
              <w:t xml:space="preserve">Journal of Innovation Management</w:t>
            </w:r>
            <w:r>
              <w:rPr/>
              <w:t xml:space="preserve">, 2022, 10 (3), pp.26-45. </w:t>
            </w:r>
            <w:hyperlink r:id="rId21" w:history="1">
              <w:r>
                <w:rPr>
                  <w:color w:val="#410a8c"/>
                  <w:u w:val="single"/>
                </w:rPr>
                <w:t xml:space="preserve">⟨10.24840/2183-0606_010.003_0002⟩</w:t>
              </w:r>
            </w:hyperlink>
          </w:p>
          <w:p>
            <w:pPr/>
            <w:r>
              <w:rPr/>
              <w:t xml:space="preserve">Article dans une revue</w:t>
            </w:r>
          </w:p>
          <w:p>
            <w:pPr/>
            <w:hyperlink r:id="rId19" w:history="1">
              <w:r>
                <w:rPr>
                  <w:color w:val="#410a8c"/>
                  <w:u w:val="single"/>
                </w:rPr>
                <w:t xml:space="preserve">hal-03910967v1</w:t>
              </w:r>
            </w:hyperlink>
          </w:p>
        </w:tc>
      </w:tr>
      <w:tr>
        <w:trPr/>
        <w:tc>
          <w:tcPr>
            <w:noWrap/>
          </w:tcPr>
          <w:p>
            <w:pPr>
              <w:spacing w:after="200"/>
            </w:pPr>
            <w:hyperlink r:id="rId22" w:history="1">
              <w:r>
                <w:rPr>
                  <w:color w:val="1e198e"/>
                  <w:b w:val="1"/>
                  <w:bCs w:val="1"/>
                  <w:u w:val="single"/>
                </w:rPr>
                <w:t xml:space="preserve">La gestion des ressources humaines dans une visée de transformation sociale : trois études de cas de coopératives d’activités et d’emploi</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p>
          <w:p>
            <w:pPr/>
            <w:r>
              <w:rPr>
                <w:i w:val="1"/>
                <w:iCs w:val="1"/>
              </w:rPr>
              <w:t xml:space="preserve">RIMHE : Revue Interdisciplinaire Management, Homme(s) &amp; Entreprise</w:t>
            </w:r>
            <w:r>
              <w:rPr/>
              <w:t xml:space="preserve">, 2021, Quel management aujourd’hui ? Entre mutation et actualisation, 10 (45), pp.29-56. </w:t>
            </w:r>
            <w:hyperlink r:id="rId23" w:history="1">
              <w:r>
                <w:rPr>
                  <w:color w:val="#410a8c"/>
                  <w:u w:val="single"/>
                </w:rPr>
                <w:t xml:space="preserve">⟨10.3917/rimhe.045.0029⟩</w:t>
              </w:r>
            </w:hyperlink>
          </w:p>
          <w:p>
            <w:pPr/>
            <w:r>
              <w:rPr/>
              <w:t xml:space="preserve">Article dans une revue</w:t>
            </w:r>
          </w:p>
          <w:p>
            <w:pPr/>
            <w:hyperlink r:id="rId22" w:history="1">
              <w:r>
                <w:rPr>
                  <w:color w:val="#410a8c"/>
                  <w:u w:val="single"/>
                </w:rPr>
                <w:t xml:space="preserve">hal-03507841v1</w:t>
              </w:r>
            </w:hyperlink>
          </w:p>
        </w:tc>
      </w:tr>
      <w:tr>
        <w:trPr/>
        <w:tc>
          <w:tcPr>
            <w:noWrap/>
          </w:tcPr>
          <w:p>
            <w:pPr>
              <w:spacing w:after="200"/>
            </w:pPr>
            <w:hyperlink r:id="rId24" w:history="1">
              <w:r>
                <w:rPr>
                  <w:color w:val="1e198e"/>
                  <w:b w:val="1"/>
                  <w:bCs w:val="1"/>
                  <w:u w:val="single"/>
                </w:rPr>
                <w:t xml:space="preserve">Du travail autonome à la coopération : les outils de gestion du sens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17"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internationale de cas en gestion </w:t>
            </w:r>
            <w:r>
              <w:rPr/>
              <w:t xml:space="preserve">, 2021, 19 (1), pp.Cas n° 9 70 2021 001</w:t>
            </w:r>
          </w:p>
          <w:p>
            <w:pPr/>
            <w:r>
              <w:rPr/>
              <w:t xml:space="preserve">Article dans une revue</w:t>
            </w:r>
          </w:p>
          <w:p>
            <w:pPr/>
            <w:hyperlink r:id="rId24" w:history="1">
              <w:r>
                <w:rPr>
                  <w:color w:val="#410a8c"/>
                  <w:u w:val="single"/>
                </w:rPr>
                <w:t xml:space="preserve">hal-03137991v1</w:t>
              </w:r>
            </w:hyperlink>
          </w:p>
        </w:tc>
      </w:tr>
      <w:tr>
        <w:trPr/>
        <w:tc>
          <w:tcPr>
            <w:noWrap/>
          </w:tcPr>
          <w:p>
            <w:pPr>
              <w:spacing w:after="200"/>
            </w:pPr>
            <w:hyperlink r:id="rId25" w:history="1">
              <w:r>
                <w:rPr>
                  <w:color w:val="1e198e"/>
                  <w:b w:val="1"/>
                  <w:bCs w:val="1"/>
                  <w:u w:val="single"/>
                </w:rPr>
                <w:t xml:space="preserve">D'autres plateformes sont possibles : la piste coopérative</w:t>
              </w:r>
            </w:hyperlink>
          </w:p>
          <w:p>
            <w:pPr/>
            <w:hyperlink r:id="rId9" w:history="1">
              <w:r>
                <w:rPr>
                  <w:color w:val="#410a8c"/>
                  <w:u w:val="single"/>
                </w:rPr>
                <w:t xml:space="preserve">Mélissa Boudes</w:t>
              </w:r>
            </w:hyperlink>
            <w:r>
              <w:rPr/>
              <w:t xml:space="preserve">,</w:t>
            </w:r>
            <w:hyperlink r:id="rId26" w:history="1">
              <w:r>
                <w:rPr>
                  <w:color w:val="#410a8c"/>
                  <w:u w:val="single"/>
                </w:rPr>
                <w:t xml:space="preserve">Guillaume Compain</w:t>
              </w:r>
            </w:hyperlink>
            <w:r>
              <w:rPr/>
              <w:t xml:space="preserve">,</w:t>
            </w:r>
            <w:hyperlink r:id="rId27" w:history="1">
              <w:r>
                <w:rPr>
                  <w:color w:val="#410a8c"/>
                  <w:u w:val="single"/>
                </w:rPr>
                <w:t xml:space="preserve">Müge Özman Gossart</w:t>
              </w:r>
            </w:hyperlink>
          </w:p>
          <w:p>
            <w:pPr/>
            <w:r>
              <w:rPr>
                <w:i w:val="1"/>
                <w:iCs w:val="1"/>
              </w:rPr>
              <w:t xml:space="preserve">The Conversation France</w:t>
            </w:r>
            <w:r>
              <w:rPr/>
              <w:t xml:space="preserve">, 2019</w:t>
            </w:r>
          </w:p>
          <w:p>
            <w:pPr/>
            <w:r>
              <w:rPr/>
              <w:t xml:space="preserve">Article dans une revue</w:t>
            </w:r>
          </w:p>
          <w:p>
            <w:pPr/>
            <w:hyperlink r:id="rId25" w:history="1">
              <w:r>
                <w:rPr>
                  <w:color w:val="#410a8c"/>
                  <w:u w:val="single"/>
                </w:rPr>
                <w:t xml:space="preserve">hal-02333219v1</w:t>
              </w:r>
            </w:hyperlink>
          </w:p>
        </w:tc>
      </w:tr>
      <w:tr>
        <w:trPr/>
        <w:tc>
          <w:tcPr>
            <w:noWrap/>
          </w:tcPr>
          <w:p>
            <w:pPr>
              <w:spacing w:after="200"/>
            </w:pPr>
            <w:hyperlink r:id="rId28" w:history="1">
              <w:r>
                <w:rPr>
                  <w:color w:val="1e198e"/>
                  <w:b w:val="1"/>
                  <w:bCs w:val="1"/>
                  <w:u w:val="single"/>
                </w:rPr>
                <w:t xml:space="preserve">Des collectifs peuvent-ils émerger chez des travailleurs indépendants ?</w:t>
              </w:r>
            </w:hyperlink>
          </w:p>
          <w:p>
            <w:pPr/>
            <w:hyperlink r:id="rId29" w:history="1">
              <w:r>
                <w:rPr>
                  <w:color w:val="#410a8c"/>
                  <w:u w:val="single"/>
                </w:rPr>
                <w:t xml:space="preserve">Jean-Yves Ottmann</w:t>
              </w:r>
            </w:hyperlink>
            <w:r>
              <w:rPr/>
              <w:t xml:space="preserve">,</w:t>
            </w:r>
            <w:hyperlink r:id="rId30" w:history="1">
              <w:r>
                <w:rPr>
                  <w:color w:val="#410a8c"/>
                  <w:u w:val="single"/>
                </w:rPr>
                <w:t xml:space="preserve">Cindy Felio</w:t>
              </w:r>
            </w:hyperlink>
            <w:r>
              <w:rPr/>
              <w:t xml:space="preserve">,</w:t>
            </w:r>
            <w:hyperlink r:id="rId9" w:history="1">
              <w:r>
                <w:rPr>
                  <w:color w:val="#410a8c"/>
                  <w:u w:val="single"/>
                </w:rPr>
                <w:t xml:space="preserve">Mélissa Boudes</w:t>
              </w:r>
            </w:hyperlink>
            <w:r>
              <w:rPr/>
              <w:t xml:space="preserve">,</w:t>
            </w:r>
            <w:hyperlink r:id="rId31" w:history="1">
              <w:r>
                <w:rPr>
                  <w:color w:val="#410a8c"/>
                  <w:u w:val="single"/>
                </w:rPr>
                <w:t xml:space="preserve">Sarah Mokaddem</w:t>
              </w:r>
            </w:hyperlink>
          </w:p>
          <w:p>
            <w:pPr/>
            <w:r>
              <w:rPr>
                <w:i w:val="1"/>
                <w:iCs w:val="1"/>
              </w:rPr>
              <w:t xml:space="preserve">Gérer et Comprendre. Annales des Mines</w:t>
            </w:r>
            <w:r>
              <w:rPr/>
              <w:t xml:space="preserve">, 2019, 138, pp.31 - 37. </w:t>
            </w:r>
            <w:hyperlink r:id="rId32" w:history="1">
              <w:r>
                <w:rPr>
                  <w:color w:val="#410a8c"/>
                  <w:u w:val="single"/>
                </w:rPr>
                <w:t xml:space="preserve">⟨10.3917/geco1.138.0031⟩</w:t>
              </w:r>
            </w:hyperlink>
          </w:p>
          <w:p>
            <w:pPr/>
            <w:r>
              <w:rPr/>
              <w:t xml:space="preserve">Article dans une revue</w:t>
            </w:r>
          </w:p>
          <w:p>
            <w:pPr/>
            <w:hyperlink r:id="rId28" w:history="1">
              <w:r>
                <w:rPr>
                  <w:color w:val="#410a8c"/>
                  <w:u w:val="single"/>
                </w:rPr>
                <w:t xml:space="preserve">hal-02376432v1</w:t>
              </w:r>
            </w:hyperlink>
          </w:p>
        </w:tc>
      </w:tr>
      <w:tr>
        <w:trPr/>
        <w:tc>
          <w:tcPr>
            <w:noWrap/>
          </w:tcPr>
          <w:p>
            <w:pPr>
              <w:spacing w:after="200"/>
            </w:pPr>
            <w:hyperlink r:id="rId33" w:history="1">
              <w:r>
                <w:rPr>
                  <w:color w:val="1e198e"/>
                  <w:b w:val="1"/>
                  <w:bCs w:val="1"/>
                  <w:u w:val="single"/>
                </w:rPr>
                <w:t xml:space="preserve">L'économie sociale et solidaire face à la réforme de l'entreprise</w:t>
              </w:r>
            </w:hyperlink>
          </w:p>
          <w:p>
            <w:pPr/>
            <w:hyperlink r:id="rId9" w:history="1">
              <w:r>
                <w:rPr>
                  <w:color w:val="#410a8c"/>
                  <w:u w:val="single"/>
                </w:rPr>
                <w:t xml:space="preserve">Mélissa Boudes</w:t>
              </w:r>
            </w:hyperlink>
            <w:r>
              <w:rPr/>
              <w:t xml:space="preserve">,</w:t>
            </w:r>
            <w:hyperlink r:id="rId34" w:history="1">
              <w:r>
                <w:rPr>
                  <w:color w:val="#410a8c"/>
                  <w:u w:val="single"/>
                </w:rPr>
                <w:t xml:space="preserve">Quentin Renoul</w:t>
              </w:r>
            </w:hyperlink>
          </w:p>
          <w:p>
            <w:pPr/>
            <w:r>
              <w:rPr>
                <w:i w:val="1"/>
                <w:iCs w:val="1"/>
              </w:rPr>
              <w:t xml:space="preserve">The Conversation France</w:t>
            </w:r>
            <w:r>
              <w:rPr/>
              <w:t xml:space="preserve">, 2018</w:t>
            </w:r>
          </w:p>
          <w:p>
            <w:pPr/>
            <w:r>
              <w:rPr/>
              <w:t xml:space="preserve">Article dans une revue</w:t>
            </w:r>
          </w:p>
          <w:p>
            <w:pPr/>
            <w:hyperlink r:id="rId33" w:history="1">
              <w:r>
                <w:rPr>
                  <w:color w:val="#410a8c"/>
                  <w:u w:val="single"/>
                </w:rPr>
                <w:t xml:space="preserve">hal-02332147v1</w:t>
              </w:r>
            </w:hyperlink>
          </w:p>
        </w:tc>
      </w:tr>
      <w:tr>
        <w:trPr/>
        <w:tc>
          <w:tcPr>
            <w:noWrap/>
          </w:tcPr>
          <w:p>
            <w:pPr>
              <w:spacing w:after="200"/>
            </w:pPr>
            <w:hyperlink r:id="rId35" w:history="1">
              <w:r>
                <w:rPr>
                  <w:color w:val="1e198e"/>
                  <w:b w:val="1"/>
                  <w:bCs w:val="1"/>
                  <w:u w:val="single"/>
                </w:rPr>
                <w:t xml:space="preserve">Entreprise sociale : être ou ne pas être hybride ? Etude d'une coopérative d'activité et d'emploi</w:t>
              </w:r>
            </w:hyperlink>
          </w:p>
          <w:p>
            <w:pPr/>
            <w:hyperlink r:id="rId9" w:history="1">
              <w:r>
                <w:rPr>
                  <w:color w:val="#410a8c"/>
                  <w:u w:val="single"/>
                </w:rPr>
                <w:t xml:space="preserve">Mélissa Boudes</w:t>
              </w:r>
            </w:hyperlink>
          </w:p>
          <w:p>
            <w:pPr/>
            <w:r>
              <w:rPr>
                <w:i w:val="1"/>
                <w:iCs w:val="1"/>
              </w:rPr>
              <w:t xml:space="preserve">Marché et Organisations – Revue d'analyse stratégique = Market &amp; Organizations – Journal of Strategic Analysis</w:t>
            </w:r>
            <w:r>
              <w:rPr/>
              <w:t xml:space="preserve">, 2018, 31, pp.41 - 59. </w:t>
            </w:r>
            <w:hyperlink r:id="rId36" w:history="1">
              <w:r>
                <w:rPr>
                  <w:color w:val="#410a8c"/>
                  <w:u w:val="single"/>
                </w:rPr>
                <w:t xml:space="preserve">⟨10.3917/maorg.031.0041⟩</w:t>
              </w:r>
            </w:hyperlink>
          </w:p>
          <w:p>
            <w:pPr/>
            <w:r>
              <w:rPr/>
              <w:t xml:space="preserve">Article dans une revue</w:t>
            </w:r>
          </w:p>
          <w:p>
            <w:pPr/>
            <w:hyperlink r:id="rId35" w:history="1">
              <w:r>
                <w:rPr>
                  <w:color w:val="#410a8c"/>
                  <w:u w:val="single"/>
                </w:rPr>
                <w:t xml:space="preserve">hal-02418858v1</w:t>
              </w:r>
            </w:hyperlink>
          </w:p>
        </w:tc>
      </w:tr>
      <w:tr>
        <w:trPr/>
        <w:tc>
          <w:tcPr>
            <w:noWrap/>
          </w:tcPr>
          <w:p>
            <w:pPr>
              <w:spacing w:after="200"/>
            </w:pPr>
            <w:hyperlink r:id="rId37" w:history="1">
              <w:r>
                <w:rPr>
                  <w:color w:val="1e198e"/>
                  <w:b w:val="1"/>
                  <w:bCs w:val="1"/>
                  <w:u w:val="single"/>
                </w:rPr>
                <w:t xml:space="preserve">Pêcher par excès de confiance ? Etude de cas d’une coopérative d’activité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Revue Française de Gestion</w:t>
            </w:r>
            <w:r>
              <w:rPr/>
              <w:t xml:space="preserve">, 2015, 41 (248), pp.153-169. </w:t>
            </w:r>
            <w:hyperlink r:id="rId39" w:history="1">
              <w:r>
                <w:rPr>
                  <w:color w:val="#410a8c"/>
                  <w:u w:val="single"/>
                </w:rPr>
                <w:t xml:space="preserve">⟨10.3166/RFG.248.153-169⟩</w:t>
              </w:r>
            </w:hyperlink>
          </w:p>
          <w:p>
            <w:pPr/>
            <w:r>
              <w:rPr/>
              <w:t xml:space="preserve">Article dans une revue</w:t>
            </w:r>
          </w:p>
          <w:p>
            <w:pPr/>
            <w:hyperlink r:id="rId37" w:history="1">
              <w:r>
                <w:rPr>
                  <w:color w:val="#410a8c"/>
                  <w:u w:val="single"/>
                </w:rPr>
                <w:t xml:space="preserve">hal-02193954v1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funding challenges of digital platform cooperatives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10th Ciriec International Research Conference on Social Economy. "SSE’s role in the socio-ecological transition"</w:t>
            </w:r>
            <w:r>
              <w:rPr/>
              <w:t xml:space="preserve">, Sciences Po Bordeaux; CIRIEC (International Centre of Research and Information on the Public, Social and Cooperative Economy); Territories of the Social Solidarity Economy Chair (Chaire TerrESS), Oct 2025, Bordeaux, France</w:t>
            </w:r>
          </w:p>
          <w:p>
            <w:pPr/>
            <w:r>
              <w:rPr/>
              <w:t xml:space="preserve">Communication dans un congrès</w:t>
            </w:r>
          </w:p>
          <w:p>
            <w:pPr/>
            <w:hyperlink r:id="rId40" w:history="1">
              <w:r>
                <w:rPr>
                  <w:color w:val="#410a8c"/>
                  <w:u w:val="single"/>
                </w:rPr>
                <w:t xml:space="preserve">hal-05549844v1</w:t>
              </w:r>
            </w:hyperlink>
          </w:p>
        </w:tc>
      </w:tr>
      <w:tr>
        <w:trPr/>
        <w:tc>
          <w:tcPr>
            <w:noWrap/>
          </w:tcPr>
          <w:p>
            <w:pPr>
              <w:spacing w:after="200"/>
            </w:pPr>
            <w:hyperlink r:id="rId42" w:history="1">
              <w:r>
                <w:rPr>
                  <w:color w:val="1e198e"/>
                  <w:b w:val="1"/>
                  <w:bCs w:val="1"/>
                  <w:u w:val="single"/>
                </w:rPr>
                <w:t xml:space="preserve">Venir travailler dans l'ESS quand on est fonctionnaire : quelle construction de sens ?</w:t>
              </w:r>
            </w:hyperlink>
          </w:p>
          <w:p>
            <w:pPr/>
            <w:hyperlink r:id="rId9" w:history="1">
              <w:r>
                <w:rPr>
                  <w:color w:val="#410a8c"/>
                  <w:u w:val="single"/>
                </w:rPr>
                <w:t xml:space="preserve">Mélissa Boudes</w:t>
              </w:r>
            </w:hyperlink>
            <w:r>
              <w:rPr/>
              <w:t xml:space="preserve">,</w:t>
            </w:r>
            <w:hyperlink r:id="rId43" w:history="1">
              <w:r>
                <w:rPr>
                  <w:color w:val="#410a8c"/>
                  <w:u w:val="single"/>
                </w:rPr>
                <w:t xml:space="preserve">Eric Bidet</w:t>
              </w:r>
            </w:hyperlink>
            <w:r>
              <w:rPr/>
              <w:t xml:space="preserve">,</w:t>
            </w:r>
            <w:hyperlink r:id="rId44" w:history="1">
              <w:r>
                <w:rPr>
                  <w:color w:val="#410a8c"/>
                  <w:u w:val="single"/>
                </w:rPr>
                <w:t xml:space="preserve">Hugo Gaillard</w:t>
              </w:r>
            </w:hyperlink>
            <w:r>
              <w:rPr/>
              <w:t xml:space="preserve">,</w:t>
            </w:r>
            <w:hyperlink r:id="rId45"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42" w:history="1">
              <w:r>
                <w:rPr>
                  <w:color w:val="#410a8c"/>
                  <w:u w:val="single"/>
                </w:rPr>
                <w:t xml:space="preserve">hal-05107786v1</w:t>
              </w:r>
            </w:hyperlink>
          </w:p>
        </w:tc>
      </w:tr>
      <w:tr>
        <w:trPr/>
        <w:tc>
          <w:tcPr>
            <w:noWrap/>
          </w:tcPr>
          <w:p>
            <w:pPr>
              <w:spacing w:after="200"/>
            </w:pPr>
            <w:hyperlink r:id="rId46" w:history="1">
              <w:r>
                <w:rPr>
                  <w:color w:val="1e198e"/>
                  <w:b w:val="1"/>
                  <w:bCs w:val="1"/>
                  <w:u w:val="single"/>
                </w:rPr>
                <w:t xml:space="preserve">Rejuvenating cooperative governance: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47" w:history="1">
              <w:r>
                <w:rPr>
                  <w:color w:val="#410a8c"/>
                  <w:u w:val="single"/>
                </w:rPr>
                <w:t xml:space="preserve">Cédric Gossart</w:t>
              </w:r>
            </w:hyperlink>
            <w:r>
              <w:rPr/>
              <w:t xml:space="preserve">,</w:t>
            </w:r>
            <w:hyperlink r:id="rId11" w:history="1">
              <w:r>
                <w:rPr>
                  <w:color w:val="#410a8c"/>
                  <w:u w:val="single"/>
                </w:rPr>
                <w:t xml:space="preserve">Christelle Perrin</w:t>
              </w:r>
            </w:hyperlink>
          </w:p>
          <w:p>
            <w:pPr/>
            <w:r>
              <w:rPr>
                <w:i w:val="1"/>
                <w:iCs w:val="1"/>
              </w:rPr>
              <w:t xml:space="preserve">41st EGOS Colloquium. "Creativity that goes a long way"</w:t>
            </w:r>
            <w:r>
              <w:rPr/>
              <w:t xml:space="preserve">, European Group for Organizational Studies (EGOS), Jul 2025, Athenes, Greece</w:t>
            </w:r>
          </w:p>
          <w:p>
            <w:pPr/>
            <w:r>
              <w:rPr/>
              <w:t xml:space="preserve">Communication dans un congrès</w:t>
            </w:r>
          </w:p>
          <w:p>
            <w:pPr/>
            <w:hyperlink r:id="rId46" w:history="1">
              <w:r>
                <w:rPr>
                  <w:color w:val="#410a8c"/>
                  <w:u w:val="single"/>
                </w:rPr>
                <w:t xml:space="preserve">hal-05325246v1</w:t>
              </w:r>
            </w:hyperlink>
          </w:p>
        </w:tc>
      </w:tr>
      <w:tr>
        <w:trPr/>
        <w:tc>
          <w:tcPr>
            <w:noWrap/>
          </w:tcPr>
          <w:p>
            <w:pPr>
              <w:spacing w:after="200"/>
            </w:pPr>
            <w:hyperlink r:id="rId48" w:history="1">
              <w:r>
                <w:rPr>
                  <w:color w:val="1e198e"/>
                  <w:b w:val="1"/>
                  <w:bCs w:val="1"/>
                  <w:u w:val="single"/>
                </w:rPr>
                <w:t xml:space="preserve">Sufficiency as a mode of collective anti-consumption: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p>
          <w:p>
            <w:pPr/>
            <w:r>
              <w:rPr>
                <w:i w:val="1"/>
                <w:iCs w:val="1"/>
              </w:rPr>
              <w:t xml:space="preserve">ICAR 2025 conference</w:t>
            </w:r>
            <w:r>
              <w:rPr/>
              <w:t xml:space="preserve">, International Centre for Anti-consumption Research (ICAR), Oct 2025, Montreal, Canada</w:t>
            </w:r>
          </w:p>
          <w:p>
            <w:pPr/>
            <w:r>
              <w:rPr/>
              <w:t xml:space="preserve">Communication dans un congrès</w:t>
            </w:r>
          </w:p>
          <w:p>
            <w:pPr/>
            <w:hyperlink r:id="rId48" w:history="1">
              <w:r>
                <w:rPr>
                  <w:color w:val="#410a8c"/>
                  <w:u w:val="single"/>
                </w:rPr>
                <w:t xml:space="preserve">hal-05325245v1</w:t>
              </w:r>
            </w:hyperlink>
          </w:p>
        </w:tc>
      </w:tr>
      <w:tr>
        <w:trPr/>
        <w:tc>
          <w:tcPr>
            <w:noWrap/>
          </w:tcPr>
          <w:p>
            <w:pPr>
              <w:spacing w:after="200"/>
            </w:pPr>
            <w:hyperlink r:id="rId49" w:history="1">
              <w:r>
                <w:rPr>
                  <w:color w:val="1e198e"/>
                  <w:b w:val="1"/>
                  <w:bCs w:val="1"/>
                  <w:u w:val="single"/>
                </w:rPr>
                <w:t xml:space="preserve">Cultivating unconventional platforms: the funding challenges of digital platform cooperatives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EGOS 2024 : 40th EGOS Colloquium. "Crossroads for Organizations: Time, Space, and People"</w:t>
            </w:r>
            <w:r>
              <w:rPr/>
              <w:t xml:space="preserve">, EGOS (European Group for Organization Studies); University of Milano-Bicocca, Jul 2024, Milan, Italy</w:t>
            </w:r>
          </w:p>
          <w:p>
            <w:pPr/>
            <w:r>
              <w:rPr/>
              <w:t xml:space="preserve">Communication dans un congrès</w:t>
            </w:r>
          </w:p>
          <w:p>
            <w:pPr/>
            <w:hyperlink r:id="rId49" w:history="1">
              <w:r>
                <w:rPr>
                  <w:color w:val="#410a8c"/>
                  <w:u w:val="single"/>
                </w:rPr>
                <w:t xml:space="preserve">hal-04638477v1</w:t>
              </w:r>
            </w:hyperlink>
          </w:p>
        </w:tc>
      </w:tr>
      <w:tr>
        <w:trPr/>
        <w:tc>
          <w:tcPr>
            <w:noWrap/>
          </w:tcPr>
          <w:p>
            <w:pPr>
              <w:spacing w:after="200"/>
            </w:pPr>
            <w:hyperlink r:id="rId50" w:history="1">
              <w:r>
                <w:rPr>
                  <w:color w:val="1e198e"/>
                  <w:b w:val="1"/>
                  <w:bCs w:val="1"/>
                  <w:u w:val="single"/>
                </w:rPr>
                <w:t xml:space="preserve">Le défi de financement des plateformes numériques coopératives : rôle des communautés entrepreneuriales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ENIG 2024 : 6ème Conférence Entrepreneuriat, Innovation &amp; Gouvernance</w:t>
            </w:r>
            <w:r>
              <w:rPr/>
              <w:t xml:space="preserve">, May 2024, Puteaux, France</w:t>
            </w:r>
          </w:p>
          <w:p>
            <w:pPr/>
            <w:r>
              <w:rPr/>
              <w:t xml:space="preserve">Communication dans un congrès</w:t>
            </w:r>
          </w:p>
          <w:p>
            <w:pPr/>
            <w:hyperlink r:id="rId50" w:history="1">
              <w:r>
                <w:rPr>
                  <w:color w:val="#410a8c"/>
                  <w:u w:val="single"/>
                </w:rPr>
                <w:t xml:space="preserve">hal-04595965v1</w:t>
              </w:r>
            </w:hyperlink>
          </w:p>
        </w:tc>
      </w:tr>
      <w:tr>
        <w:trPr/>
        <w:tc>
          <w:tcPr>
            <w:noWrap/>
          </w:tcPr>
          <w:p>
            <w:pPr>
              <w:spacing w:after="200"/>
            </w:pPr>
            <w:hyperlink r:id="rId51" w:history="1">
              <w:r>
                <w:rPr>
                  <w:color w:val="1e198e"/>
                  <w:b w:val="1"/>
                  <w:bCs w:val="1"/>
                  <w:u w:val="single"/>
                </w:rPr>
                <w:t xml:space="preserve">Du service public à l'ESS. Quelles motivations et quelle construction de sens ?</w:t>
              </w:r>
            </w:hyperlink>
          </w:p>
          <w:p>
            <w:pPr/>
            <w:hyperlink r:id="rId9" w:history="1">
              <w:r>
                <w:rPr>
                  <w:color w:val="#410a8c"/>
                  <w:u w:val="single"/>
                </w:rPr>
                <w:t xml:space="preserve">Mélissa Boudes</w:t>
              </w:r>
            </w:hyperlink>
            <w:r>
              <w:rPr/>
              <w:t xml:space="preserve">,</w:t>
            </w:r>
            <w:hyperlink r:id="rId43" w:history="1">
              <w:r>
                <w:rPr>
                  <w:color w:val="#410a8c"/>
                  <w:u w:val="single"/>
                </w:rPr>
                <w:t xml:space="preserve">Eric Bidet</w:t>
              </w:r>
            </w:hyperlink>
            <w:r>
              <w:rPr/>
              <w:t xml:space="preserve">,</w:t>
            </w:r>
            <w:hyperlink r:id="rId44" w:history="1">
              <w:r>
                <w:rPr>
                  <w:color w:val="#410a8c"/>
                  <w:u w:val="single"/>
                </w:rPr>
                <w:t xml:space="preserve">Hugo Gaillard</w:t>
              </w:r>
            </w:hyperlink>
            <w:r>
              <w:rPr/>
              <w:t xml:space="preserve">,</w:t>
            </w:r>
            <w:hyperlink r:id="rId45"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51" w:history="1">
              <w:r>
                <w:rPr>
                  <w:color w:val="#410a8c"/>
                  <w:u w:val="single"/>
                </w:rPr>
                <w:t xml:space="preserve">hal-05107864v1</w:t>
              </w:r>
            </w:hyperlink>
          </w:p>
        </w:tc>
      </w:tr>
      <w:tr>
        <w:trPr/>
        <w:tc>
          <w:tcPr>
            <w:noWrap/>
          </w:tcPr>
          <w:p>
            <w:pPr>
              <w:spacing w:after="200"/>
            </w:pPr>
            <w:hyperlink r:id="rId52" w:history="1">
              <w:r>
                <w:rPr>
                  <w:color w:val="1e198e"/>
                  <w:b w:val="1"/>
                  <w:bCs w:val="1"/>
                  <w:u w:val="single"/>
                </w:rPr>
                <w:t xml:space="preserve">Plateformes numériques coopératives : étude des leviers et freins à l’accès aux financements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23e Rencontres du RIUESS 2024</w:t>
            </w:r>
            <w:r>
              <w:rPr/>
              <w:t xml:space="preserve">, Réseau Inter-Universitaire de l'Economie Sociale et Solidaire, May 2024, Metz, France</w:t>
            </w:r>
          </w:p>
          <w:p>
            <w:pPr/>
            <w:r>
              <w:rPr/>
              <w:t xml:space="preserve">Communication dans un congrès</w:t>
            </w:r>
          </w:p>
          <w:p>
            <w:pPr/>
            <w:hyperlink r:id="rId52" w:history="1">
              <w:r>
                <w:rPr>
                  <w:color w:val="#410a8c"/>
                  <w:u w:val="single"/>
                </w:rPr>
                <w:t xml:space="preserve">hal-04595959v1</w:t>
              </w:r>
            </w:hyperlink>
          </w:p>
        </w:tc>
      </w:tr>
      <w:tr>
        <w:trPr/>
        <w:tc>
          <w:tcPr>
            <w:noWrap/>
          </w:tcPr>
          <w:p>
            <w:pPr>
              <w:spacing w:after="200"/>
            </w:pPr>
            <w:hyperlink r:id="rId53" w:history="1">
              <w:r>
                <w:rPr>
                  <w:color w:val="1e198e"/>
                  <w:b w:val="1"/>
                  <w:bCs w:val="1"/>
                  <w:u w:val="single"/>
                </w:rPr>
                <w:t xml:space="preserve">Les enjeux du financement des plateformes coopératives numériques. Étude exploratoire</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AEI 2023 : 13ème Congrès de l'Académie de l'Entrepreneuriat et de l'Innovation. "L’entrepreneuriat de demain : Nouveaux enjeux, nouveaux défis ?"</w:t>
            </w:r>
            <w:r>
              <w:rPr/>
              <w:t xml:space="preserve">, Académie de l'Entrepreneuriat et de l'Innovation; EM Strasbourg Business School; Laboratoire LaRGE; Sciences Po Strasbourg, Jun 2023, Strasbourg, France</w:t>
            </w:r>
          </w:p>
          <w:p>
            <w:pPr/>
            <w:r>
              <w:rPr/>
              <w:t xml:space="preserve">Communication dans un congrès</w:t>
            </w:r>
          </w:p>
          <w:p>
            <w:pPr/>
            <w:hyperlink r:id="rId53" w:history="1">
              <w:r>
                <w:rPr>
                  <w:color w:val="#410a8c"/>
                  <w:u w:val="single"/>
                </w:rPr>
                <w:t xml:space="preserve">hal-04148614v1</w:t>
              </w:r>
            </w:hyperlink>
          </w:p>
        </w:tc>
      </w:tr>
      <w:tr>
        <w:trPr/>
        <w:tc>
          <w:tcPr>
            <w:noWrap/>
          </w:tcPr>
          <w:p>
            <w:pPr>
              <w:spacing w:after="200"/>
            </w:pPr>
            <w:hyperlink r:id="rId54"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7"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54" w:history="1">
              <w:r>
                <w:rPr>
                  <w:color w:val="#410a8c"/>
                  <w:u w:val="single"/>
                </w:rPr>
                <w:t xml:space="preserve">hal-04156414v1</w:t>
              </w:r>
            </w:hyperlink>
          </w:p>
        </w:tc>
      </w:tr>
      <w:tr>
        <w:trPr/>
        <w:tc>
          <w:tcPr>
            <w:noWrap/>
          </w:tcPr>
          <w:p>
            <w:pPr>
              <w:spacing w:after="200"/>
            </w:pPr>
            <w:hyperlink r:id="rId55" w:history="1">
              <w:r>
                <w:rPr>
                  <w:color w:val="1e198e"/>
                  <w:b w:val="1"/>
                  <w:bCs w:val="1"/>
                  <w:u w:val="single"/>
                </w:rPr>
                <w:t xml:space="preserve">Legitimizing platform cooperatives: an analysis crossing institutional and network lenses</w:t>
              </w:r>
            </w:hyperlink>
          </w:p>
          <w:p>
            <w:pPr/>
            <w:hyperlink r:id="rId9" w:history="1">
              <w:r>
                <w:rPr>
                  <w:color w:val="#410a8c"/>
                  <w:u w:val="single"/>
                </w:rPr>
                <w:t xml:space="preserve">Mélissa Boudes</w:t>
              </w:r>
            </w:hyperlink>
            <w:r>
              <w:rPr/>
              <w:t xml:space="preserve">,</w:t>
            </w:r>
            <w:hyperlink r:id="rId56" w:history="1">
              <w:r>
                <w:rPr>
                  <w:color w:val="#410a8c"/>
                  <w:u w:val="single"/>
                </w:rPr>
                <w:t xml:space="preserve">Müge Özman</w:t>
              </w:r>
            </w:hyperlink>
            <w:r>
              <w:rPr/>
              <w:t xml:space="preserve">,</w:t>
            </w:r>
            <w:hyperlink r:id="rId57" w:history="1">
              <w:r>
                <w:rPr>
                  <w:color w:val="#410a8c"/>
                  <w:u w:val="single"/>
                </w:rPr>
                <w:t xml:space="preserve">Cynthia Srnec</w:t>
              </w:r>
            </w:hyperlink>
          </w:p>
          <w:p>
            <w:pPr/>
            <w:r>
              <w:rPr>
                <w:i w:val="1"/>
                <w:iCs w:val="1"/>
              </w:rPr>
              <w:t xml:space="preserve">AEI 2021 : 12éme congrès l’Académie de l’Entrepreneuriat et de l’Innovation. "La recherche en entrepreneuriat en temps de crise : vers une nouvelle normalité ?"</w:t>
            </w:r>
            <w:r>
              <w:rPr/>
              <w:t xml:space="preserve">, Oct 2021, Sousse (en virtuel), Tunisia</w:t>
            </w:r>
          </w:p>
          <w:p>
            <w:pPr/>
            <w:r>
              <w:rPr/>
              <w:t xml:space="preserve">Communication dans un congrès</w:t>
            </w:r>
          </w:p>
          <w:p>
            <w:pPr/>
            <w:hyperlink r:id="rId55" w:history="1">
              <w:r>
                <w:rPr>
                  <w:color w:val="#410a8c"/>
                  <w:u w:val="single"/>
                </w:rPr>
                <w:t xml:space="preserve">hal-03549195v1</w:t>
              </w:r>
            </w:hyperlink>
          </w:p>
        </w:tc>
      </w:tr>
      <w:tr>
        <w:trPr/>
        <w:tc>
          <w:tcPr>
            <w:noWrap/>
          </w:tcPr>
          <w:p>
            <w:pPr>
              <w:spacing w:after="200"/>
            </w:pPr>
            <w:hyperlink r:id="rId58" w:history="1">
              <w:r>
                <w:rPr>
                  <w:color w:val="1e198e"/>
                  <w:b w:val="1"/>
                  <w:bCs w:val="1"/>
                  <w:u w:val="single"/>
                </w:rPr>
                <w:t xml:space="preserve">Platform cooperatives: identity building through meta-organizing</w:t>
              </w:r>
            </w:hyperlink>
          </w:p>
          <w:p>
            <w:pPr/>
            <w:hyperlink r:id="rId9" w:history="1">
              <w:r>
                <w:rPr>
                  <w:color w:val="#410a8c"/>
                  <w:u w:val="single"/>
                </w:rPr>
                <w:t xml:space="preserve">Mélissa Boudes</w:t>
              </w:r>
            </w:hyperlink>
            <w:r>
              <w:rPr/>
              <w:t xml:space="preserve">,</w:t>
            </w:r>
            <w:hyperlink r:id="rId56" w:history="1">
              <w:r>
                <w:rPr>
                  <w:color w:val="#410a8c"/>
                  <w:u w:val="single"/>
                </w:rPr>
                <w:t xml:space="preserve">Müge Özman</w:t>
              </w:r>
            </w:hyperlink>
            <w:r>
              <w:rPr/>
              <w:t xml:space="preserve">,</w:t>
            </w:r>
            <w:hyperlink r:id="rId57" w:history="1">
              <w:r>
                <w:rPr>
                  <w:color w:val="#410a8c"/>
                  <w:u w:val="single"/>
                </w:rPr>
                <w:t xml:space="preserve">Cynthia Srnec</w:t>
              </w:r>
            </w:hyperlink>
          </w:p>
          <w:p>
            <w:pPr/>
            <w:r>
              <w:rPr>
                <w:i w:val="1"/>
                <w:iCs w:val="1"/>
              </w:rPr>
              <w:t xml:space="preserve">33rd World Cooperative Congress (ICA Cooperative Research Conference)</w:t>
            </w:r>
            <w:r>
              <w:rPr/>
              <w:t xml:space="preserve">, Dec 2021, Seoul, South Korea</w:t>
            </w:r>
          </w:p>
          <w:p>
            <w:pPr/>
            <w:r>
              <w:rPr/>
              <w:t xml:space="preserve">Communication dans un congrès</w:t>
            </w:r>
          </w:p>
          <w:p>
            <w:pPr/>
            <w:hyperlink r:id="rId58" w:history="1">
              <w:r>
                <w:rPr>
                  <w:color w:val="#410a8c"/>
                  <w:u w:val="single"/>
                </w:rPr>
                <w:t xml:space="preserve">hal-03549232v1</w:t>
              </w:r>
            </w:hyperlink>
          </w:p>
        </w:tc>
      </w:tr>
      <w:tr>
        <w:trPr/>
        <w:tc>
          <w:tcPr>
            <w:noWrap/>
          </w:tcPr>
          <w:p>
            <w:pPr>
              <w:spacing w:after="200"/>
            </w:pPr>
            <w:hyperlink r:id="rId59" w:history="1">
              <w:r>
                <w:rPr>
                  <w:color w:val="1e198e"/>
                  <w:b w:val="1"/>
                  <w:bCs w:val="1"/>
                  <w:u w:val="single"/>
                </w:rPr>
                <w:t xml:space="preserve">S'émanciper à travers une gestion solidaire. Le cas des coopératives d'activité et d'emploi</w:t>
              </w:r>
            </w:hyperlink>
          </w:p>
          <w:p>
            <w:pPr/>
            <w:hyperlink r:id="rId60" w:history="1">
              <w:r>
                <w:rPr>
                  <w:color w:val="#410a8c"/>
                  <w:u w:val="single"/>
                </w:rPr>
                <w:t xml:space="preserve">Philippe Eynaud</w:t>
              </w:r>
            </w:hyperlink>
            <w:r>
              <w:rPr/>
              <w:t xml:space="preserve">,</w:t>
            </w:r>
            <w:hyperlink r:id="rId9" w:history="1">
              <w:r>
                <w:rPr>
                  <w:color w:val="#410a8c"/>
                  <w:u w:val="single"/>
                </w:rPr>
                <w:t xml:space="preserve">Mélissa Boudes</w:t>
              </w:r>
            </w:hyperlink>
          </w:p>
          <w:p>
            <w:pPr/>
            <w:r>
              <w:rPr>
                <w:i w:val="1"/>
                <w:iCs w:val="1"/>
              </w:rPr>
              <w:t xml:space="preserve">RIUESS 2018. "Modernité des idées et pratiques fondatrices de l’économie sociale et solidaire : s’associer, s’autogérer, s’émanciper"</w:t>
            </w:r>
            <w:r>
              <w:rPr/>
              <w:t xml:space="preserve">, May 2018, Rennes, France</w:t>
            </w:r>
          </w:p>
          <w:p>
            <w:pPr/>
            <w:r>
              <w:rPr/>
              <w:t xml:space="preserve">Communication dans un congrès</w:t>
            </w:r>
          </w:p>
          <w:p>
            <w:pPr/>
            <w:hyperlink r:id="rId59" w:history="1">
              <w:r>
                <w:rPr>
                  <w:color w:val="#410a8c"/>
                  <w:u w:val="single"/>
                </w:rPr>
                <w:t xml:space="preserve">hal-01851919v1</w:t>
              </w:r>
            </w:hyperlink>
          </w:p>
        </w:tc>
      </w:tr>
      <w:tr>
        <w:trPr/>
        <w:tc>
          <w:tcPr>
            <w:noWrap/>
          </w:tcPr>
          <w:p>
            <w:pPr>
              <w:spacing w:after="200"/>
            </w:pPr>
            <w:hyperlink r:id="rId61" w:history="1">
              <w:r>
                <w:rPr>
                  <w:color w:val="1e198e"/>
                  <w:b w:val="1"/>
                  <w:bCs w:val="1"/>
                  <w:u w:val="single"/>
                </w:rPr>
                <w:t xml:space="preserve">Social innovation process in context of labor transformation. Case study of the business and employment cooperatives</w:t>
              </w:r>
            </w:hyperlink>
          </w:p>
          <w:p>
            <w:pPr/>
            <w:hyperlink r:id="rId9" w:history="1">
              <w:r>
                <w:rPr>
                  <w:color w:val="#410a8c"/>
                  <w:u w:val="single"/>
                </w:rPr>
                <w:t xml:space="preserve">Mélissa Boudes</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61" w:history="1">
              <w:r>
                <w:rPr>
                  <w:color w:val="#410a8c"/>
                  <w:u w:val="single"/>
                </w:rPr>
                <w:t xml:space="preserve">hal-02337886v1</w:t>
              </w:r>
            </w:hyperlink>
          </w:p>
        </w:tc>
      </w:tr>
      <w:tr>
        <w:trPr/>
        <w:tc>
          <w:tcPr>
            <w:noWrap/>
          </w:tcPr>
          <w:p>
            <w:pPr>
              <w:spacing w:after="200"/>
            </w:pPr>
            <w:hyperlink r:id="rId62" w:history="1">
              <w:r>
                <w:rPr>
                  <w:color w:val="1e198e"/>
                  <w:b w:val="1"/>
                  <w:bCs w:val="1"/>
                  <w:u w:val="single"/>
                </w:rPr>
                <w:t xml:space="preserve">Time shared work: gaining legitimacy through network ambidexterity?</w:t>
              </w:r>
            </w:hyperlink>
          </w:p>
          <w:p>
            <w:pPr/>
            <w:hyperlink r:id="rId9" w:history="1">
              <w:r>
                <w:rPr>
                  <w:color w:val="#410a8c"/>
                  <w:u w:val="single"/>
                </w:rPr>
                <w:t xml:space="preserve">Mélissa Boudes</w:t>
              </w:r>
            </w:hyperlink>
            <w:r>
              <w:rPr/>
              <w:t xml:space="preserve">,</w:t>
            </w:r>
            <w:hyperlink r:id="rId20" w:history="1">
              <w:r>
                <w:rPr>
                  <w:color w:val="#410a8c"/>
                  <w:u w:val="single"/>
                </w:rPr>
                <w:t xml:space="preserve">Laëtitia Lethielleux</w:t>
              </w:r>
            </w:hyperlink>
          </w:p>
          <w:p>
            <w:pPr/>
            <w:r>
              <w:rPr>
                <w:i w:val="1"/>
                <w:iCs w:val="1"/>
              </w:rPr>
              <w:t xml:space="preserve">34th EGOS Colloquium 2018 : European Group for Organizational Studies</w:t>
            </w:r>
            <w:r>
              <w:rPr/>
              <w:t xml:space="preserve">, Jul 2018, Tallinn, Estonia</w:t>
            </w:r>
          </w:p>
          <w:p>
            <w:pPr/>
            <w:r>
              <w:rPr/>
              <w:t xml:space="preserve">Communication dans un congrès</w:t>
            </w:r>
          </w:p>
          <w:p>
            <w:pPr/>
            <w:hyperlink r:id="rId62" w:history="1">
              <w:r>
                <w:rPr>
                  <w:color w:val="#410a8c"/>
                  <w:u w:val="single"/>
                </w:rPr>
                <w:t xml:space="preserve">hal-01851711v1</w:t>
              </w:r>
            </w:hyperlink>
          </w:p>
        </w:tc>
      </w:tr>
      <w:tr>
        <w:trPr/>
        <w:tc>
          <w:tcPr>
            <w:noWrap/>
          </w:tcPr>
          <w:p>
            <w:pPr>
              <w:spacing w:after="200"/>
            </w:pPr>
            <w:hyperlink r:id="rId63" w:history="1">
              <w:r>
                <w:rPr>
                  <w:color w:val="1e198e"/>
                  <w:b w:val="1"/>
                  <w:bCs w:val="1"/>
                  <w:u w:val="single"/>
                </w:rPr>
                <w:t xml:space="preserve">Pécher par excès de confiance ? Analyse des relations interindividuelles et interorganisationnelles d’une coopérative d’activités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AIMS : Association Internationale de Management Stratégique</w:t>
            </w:r>
            <w:r>
              <w:rPr/>
              <w:t xml:space="preserve">, May 2014, Rennes, France. pp.1-25</w:t>
            </w:r>
          </w:p>
          <w:p>
            <w:pPr/>
            <w:r>
              <w:rPr/>
              <w:t xml:space="preserve">Communication dans un congrès</w:t>
            </w:r>
          </w:p>
          <w:p>
            <w:pPr/>
            <w:hyperlink r:id="rId63" w:history="1">
              <w:r>
                <w:rPr>
                  <w:color w:val="#410a8c"/>
                  <w:u w:val="single"/>
                </w:rPr>
                <w:t xml:space="preserve">hal-02524625v1</w:t>
              </w:r>
            </w:hyperlink>
          </w:p>
        </w:tc>
      </w:tr>
      <w:tr>
        <w:trPr/>
        <w:tc>
          <w:tcPr>
            <w:noWrap/>
          </w:tcPr>
          <w:p>
            <w:pPr>
              <w:spacing w:after="200"/>
            </w:pPr>
            <w:hyperlink r:id="rId64" w:history="1">
              <w:r>
                <w:rPr>
                  <w:color w:val="1e198e"/>
                  <w:b w:val="1"/>
                  <w:bCs w:val="1"/>
                  <w:u w:val="single"/>
                </w:rPr>
                <w:t xml:space="preserve">Innovation sociale et enjeux de l’emploi en Europe ? Vers une appropriation des trajectoires dédiées à un développement soutenable ?</w:t>
              </w:r>
            </w:hyperlink>
          </w:p>
          <w:p>
            <w:pPr/>
            <w:hyperlink r:id="rId9" w:history="1">
              <w:r>
                <w:rPr>
                  <w:color w:val="#410a8c"/>
                  <w:u w:val="single"/>
                </w:rPr>
                <w:t xml:space="preserve">Mélissa Boudes</w:t>
              </w:r>
            </w:hyperlink>
            <w:r>
              <w:rPr/>
              <w:t xml:space="preserve">,</w:t>
            </w:r>
            <w:hyperlink r:id="rId65" w:history="1">
              <w:r>
                <w:rPr>
                  <w:color w:val="#410a8c"/>
                  <w:u w:val="single"/>
                </w:rPr>
                <w:t xml:space="preserve">Romain Debref</w:t>
              </w:r>
            </w:hyperlink>
          </w:p>
          <w:p>
            <w:pPr/>
            <w:r>
              <w:rPr>
                <w:i w:val="1"/>
                <w:iCs w:val="1"/>
              </w:rPr>
              <w:t xml:space="preserve">6th RIODD Congress</w:t>
            </w:r>
            <w:r>
              <w:rPr/>
              <w:t xml:space="preserve">, 2015, Montreal, Canada</w:t>
            </w:r>
          </w:p>
          <w:p>
            <w:pPr/>
            <w:r>
              <w:rPr/>
              <w:t xml:space="preserve">Communication dans un congrès</w:t>
            </w:r>
          </w:p>
          <w:p>
            <w:pPr/>
            <w:hyperlink r:id="rId64" w:history="1">
              <w:r>
                <w:rPr>
                  <w:color w:val="#410a8c"/>
                  <w:u w:val="single"/>
                </w:rPr>
                <w:t xml:space="preserve">hal-02048036v1</w:t>
              </w:r>
            </w:hyperlink>
          </w:p>
        </w:tc>
      </w:tr>
      <w:tr>
        <w:trPr/>
        <w:tc>
          <w:tcPr>
            <w:noWrap/>
          </w:tcPr>
          <w:p>
            <w:pPr>
              <w:spacing w:after="200"/>
            </w:pPr>
            <w:hyperlink r:id="rId66" w:history="1">
              <w:r>
                <w:rPr>
                  <w:color w:val="1e198e"/>
                  <w:b w:val="1"/>
                  <w:bCs w:val="1"/>
                  <w:u w:val="single"/>
                </w:rPr>
                <w:t xml:space="preserve">Le travail au sein d'une coopérative d'activité et d'emploi : proposition de décryptage</w:t>
              </w:r>
            </w:hyperlink>
          </w:p>
          <w:p>
            <w:pPr/>
            <w:hyperlink r:id="rId9" w:history="1">
              <w:r>
                <w:rPr>
                  <w:color w:val="#410a8c"/>
                  <w:u w:val="single"/>
                </w:rPr>
                <w:t xml:space="preserve">Mélissa Boudes</w:t>
              </w:r>
            </w:hyperlink>
            <w:r>
              <w:rPr/>
              <w:t xml:space="preserve">,</w:t>
            </w:r>
            <w:hyperlink r:id="rId38" w:history="1">
              <w:r>
                <w:rPr>
                  <w:color w:val="#410a8c"/>
                  <w:u w:val="single"/>
                </w:rPr>
                <w:t xml:space="preserve">Elodie Brûlé-Gapihan</w:t>
              </w:r>
            </w:hyperlink>
          </w:p>
          <w:p>
            <w:pPr/>
            <w:r>
              <w:rPr>
                <w:i w:val="1"/>
                <w:iCs w:val="1"/>
              </w:rPr>
              <w:t xml:space="preserve">RIUESS 2013 : XIIIe Rencontres du Réseau Inter-Universitaire de l’Économie Sociale et Solidaire. "Penser et faire l’Économie Sociale et Solidaire aujourd’hui. Valeurs, Statuts, Projets ?"</w:t>
            </w:r>
            <w:r>
              <w:rPr/>
              <w:t xml:space="preserve">, Jun 2013, Angers, France</w:t>
            </w:r>
          </w:p>
          <w:p>
            <w:pPr/>
            <w:r>
              <w:rPr/>
              <w:t xml:space="preserve">Communication dans un congrès</w:t>
            </w:r>
          </w:p>
          <w:p>
            <w:pPr/>
            <w:hyperlink r:id="rId66" w:history="1">
              <w:r>
                <w:rPr>
                  <w:color w:val="#410a8c"/>
                  <w:u w:val="single"/>
                </w:rPr>
                <w:t xml:space="preserve">hal-03377121v1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Plateforme numérique coopérative : les différentes facettes d'une alternative</w:t>
              </w:r>
            </w:hyperlink>
          </w:p>
          <w:p>
            <w:pPr/>
            <w:hyperlink r:id="rId9" w:history="1">
              <w:r>
                <w:rPr>
                  <w:color w:val="#410a8c"/>
                  <w:u w:val="single"/>
                </w:rPr>
                <w:t xml:space="preserve">Mélissa Boudes</w:t>
              </w:r>
            </w:hyperlink>
          </w:p>
          <w:p>
            <w:pPr/>
            <w:r>
              <w:rPr/>
              <w:t xml:space="preserve">Philippe Eynaud; Genauto Carvalho de França Filho. </w:t>
            </w:r>
            <w:r>
              <w:rPr>
                <w:i w:val="1"/>
                <w:iCs w:val="1"/>
              </w:rPr>
              <w:t xml:space="preserve">Dictionnaire d'une autre gestion : inventaire théorique et pratique des transitions et des communs</w:t>
            </w:r>
            <w:r>
              <w:rPr/>
              <w:t xml:space="preserve">, </w:t>
            </w:r>
            <w:hyperlink r:id="rId68" w:history="1">
              <w:r>
                <w:rPr>
                  <w:color w:val="#410a8c"/>
                  <w:u w:val="single"/>
                </w:rPr>
                <w:t xml:space="preserve">Editions Erès</w:t>
              </w:r>
            </w:hyperlink>
            <w:r>
              <w:rPr/>
              <w:t xml:space="preserve">, pp.373-380, 2026, Sociologie économique, 978-2-7492-8556-6</w:t>
            </w:r>
          </w:p>
          <w:p>
            <w:pPr/>
            <w:r>
              <w:rPr/>
              <w:t xml:space="preserve">Chapitre d'ouvrage</w:t>
            </w:r>
          </w:p>
          <w:p>
            <w:pPr/>
            <w:hyperlink r:id="rId67" w:history="1">
              <w:r>
                <w:rPr>
                  <w:color w:val="#410a8c"/>
                  <w:u w:val="single"/>
                </w:rPr>
                <w:t xml:space="preserve">hal-05549862v1</w:t>
              </w:r>
            </w:hyperlink>
          </w:p>
        </w:tc>
      </w:tr>
      <w:tr>
        <w:trPr/>
        <w:tc>
          <w:tcPr>
            <w:noWrap/>
          </w:tcPr>
          <w:p>
            <w:pPr>
              <w:spacing w:after="200"/>
            </w:pPr>
            <w:hyperlink r:id="rId69" w:history="1">
              <w:r>
                <w:rPr>
                  <w:color w:val="1e198e"/>
                  <w:b w:val="1"/>
                  <w:bCs w:val="1"/>
                  <w:u w:val="single"/>
                </w:rPr>
                <w:t xml:space="preserve">Gérer et militer&amp;quot; : la pensée de François Rousseau</w:t>
              </w:r>
            </w:hyperlink>
          </w:p>
          <w:p>
            <w:pPr/>
            <w:hyperlink r:id="rId14" w:history="1">
              <w:r>
                <w:rPr>
                  <w:color w:val="#410a8c"/>
                  <w:u w:val="single"/>
                </w:rPr>
                <w:t xml:space="preserve">Justine Ballon</w:t>
              </w:r>
            </w:hyperlink>
            <w:r>
              <w:rPr/>
              <w:t xml:space="preserve">,</w:t>
            </w:r>
            <w:hyperlink r:id="rId70" w:history="1">
              <w:r>
                <w:rPr>
                  <w:color w:val="#410a8c"/>
                  <w:u w:val="single"/>
                </w:rPr>
                <w:t xml:space="preserve">Julien Maisonnasse</w:t>
              </w:r>
            </w:hyperlink>
            <w:r>
              <w:rPr/>
              <w:t xml:space="preserve">,</w:t>
            </w:r>
            <w:hyperlink r:id="rId9" w:history="1">
              <w:r>
                <w:rPr>
                  <w:color w:val="#410a8c"/>
                  <w:u w:val="single"/>
                </w:rPr>
                <w:t xml:space="preserve">Mélissa Boudes</w:t>
              </w:r>
            </w:hyperlink>
            <w:r>
              <w:rPr/>
              <w:t xml:space="preserve">,</w:t>
            </w:r>
            <w:hyperlink r:id="rId71" w:history="1">
              <w:r>
                <w:rPr>
                  <w:color w:val="#410a8c"/>
                  <w:u w:val="single"/>
                </w:rPr>
                <w:t xml:space="preserve">Loïc Andrien</w:t>
              </w:r>
            </w:hyperlink>
          </w:p>
          <w:p>
            <w:pPr/>
            <w:r>
              <w:rPr/>
              <w:t xml:space="preserve">Julien Kleszczowski; Adrien Laurent; Jennifer Saniossian. </w:t>
            </w:r>
            <w:r>
              <w:rPr>
                <w:i w:val="1"/>
                <w:iCs w:val="1"/>
              </w:rPr>
              <w:t xml:space="preserve">Saisir le management des organisations de l'économie sociale et solidaire : perspectives théoriques</w:t>
            </w:r>
            <w:r>
              <w:rPr/>
              <w:t xml:space="preserve">, EMS Editions, pp.163-176, 2026, Lectures / relectures, 978-2-38630-358-6</w:t>
            </w:r>
          </w:p>
          <w:p>
            <w:pPr/>
            <w:r>
              <w:rPr/>
              <w:t xml:space="preserve">Chapitre d'ouvrage</w:t>
            </w:r>
          </w:p>
          <w:p>
            <w:pPr/>
            <w:hyperlink r:id="rId69" w:history="1">
              <w:r>
                <w:rPr>
                  <w:color w:val="#410a8c"/>
                  <w:u w:val="single"/>
                </w:rPr>
                <w:t xml:space="preserve">hal-05626227v1</w:t>
              </w:r>
            </w:hyperlink>
          </w:p>
        </w:tc>
      </w:tr>
      <w:tr>
        <w:trPr/>
        <w:tc>
          <w:tcPr>
            <w:noWrap/>
          </w:tcPr>
          <w:p>
            <w:pPr>
              <w:spacing w:after="200"/>
            </w:pPr>
            <w:hyperlink r:id="rId72" w:history="1">
              <w:r>
                <w:rPr>
                  <w:color w:val="1e198e"/>
                  <w:b w:val="1"/>
                  <w:bCs w:val="1"/>
                  <w:u w:val="single"/>
                </w:rPr>
                <w:t xml:space="preserve">Les coopératives d’activité et d’emploi : des organisations qui déplacent les frontières du management</w:t>
              </w:r>
            </w:hyperlink>
          </w:p>
          <w:p>
            <w:pPr/>
            <w:hyperlink r:id="rId9" w:history="1">
              <w:r>
                <w:rPr>
                  <w:color w:val="#410a8c"/>
                  <w:u w:val="single"/>
                </w:rPr>
                <w:t xml:space="preserve">Mélissa Boudes</w:t>
              </w:r>
            </w:hyperlink>
            <w:r>
              <w:rPr/>
              <w:t xml:space="preserve">,</w:t>
            </w:r>
            <w:hyperlink r:id="rId73" w:history="1">
              <w:r>
                <w:rPr>
                  <w:color w:val="#410a8c"/>
                  <w:u w:val="single"/>
                </w:rPr>
                <w:t xml:space="preserve">Stéphanie Chatelain-Ponroy</w:t>
              </w:r>
            </w:hyperlink>
            <w:r>
              <w:rPr/>
              <w:t xml:space="preserve">,</w:t>
            </w:r>
            <w:hyperlink r:id="rId60" w:history="1">
              <w:r>
                <w:rPr>
                  <w:color w:val="#410a8c"/>
                  <w:u w:val="single"/>
                </w:rPr>
                <w:t xml:space="preserve">Philippe Eynaud</w:t>
              </w:r>
            </w:hyperlink>
          </w:p>
          <w:p>
            <w:pPr/>
            <w:r>
              <w:rPr/>
              <w:t xml:space="preserve">Aude Deville; Éric Lamarque; Géraldine Michel. </w:t>
            </w:r>
            <w:r>
              <w:rPr>
                <w:i w:val="1"/>
                <w:iCs w:val="1"/>
              </w:rPr>
              <w:t xml:space="preserve">Valeurs coopératives et nouvelles pratiques de gestion</w:t>
            </w:r>
            <w:r>
              <w:rPr/>
              <w:t xml:space="preserve">, Éditions EMS, Management &amp; Société, pp.99-118, 2020, Gestion en liberté, 978-2-37687-375-4</w:t>
            </w:r>
          </w:p>
          <w:p>
            <w:pPr/>
            <w:r>
              <w:rPr/>
              <w:t xml:space="preserve">Chapitre d'ouvrage</w:t>
            </w:r>
          </w:p>
          <w:p>
            <w:pPr/>
            <w:hyperlink r:id="rId72" w:history="1">
              <w:r>
                <w:rPr>
                  <w:color w:val="#410a8c"/>
                  <w:u w:val="single"/>
                </w:rPr>
                <w:t xml:space="preserve">halshs-02871360v1</w:t>
              </w:r>
            </w:hyperlink>
          </w:p>
        </w:tc>
      </w:tr>
      <w:tr>
        <w:trPr/>
        <w:tc>
          <w:tcPr>
            <w:noWrap/>
          </w:tcPr>
          <w:p>
            <w:pPr>
              <w:spacing w:after="200"/>
            </w:pPr>
            <w:hyperlink r:id="rId74" w:history="1">
              <w:r>
                <w:rPr>
                  <w:color w:val="1e198e"/>
                  <w:b w:val="1"/>
                  <w:bCs w:val="1"/>
                  <w:u w:val="single"/>
                </w:rPr>
                <w:t xml:space="preserve">Labour transformation and institutional re-arrangement in France : a preliminary study of a business and employment cooperative</w:t>
              </w:r>
            </w:hyperlink>
          </w:p>
          <w:p>
            <w:pPr/>
            <w:hyperlink r:id="rId9" w:history="1">
              <w:r>
                <w:rPr>
                  <w:color w:val="#410a8c"/>
                  <w:u w:val="single"/>
                </w:rPr>
                <w:t xml:space="preserve">Mélissa Boudes</w:t>
              </w:r>
            </w:hyperlink>
          </w:p>
          <w:p>
            <w:pPr/>
            <w:r>
              <w:rPr/>
              <w:t xml:space="preserve">Bruno Roelants; Hyungsik Eum; Simel Esim; Sonja Novkovic; Waltteri Katajamäki. </w:t>
            </w:r>
            <w:r>
              <w:rPr>
                <w:i w:val="1"/>
                <w:iCs w:val="1"/>
              </w:rPr>
              <w:t xml:space="preserve">Cooperatives and the world of work</w:t>
            </w:r>
            <w:r>
              <w:rPr/>
              <w:t xml:space="preserve">, Routledge, Taylor &amp; Francis Group, pp.205 - 219, 2019, 978-0-367-25085-0. </w:t>
            </w:r>
            <w:hyperlink r:id="rId75" w:history="1">
              <w:r>
                <w:rPr>
                  <w:color w:val="#410a8c"/>
                  <w:u w:val="single"/>
                </w:rPr>
                <w:t xml:space="preserve">⟨10.4324/9780429285936⟩</w:t>
              </w:r>
            </w:hyperlink>
          </w:p>
          <w:p>
            <w:pPr/>
            <w:r>
              <w:rPr/>
              <w:t xml:space="preserve">Chapitre d'ouvrage</w:t>
            </w:r>
          </w:p>
          <w:p>
            <w:pPr/>
            <w:hyperlink r:id="rId74" w:history="1">
              <w:r>
                <w:rPr>
                  <w:color w:val="#410a8c"/>
                  <w:u w:val="single"/>
                </w:rPr>
                <w:t xml:space="preserve">hal-02264849v1</w:t>
              </w:r>
            </w:hyperlink>
          </w:p>
        </w:tc>
      </w:tr>
      <w:tr>
        <w:trPr/>
        <w:tc>
          <w:tcPr>
            <w:noWrap/>
          </w:tcPr>
          <w:p>
            <w:pPr>
              <w:spacing w:after="200"/>
            </w:pPr>
            <w:hyperlink r:id="rId76" w:history="1">
              <w:r>
                <w:rPr>
                  <w:color w:val="1e198e"/>
                  <w:b w:val="1"/>
                  <w:bCs w:val="1"/>
                  <w:u w:val="single"/>
                </w:rPr>
                <w:t xml:space="preserve">Quels freins et quels leviers pour l’innovation sociale ?</w:t>
              </w:r>
            </w:hyperlink>
          </w:p>
          <w:p>
            <w:pPr/>
            <w:hyperlink r:id="rId65" w:history="1">
              <w:r>
                <w:rPr>
                  <w:color w:val="#410a8c"/>
                  <w:u w:val="single"/>
                </w:rPr>
                <w:t xml:space="preserve">Romain Debref</w:t>
              </w:r>
            </w:hyperlink>
            <w:r>
              <w:rPr/>
              <w:t xml:space="preserve">,</w:t>
            </w:r>
            <w:hyperlink r:id="rId9" w:history="1">
              <w:r>
                <w:rPr>
                  <w:color w:val="#410a8c"/>
                  <w:u w:val="single"/>
                </w:rPr>
                <w:t xml:space="preserve">Mélissa Boudes</w:t>
              </w:r>
            </w:hyperlink>
          </w:p>
          <w:p>
            <w:pPr/>
            <w:r>
              <w:rPr/>
              <w:t xml:space="preserve">Émeline Eudes; Véronique Maire. </w:t>
            </w:r>
            <w:r>
              <w:rPr>
                <w:i w:val="1"/>
                <w:iCs w:val="1"/>
              </w:rPr>
              <w:t xml:space="preserve">La fabrique à écosystèmes : design, territoire et innovation sociale</w:t>
            </w:r>
            <w:r>
              <w:rPr/>
              <w:t xml:space="preserve">, Loco, 2018, 978-2-919507-84-9</w:t>
            </w:r>
          </w:p>
          <w:p>
            <w:pPr/>
            <w:r>
              <w:rPr/>
              <w:t xml:space="preserve">Chapitre d'ouvrage</w:t>
            </w:r>
          </w:p>
          <w:p>
            <w:pPr/>
            <w:hyperlink r:id="rId76" w:history="1">
              <w:r>
                <w:rPr>
                  <w:color w:val="#410a8c"/>
                  <w:u w:val="single"/>
                </w:rPr>
                <w:t xml:space="preserve">hal-02047205v1</w:t>
              </w:r>
            </w:hyperlink>
          </w:p>
        </w:tc>
      </w:tr>
      <w:tr>
        <w:trPr/>
        <w:tc>
          <w:tcPr>
            <w:noWrap/>
          </w:tcPr>
          <w:p>
            <w:pPr>
              <w:spacing w:after="200"/>
            </w:pPr>
            <w:hyperlink r:id="rId77" w:history="1">
              <w:r>
                <w:rPr>
                  <w:color w:val="1e198e"/>
                  <w:b w:val="1"/>
                  <w:bCs w:val="1"/>
                  <w:u w:val="single"/>
                </w:rPr>
                <w:t xml:space="preserve">Bricoler du collectif à l’heure d’Uber</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78" w:history="1">
              <w:r>
                <w:rPr>
                  <w:color w:val="#410a8c"/>
                  <w:u w:val="single"/>
                </w:rPr>
                <w:t xml:space="preserve">Stéphane Veyer</w:t>
              </w:r>
            </w:hyperlink>
          </w:p>
          <w:p>
            <w:pPr/>
            <w:r>
              <w:rPr/>
              <w:t xml:space="preserve">Christèle Lafaye. </w:t>
            </w:r>
            <w:r>
              <w:rPr>
                <w:i w:val="1"/>
                <w:iCs w:val="1"/>
              </w:rPr>
              <w:t xml:space="preserve">Construire collectivement du sens. Les apports de François Rousseau</w:t>
            </w:r>
            <w:r>
              <w:rPr/>
              <w:t xml:space="preserve">, Dalloz, pp.126-141, 2017</w:t>
            </w:r>
          </w:p>
          <w:p>
            <w:pPr/>
            <w:r>
              <w:rPr/>
              <w:t xml:space="preserve">Chapitre d'ouvrage</w:t>
            </w:r>
          </w:p>
          <w:p>
            <w:pPr/>
            <w:hyperlink r:id="rId77" w:history="1">
              <w:r>
                <w:rPr>
                  <w:color w:val="#410a8c"/>
                  <w:u w:val="single"/>
                </w:rPr>
                <w:t xml:space="preserve">halshs-01649263v1</w:t>
              </w:r>
            </w:hyperlink>
          </w:p>
        </w:tc>
      </w:tr>
      <w:tr>
        <w:trPr/>
        <w:tc>
          <w:tcPr>
            <w:noWrap/>
          </w:tcPr>
          <w:p>
            <w:pPr>
              <w:spacing w:after="200"/>
            </w:pPr>
            <w:hyperlink r:id="rId79" w:history="1">
              <w:r>
                <w:rPr>
                  <w:color w:val="1e198e"/>
                  <w:b w:val="1"/>
                  <w:bCs w:val="1"/>
                  <w:u w:val="single"/>
                </w:rPr>
                <w:t xml:space="preserve">Apprendre autrement l’économie sociale et solidaire : le troc des pratiques</w:t>
              </w:r>
            </w:hyperlink>
          </w:p>
          <w:p>
            <w:pPr/>
            <w:hyperlink r:id="rId20" w:history="1">
              <w:r>
                <w:rPr>
                  <w:color w:val="#410a8c"/>
                  <w:u w:val="single"/>
                </w:rPr>
                <w:t xml:space="preserve">Laëtitia Lethielleux</w:t>
              </w:r>
            </w:hyperlink>
            <w:r>
              <w:rPr/>
              <w:t xml:space="preserve">,</w:t>
            </w:r>
            <w:hyperlink r:id="rId80" w:history="1">
              <w:r>
                <w:rPr>
                  <w:color w:val="#410a8c"/>
                  <w:u w:val="single"/>
                </w:rPr>
                <w:t xml:space="preserve">Monique Combes-Joret</w:t>
              </w:r>
            </w:hyperlink>
            <w:r>
              <w:rPr/>
              <w:t xml:space="preserve">,</w:t>
            </w:r>
            <w:hyperlink r:id="rId9" w:history="1">
              <w:r>
                <w:rPr>
                  <w:color w:val="#410a8c"/>
                  <w:u w:val="single"/>
                </w:rPr>
                <w:t xml:space="preserve">Mélissa Boudes</w:t>
              </w:r>
            </w:hyperlink>
            <w:r>
              <w:rPr/>
              <w:t xml:space="preserve">,</w:t>
            </w:r>
            <w:hyperlink r:id="rId81" w:history="1">
              <w:r>
                <w:rPr>
                  <w:color w:val="#410a8c"/>
                  <w:u w:val="single"/>
                </w:rPr>
                <w:t xml:space="preserve">Blanca Linz</w:t>
              </w:r>
            </w:hyperlink>
            <w:r>
              <w:rPr/>
              <w:t xml:space="preserve">,</w:t>
            </w:r>
            <w:hyperlink r:id="rId82" w:history="1">
              <w:r>
                <w:rPr>
                  <w:color w:val="#410a8c"/>
                  <w:u w:val="single"/>
                </w:rPr>
                <w:t xml:space="preserve">Renaud Minuel</w:t>
              </w:r>
            </w:hyperlink>
            <w:r>
              <w:rPr/>
              <w:t xml:space="preserve">et al.</w:t>
            </w:r>
          </w:p>
          <w:p>
            <w:pPr/>
            <w:r>
              <w:rPr/>
              <w:t xml:space="preserve">Laurent Gardin; Florence Jany-Catrice. </w:t>
            </w:r>
            <w:r>
              <w:rPr>
                <w:i w:val="1"/>
                <w:iCs w:val="1"/>
              </w:rPr>
              <w:t xml:space="preserve">L'économie sociale et solidaire en coopérations</w:t>
            </w:r>
            <w:r>
              <w:rPr/>
              <w:t xml:space="preserve">, Presses Universitaires de Rennes, pp.191-193, 2016, Économie et société, ISSN 1954-8478, 978-2-7535-5094-0</w:t>
            </w:r>
          </w:p>
          <w:p>
            <w:pPr/>
            <w:r>
              <w:rPr/>
              <w:t xml:space="preserve">Chapitre d'ouvrage</w:t>
            </w:r>
          </w:p>
          <w:p>
            <w:pPr/>
            <w:hyperlink r:id="rId79" w:history="1">
              <w:r>
                <w:rPr>
                  <w:color w:val="#410a8c"/>
                  <w:u w:val="single"/>
                </w:rPr>
                <w:t xml:space="preserve">halshs-01706947v1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Gérer et militer&amp;quot;, concevoir l'organisation militante avec François Rousseau</w:t>
              </w:r>
            </w:hyperlink>
          </w:p>
          <w:p>
            <w:pPr/>
            <w:hyperlink r:id="rId14" w:history="1">
              <w:r>
                <w:rPr>
                  <w:color w:val="#410a8c"/>
                  <w:u w:val="single"/>
                </w:rPr>
                <w:t xml:space="preserve">Justine Ballon</w:t>
              </w:r>
            </w:hyperlink>
            <w:r>
              <w:rPr/>
              <w:t xml:space="preserve">,</w:t>
            </w:r>
            <w:hyperlink r:id="rId70" w:history="1">
              <w:r>
                <w:rPr>
                  <w:color w:val="#410a8c"/>
                  <w:u w:val="single"/>
                </w:rPr>
                <w:t xml:space="preserve">Julien Maisonnasse</w:t>
              </w:r>
            </w:hyperlink>
            <w:r>
              <w:rPr/>
              <w:t xml:space="preserve">,</w:t>
            </w:r>
            <w:hyperlink r:id="rId9" w:history="1">
              <w:r>
                <w:rPr>
                  <w:color w:val="#410a8c"/>
                  <w:u w:val="single"/>
                </w:rPr>
                <w:t xml:space="preserve">Mélissa Boudes</w:t>
              </w:r>
            </w:hyperlink>
            <w:r>
              <w:rPr/>
              <w:t xml:space="preserve">,</w:t>
            </w:r>
            <w:hyperlink r:id="rId71" w:history="1">
              <w:r>
                <w:rPr>
                  <w:color w:val="#410a8c"/>
                  <w:u w:val="single"/>
                </w:rPr>
                <w:t xml:space="preserve">Loïc Andrien</w:t>
              </w:r>
            </w:hyperlink>
          </w:p>
          <w:p>
            <w:pPr/>
            <w:r>
              <w:rPr/>
              <w:t xml:space="preserve">2025</w:t>
            </w:r>
          </w:p>
          <w:p>
            <w:pPr/>
            <w:r>
              <w:rPr/>
              <w:t xml:space="preserve">Pré-publication, Document de travail</w:t>
            </w:r>
          </w:p>
          <w:p>
            <w:pPr/>
            <w:hyperlink r:id="rId83" w:history="1">
              <w:r>
                <w:rPr>
                  <w:color w:val="#410a8c"/>
                  <w:u w:val="single"/>
                </w:rPr>
                <w:t xml:space="preserve">hal-05402161v1</w:t>
              </w:r>
            </w:hyperlink>
          </w:p>
        </w:tc>
      </w:tr>
      <w:tr>
        <w:trPr/>
        <w:tc>
          <w:tcPr>
            <w:noWrap/>
          </w:tcPr>
          <w:p>
            <w:pPr>
              <w:spacing w:after="200"/>
            </w:pPr>
            <w:hyperlink r:id="rId84" w:history="1">
              <w:r>
                <w:rPr>
                  <w:color w:val="1e198e"/>
                  <w:b w:val="1"/>
                  <w:bCs w:val="1"/>
                  <w:u w:val="single"/>
                </w:rPr>
                <w:t xml:space="preserve">A path to stability for hybrid organizations ? From ambivalence to consistency</w:t>
              </w:r>
            </w:hyperlink>
          </w:p>
          <w:p>
            <w:pPr/>
            <w:hyperlink r:id="rId9" w:history="1">
              <w:r>
                <w:rPr>
                  <w:color w:val="#410a8c"/>
                  <w:u w:val="single"/>
                </w:rPr>
                <w:t xml:space="preserve">Mélissa Boudes</w:t>
              </w:r>
            </w:hyperlink>
          </w:p>
          <w:p>
            <w:pPr/>
            <w:r>
              <w:rPr/>
              <w:t xml:space="preserve">2016</w:t>
            </w:r>
          </w:p>
          <w:p>
            <w:pPr/>
            <w:r>
              <w:rPr/>
              <w:t xml:space="preserve">Pré-publication, Document de travail</w:t>
            </w:r>
          </w:p>
          <w:p>
            <w:pPr/>
            <w:hyperlink r:id="rId84" w:history="1">
              <w:r>
                <w:rPr>
                  <w:color w:val="#410a8c"/>
                  <w:u w:val="single"/>
                </w:rPr>
                <w:t xml:space="preserve">halshs-01350499v1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POLITIZR / Grand Débat National - Analyse des contributions</w:t>
              </w:r>
            </w:hyperlink>
          </w:p>
          <w:p>
            <w:pPr/>
            <w:hyperlink r:id="rId47" w:history="1">
              <w:r>
                <w:rPr>
                  <w:color w:val="#410a8c"/>
                  <w:u w:val="single"/>
                </w:rPr>
                <w:t xml:space="preserve">Cédric Gossart</w:t>
              </w:r>
            </w:hyperlink>
            <w:r>
              <w:rPr/>
              <w:t xml:space="preserve">,</w:t>
            </w:r>
            <w:hyperlink r:id="rId27" w:history="1">
              <w:r>
                <w:rPr>
                  <w:color w:val="#410a8c"/>
                  <w:u w:val="single"/>
                </w:rPr>
                <w:t xml:space="preserve">Müge Özman Gossart</w:t>
              </w:r>
            </w:hyperlink>
            <w:r>
              <w:rPr/>
              <w:t xml:space="preserve">,</w:t>
            </w:r>
            <w:hyperlink r:id="rId9" w:history="1">
              <w:r>
                <w:rPr>
                  <w:color w:val="#410a8c"/>
                  <w:u w:val="single"/>
                </w:rPr>
                <w:t xml:space="preserve">Mélissa Boudes</w:t>
              </w:r>
            </w:hyperlink>
          </w:p>
          <w:p>
            <w:pPr/>
            <w:r>
              <w:rPr/>
              <w:t xml:space="preserve">[Rapport de recherche] Dépt. Droit, Economie, Finances (Institut Mines-Télécom Business School (Institut Mines-Télécom)); Laboratoire en Innovation, Technologies, Economie et Management (EA 7363) (Université d’Évry-Val-d’Essonne (UEVE) et Institut Mines-Télécom Business School ); Dpt Management Marketing et Stratégie (Institut Mines-Télécom Business School (Institut Mines-Télécom)). 2019, pp.52</w:t>
            </w:r>
          </w:p>
          <w:p>
            <w:pPr/>
            <w:r>
              <w:rPr/>
              <w:t xml:space="preserve">Rapport</w:t>
            </w:r>
            <w:r>
              <w:rPr/>
              <w:t xml:space="preserve"> (rapport de recherche)</w:t>
            </w:r>
          </w:p>
          <w:p>
            <w:pPr/>
            <w:hyperlink r:id="rId85" w:history="1">
              <w:r>
                <w:rPr>
                  <w:color w:val="#410a8c"/>
                  <w:u w:val="single"/>
                </w:rPr>
                <w:t xml:space="preserve">hal-02264678v1</w:t>
              </w:r>
            </w:hyperlink>
          </w:p>
        </w:tc>
      </w:tr>
      <w:tr>
        <w:trPr/>
        <w:tc>
          <w:tcPr>
            <w:noWrap/>
          </w:tcPr>
          <w:p>
            <w:pPr>
              <w:spacing w:after="200"/>
            </w:pPr>
            <w:hyperlink r:id="rId86" w:history="1">
              <w:r>
                <w:rPr>
                  <w:color w:val="1e198e"/>
                  <w:b w:val="1"/>
                  <w:bCs w:val="1"/>
                  <w:u w:val="single"/>
                </w:rPr>
                <w:t xml:space="preserve">Meta-analysis of Social Innovation across Europe - Deliverable D3.1 of the project &amp;quot;Boosting the impact of Social Innovation in Europe through Economic Underpinnings</w:t>
              </w:r>
            </w:hyperlink>
          </w:p>
          <w:p>
            <w:pPr/>
            <w:hyperlink r:id="rId65" w:history="1">
              <w:r>
                <w:rPr>
                  <w:color w:val="#410a8c"/>
                  <w:u w:val="single"/>
                </w:rPr>
                <w:t xml:space="preserve">Romain Debref</w:t>
              </w:r>
            </w:hyperlink>
            <w:r>
              <w:rPr/>
              <w:t xml:space="preserve">,</w:t>
            </w:r>
            <w:hyperlink r:id="rId87" w:history="1">
              <w:r>
                <w:rPr>
                  <w:color w:val="#410a8c"/>
                  <w:u w:val="single"/>
                </w:rPr>
                <w:t xml:space="preserve">Sh. Alijani</w:t>
              </w:r>
            </w:hyperlink>
            <w:r>
              <w:rPr/>
              <w:t xml:space="preserve">,</w:t>
            </w:r>
            <w:hyperlink r:id="rId88" w:history="1">
              <w:r>
                <w:rPr>
                  <w:color w:val="#410a8c"/>
                  <w:u w:val="single"/>
                </w:rPr>
                <w:t xml:space="preserve">Lisa Ceinwen Thomas</w:t>
              </w:r>
            </w:hyperlink>
            <w:r>
              <w:rPr/>
              <w:t xml:space="preserve">,</w:t>
            </w:r>
            <w:hyperlink r:id="rId9" w:history="1">
              <w:r>
                <w:rPr>
                  <w:color w:val="#410a8c"/>
                  <w:u w:val="single"/>
                </w:rPr>
                <w:t xml:space="preserve">Mélissa Boudes</w:t>
              </w:r>
            </w:hyperlink>
            <w:r>
              <w:rPr/>
              <w:t xml:space="preserve">,</w:t>
            </w:r>
            <w:hyperlink r:id="rId89" w:history="1">
              <w:r>
                <w:rPr>
                  <w:color w:val="#410a8c"/>
                  <w:u w:val="single"/>
                </w:rPr>
                <w:t xml:space="preserve">D. Mangalagiu</w:t>
              </w:r>
            </w:hyperlink>
          </w:p>
          <w:p>
            <w:pPr/>
            <w:r>
              <w:rPr/>
              <w:t xml:space="preserve">[Research Report] Neoma Business School. 2015</w:t>
            </w:r>
          </w:p>
          <w:p>
            <w:pPr/>
            <w:r>
              <w:rPr/>
              <w:t xml:space="preserve">Rapport</w:t>
            </w:r>
            <w:r>
              <w:rPr/>
              <w:t xml:space="preserve"> (rapport de recherche)</w:t>
            </w:r>
          </w:p>
          <w:p>
            <w:pPr/>
            <w:hyperlink r:id="rId86" w:history="1">
              <w:r>
                <w:rPr>
                  <w:color w:val="#410a8c"/>
                  <w:u w:val="single"/>
                </w:rPr>
                <w:t xml:space="preserve">hal-02047233v1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Travailler autrement via l'économie sociale et solidaire : Le cas des coopératives d'activité et d'emploi</w:t>
              </w:r>
            </w:hyperlink>
          </w:p>
          <w:p>
            <w:pPr/>
            <w:hyperlink r:id="rId9" w:history="1">
              <w:r>
                <w:rPr>
                  <w:color w:val="#410a8c"/>
                  <w:u w:val="single"/>
                </w:rPr>
                <w:t xml:space="preserve">Mélissa Boudes</w:t>
              </w:r>
            </w:hyperlink>
          </w:p>
          <w:p>
            <w:pPr/>
            <w:r>
              <w:rPr/>
              <w:t xml:space="preserve">Gestion et management. Université Paris sciences et lettres, 2017. Français. </w:t>
            </w:r>
            <w:hyperlink r:id="rId91" w:history="1">
              <w:r>
                <w:rPr>
                  <w:color w:val="#410a8c"/>
                  <w:u w:val="single"/>
                </w:rPr>
                <w:t xml:space="preserve">⟨NNT : 2017PSLED035⟩</w:t>
              </w:r>
            </w:hyperlink>
          </w:p>
          <w:p>
            <w:pPr/>
            <w:r>
              <w:rPr/>
              <w:t xml:space="preserve">Thèse</w:t>
            </w:r>
          </w:p>
          <w:p>
            <w:pPr/>
            <w:hyperlink r:id="rId90" w:history="1">
              <w:r>
                <w:rPr>
                  <w:color w:val="#410a8c"/>
                  <w:u w:val="single"/>
                </w:rPr>
                <w:t xml:space="preserve">tel-01743748v1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814983v1" TargetMode="External"/><Relationship Id="rId14" Type="http://schemas.openxmlformats.org/officeDocument/2006/relationships/hyperlink" Target="https://hal.science/search/index/?q=*&amp;authFullName_s=Justine Ballon" TargetMode="External"/><Relationship Id="rId15" Type="http://schemas.openxmlformats.org/officeDocument/2006/relationships/hyperlink" Target="https://hal.science/search/index/?q=*&amp;authFullName_s=Martine V&#233;zina" TargetMode="External"/><Relationship Id="rId16" Type="http://schemas.openxmlformats.org/officeDocument/2006/relationships/hyperlink" Target="https://hal.science/hal-03905764v1" TargetMode="External"/><Relationship Id="rId17" Type="http://schemas.openxmlformats.org/officeDocument/2006/relationships/hyperlink" Target="https://hal.science/search/index/?q=*&amp;authFullName_s=P&#233;n&#233;lope Codello" TargetMode="External"/><Relationship Id="rId18" Type="http://schemas.openxmlformats.org/officeDocument/2006/relationships/hyperlink" Target="https://dx.doi.org/10.54695/ror.173.0090" TargetMode="External"/><Relationship Id="rId19" Type="http://schemas.openxmlformats.org/officeDocument/2006/relationships/hyperlink" Target="https://hal.science/hal-03910967v1" TargetMode="External"/><Relationship Id="rId20" Type="http://schemas.openxmlformats.org/officeDocument/2006/relationships/hyperlink" Target="https://hal.science/search/index/?q=*&amp;authFullName_s=La&#235;titia Lethielleux" TargetMode="External"/><Relationship Id="rId21" Type="http://schemas.openxmlformats.org/officeDocument/2006/relationships/hyperlink" Target="https://dx.doi.org/10.24840/2183-0606_010.003_0002" TargetMode="External"/><Relationship Id="rId22" Type="http://schemas.openxmlformats.org/officeDocument/2006/relationships/hyperlink" Target="https://hal.science/hal-03507841v1" TargetMode="External"/><Relationship Id="rId23" Type="http://schemas.openxmlformats.org/officeDocument/2006/relationships/hyperlink" Target="https://dx.doi.org/10.3917/rimhe.045.0029" TargetMode="External"/><Relationship Id="rId24" Type="http://schemas.openxmlformats.org/officeDocument/2006/relationships/hyperlink" Target="https://hal.science/hal-03137991v1" TargetMode="External"/><Relationship Id="rId25" Type="http://schemas.openxmlformats.org/officeDocument/2006/relationships/hyperlink" Target="https://hal.science/hal-02333219v1" TargetMode="External"/><Relationship Id="rId26" Type="http://schemas.openxmlformats.org/officeDocument/2006/relationships/hyperlink" Target="https://hal.science/search/index/?q=*&amp;authFullName_s=Guillaume Compain" TargetMode="External"/><Relationship Id="rId27" Type="http://schemas.openxmlformats.org/officeDocument/2006/relationships/hyperlink" Target="https://hal.science/search/index/?q=*&amp;authFullName_s=M&#252;ge &#214;zman Gossart" TargetMode="External"/><Relationship Id="rId28" Type="http://schemas.openxmlformats.org/officeDocument/2006/relationships/hyperlink" Target="https://hal.science/hal-02376432v1" TargetMode="External"/><Relationship Id="rId29" Type="http://schemas.openxmlformats.org/officeDocument/2006/relationships/hyperlink" Target="https://hal.science/search/index/?q=*&amp;authFullName_s=Jean-Yves Ottmann" TargetMode="External"/><Relationship Id="rId30" Type="http://schemas.openxmlformats.org/officeDocument/2006/relationships/hyperlink" Target="https://hal.science/search/index/?q=*&amp;authFullName_s=Cindy Felio" TargetMode="External"/><Relationship Id="rId31" Type="http://schemas.openxmlformats.org/officeDocument/2006/relationships/hyperlink" Target="https://hal.science/search/index/?q=*&amp;authFullName_s=Sarah Mokaddem" TargetMode="External"/><Relationship Id="rId32" Type="http://schemas.openxmlformats.org/officeDocument/2006/relationships/hyperlink" Target="https://dx.doi.org/10.3917/geco1.138.0031" TargetMode="External"/><Relationship Id="rId33" Type="http://schemas.openxmlformats.org/officeDocument/2006/relationships/hyperlink" Target="https://hal.science/hal-02332147v1" TargetMode="External"/><Relationship Id="rId34" Type="http://schemas.openxmlformats.org/officeDocument/2006/relationships/hyperlink" Target="https://hal.science/search/index/?q=*&amp;authFullName_s=Quentin Renoul" TargetMode="External"/><Relationship Id="rId35" Type="http://schemas.openxmlformats.org/officeDocument/2006/relationships/hyperlink" Target="https://hal.science/hal-02418858v1" TargetMode="External"/><Relationship Id="rId36" Type="http://schemas.openxmlformats.org/officeDocument/2006/relationships/hyperlink" Target="https://dx.doi.org/10.3917/maorg.031.0041" TargetMode="External"/><Relationship Id="rId37" Type="http://schemas.openxmlformats.org/officeDocument/2006/relationships/hyperlink" Target="https://hal.science/hal-02193954v1" TargetMode="External"/><Relationship Id="rId38" Type="http://schemas.openxmlformats.org/officeDocument/2006/relationships/hyperlink" Target="https://hal.science/search/index/?q=*&amp;authFullName_s=Elodie Br&#251;l&#233;-Gapihan" TargetMode="External"/><Relationship Id="rId39" Type="http://schemas.openxmlformats.org/officeDocument/2006/relationships/hyperlink" Target="https://dx.doi.org/10.3166/RFG.248.153-169" TargetMode="External"/><Relationship Id="rId40" Type="http://schemas.openxmlformats.org/officeDocument/2006/relationships/hyperlink" Target="https://hal.science/hal-05549844v1" TargetMode="External"/><Relationship Id="rId41" Type="http://schemas.openxmlformats.org/officeDocument/2006/relationships/hyperlink" Target="https://hal.science/search/index/?q=*&amp;authFullName_s=Donia Trabelsi" TargetMode="External"/><Relationship Id="rId42" Type="http://schemas.openxmlformats.org/officeDocument/2006/relationships/hyperlink" Target="https://hal.science/hal-05107786v1" TargetMode="External"/><Relationship Id="rId43" Type="http://schemas.openxmlformats.org/officeDocument/2006/relationships/hyperlink" Target="https://hal.science/search/index/?q=*&amp;authFullName_s=Eric Bidet" TargetMode="External"/><Relationship Id="rId44" Type="http://schemas.openxmlformats.org/officeDocument/2006/relationships/hyperlink" Target="https://hal.science/search/index/?q=*&amp;authFullName_s=Hugo Gaillard" TargetMode="External"/><Relationship Id="rId45" Type="http://schemas.openxmlformats.org/officeDocument/2006/relationships/hyperlink" Target="https://hal.science/search/index/?q=*&amp;authFullName_s=Olivier Boned" TargetMode="External"/><Relationship Id="rId46" Type="http://schemas.openxmlformats.org/officeDocument/2006/relationships/hyperlink" Target="https://hal.science/hal-05325246v1" TargetMode="External"/><Relationship Id="rId47" Type="http://schemas.openxmlformats.org/officeDocument/2006/relationships/hyperlink" Target="https://hal.science/search/index/?q=*&amp;authFullName_s=C&#233;dric Gossart" TargetMode="External"/><Relationship Id="rId48" Type="http://schemas.openxmlformats.org/officeDocument/2006/relationships/hyperlink" Target="https://hal.science/hal-05325245v1" TargetMode="External"/><Relationship Id="rId49" Type="http://schemas.openxmlformats.org/officeDocument/2006/relationships/hyperlink" Target="https://hal.science/hal-04638477v1" TargetMode="External"/><Relationship Id="rId50" Type="http://schemas.openxmlformats.org/officeDocument/2006/relationships/hyperlink" Target="https://hal.science/hal-04595965v1" TargetMode="External"/><Relationship Id="rId51" Type="http://schemas.openxmlformats.org/officeDocument/2006/relationships/hyperlink" Target="https://hal.science/hal-05107864v1" TargetMode="External"/><Relationship Id="rId52" Type="http://schemas.openxmlformats.org/officeDocument/2006/relationships/hyperlink" Target="https://hal.science/hal-04595959v1" TargetMode="External"/><Relationship Id="rId53" Type="http://schemas.openxmlformats.org/officeDocument/2006/relationships/hyperlink" Target="https://hal.science/hal-04148614v1" TargetMode="External"/><Relationship Id="rId54" Type="http://schemas.openxmlformats.org/officeDocument/2006/relationships/hyperlink" Target="https://hal.science/hal-04156414v1" TargetMode="External"/><Relationship Id="rId55" Type="http://schemas.openxmlformats.org/officeDocument/2006/relationships/hyperlink" Target="https://hal.science/hal-03549195v1" TargetMode="External"/><Relationship Id="rId56" Type="http://schemas.openxmlformats.org/officeDocument/2006/relationships/hyperlink" Target="https://hal.science/search/index/?q=*&amp;authFullName_s=M&#252;ge &#214;zman" TargetMode="External"/><Relationship Id="rId57" Type="http://schemas.openxmlformats.org/officeDocument/2006/relationships/hyperlink" Target="https://hal.science/search/index/?q=*&amp;authFullName_s=Cynthia Srnec" TargetMode="External"/><Relationship Id="rId58" Type="http://schemas.openxmlformats.org/officeDocument/2006/relationships/hyperlink" Target="https://hal.science/hal-03549232v1" TargetMode="External"/><Relationship Id="rId59" Type="http://schemas.openxmlformats.org/officeDocument/2006/relationships/hyperlink" Target="https://hal.science/hal-01851919v1" TargetMode="External"/><Relationship Id="rId60" Type="http://schemas.openxmlformats.org/officeDocument/2006/relationships/hyperlink" Target="https://hal.science/search/index/?q=*&amp;authFullName_s=Philippe Eynaud" TargetMode="External"/><Relationship Id="rId61" Type="http://schemas.openxmlformats.org/officeDocument/2006/relationships/hyperlink" Target="https://hal.science/hal-02337886v1" TargetMode="External"/><Relationship Id="rId62" Type="http://schemas.openxmlformats.org/officeDocument/2006/relationships/hyperlink" Target="https://hal.science/hal-01851711v1" TargetMode="External"/><Relationship Id="rId63" Type="http://schemas.openxmlformats.org/officeDocument/2006/relationships/hyperlink" Target="https://univ-reims.hal.science/hal-02524625v1" TargetMode="External"/><Relationship Id="rId64" Type="http://schemas.openxmlformats.org/officeDocument/2006/relationships/hyperlink" Target="https://univ-reims.hal.science/hal-02048036v1" TargetMode="External"/><Relationship Id="rId65" Type="http://schemas.openxmlformats.org/officeDocument/2006/relationships/hyperlink" Target="https://hal.science/search/index/?q=*&amp;authFullName_s=Romain Debref" TargetMode="External"/><Relationship Id="rId66" Type="http://schemas.openxmlformats.org/officeDocument/2006/relationships/hyperlink" Target="https://hal.science/hal-03377121v1" TargetMode="External"/><Relationship Id="rId67" Type="http://schemas.openxmlformats.org/officeDocument/2006/relationships/hyperlink" Target="https://hal.science/hal-05549862v1" TargetMode="External"/><Relationship Id="rId68" Type="http://schemas.openxmlformats.org/officeDocument/2006/relationships/hyperlink" Target="https://www.editions-eres.com/ouvrage/5545/dictionnaire-dune-autre-gestion" TargetMode="External"/><Relationship Id="rId69" Type="http://schemas.openxmlformats.org/officeDocument/2006/relationships/hyperlink" Target="https://hal.science/hal-05626227v1" TargetMode="External"/><Relationship Id="rId70" Type="http://schemas.openxmlformats.org/officeDocument/2006/relationships/hyperlink" Target="https://hal.science/search/index/?q=*&amp;authFullName_s=Julien Maisonnasse" TargetMode="External"/><Relationship Id="rId71" Type="http://schemas.openxmlformats.org/officeDocument/2006/relationships/hyperlink" Target="https://hal.science/search/index/?q=*&amp;authFullName_s=Lo&#239;c Andrien" TargetMode="External"/><Relationship Id="rId72" Type="http://schemas.openxmlformats.org/officeDocument/2006/relationships/hyperlink" Target="https://shs.hal.science/halshs-02871360v1" TargetMode="External"/><Relationship Id="rId73" Type="http://schemas.openxmlformats.org/officeDocument/2006/relationships/hyperlink" Target="https://hal.science/search/index/?q=*&amp;authFullName_s=St&#233;phanie Chatelain-Ponroy" TargetMode="External"/><Relationship Id="rId74" Type="http://schemas.openxmlformats.org/officeDocument/2006/relationships/hyperlink" Target="https://hal.science/hal-02264849v1" TargetMode="External"/><Relationship Id="rId75" Type="http://schemas.openxmlformats.org/officeDocument/2006/relationships/hyperlink" Target="https://dx.doi.org/10.4324/9780429285936" TargetMode="External"/><Relationship Id="rId76" Type="http://schemas.openxmlformats.org/officeDocument/2006/relationships/hyperlink" Target="https://univ-reims.hal.science/hal-02047205v1" TargetMode="External"/><Relationship Id="rId77" Type="http://schemas.openxmlformats.org/officeDocument/2006/relationships/hyperlink" Target="https://shs.hal.science/halshs-01649263v1" TargetMode="External"/><Relationship Id="rId78" Type="http://schemas.openxmlformats.org/officeDocument/2006/relationships/hyperlink" Target="https://hal.science/search/index/?q=*&amp;authFullName_s=St&#233;phane Veyer" TargetMode="External"/><Relationship Id="rId79" Type="http://schemas.openxmlformats.org/officeDocument/2006/relationships/hyperlink" Target="https://shs.hal.science/halshs-01706947v1" TargetMode="External"/><Relationship Id="rId80" Type="http://schemas.openxmlformats.org/officeDocument/2006/relationships/hyperlink" Target="https://hal.science/search/index/?q=*&amp;authFullName_s=Monique Combes-Joret" TargetMode="External"/><Relationship Id="rId81" Type="http://schemas.openxmlformats.org/officeDocument/2006/relationships/hyperlink" Target="https://hal.science/search/index/?q=*&amp;authFullName_s=Blanca Linz" TargetMode="External"/><Relationship Id="rId82" Type="http://schemas.openxmlformats.org/officeDocument/2006/relationships/hyperlink" Target="https://hal.science/search/index/?q=*&amp;authFullName_s=Renaud Minuel" TargetMode="External"/><Relationship Id="rId83" Type="http://schemas.openxmlformats.org/officeDocument/2006/relationships/hyperlink" Target="https://hal.science/hal-05402161v1" TargetMode="External"/><Relationship Id="rId84" Type="http://schemas.openxmlformats.org/officeDocument/2006/relationships/hyperlink" Target="https://shs.hal.science/halshs-01350499v1" TargetMode="External"/><Relationship Id="rId85" Type="http://schemas.openxmlformats.org/officeDocument/2006/relationships/hyperlink" Target="https://hal.science/hal-02264678v1" TargetMode="External"/><Relationship Id="rId86" Type="http://schemas.openxmlformats.org/officeDocument/2006/relationships/hyperlink" Target="https://univ-reims.hal.science/hal-02047233v1" TargetMode="External"/><Relationship Id="rId87" Type="http://schemas.openxmlformats.org/officeDocument/2006/relationships/hyperlink" Target="https://hal.science/search/index/?q=*&amp;authFullName_s=Sh. Alijani" TargetMode="External"/><Relationship Id="rId88" Type="http://schemas.openxmlformats.org/officeDocument/2006/relationships/hyperlink" Target="https://hal.science/search/index/?q=*&amp;authFullName_s=Lisa Ceinwen Thomas" TargetMode="External"/><Relationship Id="rId89" Type="http://schemas.openxmlformats.org/officeDocument/2006/relationships/hyperlink" Target="https://hal.science/search/index/?q=*&amp;authFullName_s=D. Mangalagiu" TargetMode="External"/><Relationship Id="rId90" Type="http://schemas.openxmlformats.org/officeDocument/2006/relationships/hyperlink" Target="https://theses.hal.science/tel-01743748v1" TargetMode="External"/><Relationship Id="rId91" Type="http://schemas.openxmlformats.org/officeDocument/2006/relationships/hyperlink" Target="https://www.theses.fr/2017PSLED035"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Mélissa Boudes</dc:title>
  <dc:description>CV</dc:description>
  <dc:subject/>
  <cp:keywords/>
  <cp:category/>
  <cp:lastModifiedBy/>
  <dcterms:created xsi:type="dcterms:W3CDTF">2026-05-25T21:56:04+02:00</dcterms:created>
  <dcterms:modified xsi:type="dcterms:W3CDTF">2026-05-25T21:56:04+02:00</dcterms:modified>
</cp:coreProperties>
</file>

<file path=docProps/custom.xml><?xml version="1.0" encoding="utf-8"?>
<Properties xmlns="http://schemas.openxmlformats.org/officeDocument/2006/custom-properties" xmlns:vt="http://schemas.openxmlformats.org/officeDocument/2006/docPropsVTypes"/>
</file>