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Melody Briard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Nucleation Efficiency of Aqueous Ethylenediamine Sulfate Solutions by Nonphotochemical Laser-Induced Nucleation: Investigations on the Role of Solid Impurities in the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Mélody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⟨10.1021/acs.cgd.3c00588⟩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Sulfate: A New Candidate to Explore Non-Photochemical Laser-Induced Nucleation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(12), pp.1571.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⟨10.3390/cryst11121571⟩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Solid Impurities on the Non-Photochemical Laser Induced Nucleation of Ethylenediamine Sulfate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des Equilibres entre Phases (JEEP)</w:t>
            </w:r>
            <w:r>
              <w:rPr/>
              <w:t xml:space="preserve">, Oct 2023,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filtration and addition of nanoparticles on the Non-Photochemical Laser Induced Nucleation of EthyleneDiamine Sulfate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Non-Photochemical Laser Induced Nucleation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OF ORGANIC MATERIALS -CGOM14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Non-Photochemical Laser induced Nucleation be a stereoselective Process?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ISIC21 (International Symposium on Industrial Crystallization)</w:t>
            </w:r>
            <w:r>
              <w:rPr/>
              <w:t xml:space="preserve">, Aug 2021,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Non-Photochemical Laser Induced Nucleation (NPLIN) mechanisms : case studies of Potassium Sulfate and EthyleneDiamine Sulfate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</w:p>
          <w:p>
            <w:pPr/>
            <w:r>
              <w:rPr/>
              <w:t xml:space="preserve">Cristallography. Normandie Université, 2022.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2022NORMR074⟩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tel-04005794v1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Mechanism of Non-Photochemical Laser Induced Nucleation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Melody Briard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Dupray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Cristech 2020</w:t>
            </w:r>
            <w:r>
              <w:rPr/>
              <w:t xml:space="preserve">, Oct 2020,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hal-03832258v1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210855v1" TargetMode="External"/><Relationship Id="rId8" Type="http://schemas.openxmlformats.org/officeDocument/2006/relationships/hyperlink" Target="https://hal.science/search/index/?q=*&amp;authFullName_s=M&#233;lody Briard" TargetMode="External"/><Relationship Id="rId9" Type="http://schemas.openxmlformats.org/officeDocument/2006/relationships/hyperlink" Target="https://hal.science/search/index/?q=*&amp;authFullName_s=Cl&#233;ment Brandel" TargetMode="External"/><Relationship Id="rId10" Type="http://schemas.openxmlformats.org/officeDocument/2006/relationships/hyperlink" Target="https://hal.science/search/index/?q=*&amp;authFullName_s=Val&#233;rie Dupray" TargetMode="External"/><Relationship Id="rId11" Type="http://schemas.openxmlformats.org/officeDocument/2006/relationships/hyperlink" Target="https://dx.doi.org/10.1021/acs.cgd.3c00588" TargetMode="External"/><Relationship Id="rId12" Type="http://schemas.openxmlformats.org/officeDocument/2006/relationships/hyperlink" Target="https://normandie-univ.hal.science/hal-03485002v1" TargetMode="External"/><Relationship Id="rId13" Type="http://schemas.openxmlformats.org/officeDocument/2006/relationships/hyperlink" Target="https://hal.science/search/index/?q=*&amp;authFullName_s=Melody Briard" TargetMode="External"/><Relationship Id="rId14" Type="http://schemas.openxmlformats.org/officeDocument/2006/relationships/hyperlink" Target="https://hal.science/search/index/?q=*&amp;authFullName_s=Sandrine Morin-Grognet" TargetMode="External"/><Relationship Id="rId15" Type="http://schemas.openxmlformats.org/officeDocument/2006/relationships/hyperlink" Target="https://hal.science/search/index/?q=*&amp;authFullName_s=G&#233;rard Coquerel" TargetMode="External"/><Relationship Id="rId16" Type="http://schemas.openxmlformats.org/officeDocument/2006/relationships/hyperlink" Target="https://dx.doi.org/10.3390/cryst11121571" TargetMode="External"/><Relationship Id="rId17" Type="http://schemas.openxmlformats.org/officeDocument/2006/relationships/hyperlink" Target="https://normandie-univ.hal.science/hal-04239239v1" TargetMode="External"/><Relationship Id="rId18" Type="http://schemas.openxmlformats.org/officeDocument/2006/relationships/hyperlink" Target="https://hal.science/search/index/?q=*&amp;authFullName_s=Valerie Dupray" TargetMode="External"/><Relationship Id="rId19" Type="http://schemas.openxmlformats.org/officeDocument/2006/relationships/hyperlink" Target="https://normandie-univ.hal.science/hal-03832229v1" TargetMode="External"/><Relationship Id="rId20" Type="http://schemas.openxmlformats.org/officeDocument/2006/relationships/hyperlink" Target="https://normandie-univ.hal.science/hal-03777825v1" TargetMode="External"/><Relationship Id="rId21" Type="http://schemas.openxmlformats.org/officeDocument/2006/relationships/hyperlink" Target="https://normandie-univ.hal.science/hal-03832240v1" TargetMode="External"/><Relationship Id="rId22" Type="http://schemas.openxmlformats.org/officeDocument/2006/relationships/hyperlink" Target="https://theses.hal.science/tel-04005794v1" TargetMode="External"/><Relationship Id="rId23" Type="http://schemas.openxmlformats.org/officeDocument/2006/relationships/hyperlink" Target="https://www.theses.fr/2022NORMR074" TargetMode="External"/><Relationship Id="rId24" Type="http://schemas.openxmlformats.org/officeDocument/2006/relationships/hyperlink" Target="https://normandie-univ.hal.science/hal-0383225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Melody Briard</dc:title>
  <dc:description>CV</dc:description>
  <dc:subject/>
  <cp:keywords/>
  <cp:category/>
  <cp:lastModifiedBy/>
  <dcterms:created xsi:type="dcterms:W3CDTF">2026-05-25T04:47:45+02:00</dcterms:created>
  <dcterms:modified xsi:type="dcterms:W3CDTF">2026-05-25T04:47:45+02:00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