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Menini </w:t>
      </w:r>
      <w:r>
        <w:rPr>
          <w:color w:val="641e6e"/>
        </w:rPr>
        <w:t xml:space="preserve">Maître de conférences en langue et littérature française à l'Université Gustave Eiffel</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langue et littérature française à l’Université Paris-Est Marne-la-Vallée, devenue Université Gustave Eiffel (2014-), et membre de l’équipe de recherche LISAA (EA 4120).Membre associé du Centre Interuniversitaire de Recherche sur la Première Modernité (CIREM16/18) au Québec (2018-).Boursier de la Fondation Alexander-von-Humboldt (2023-2025).</w:t>
      </w:r>
    </w:p>
    <w:p>
      <w:pPr/>
      <w:r>
        <w:rPr>
          <w:b w:val="1"/>
          <w:bCs w:val="1"/>
        </w:rPr>
        <w:t xml:space="preserve">Objets de recherche</w:t>
      </w:r>
    </w:p>
    <w:p>
      <w:pPr/>
      <w:r>
        <w:rPr/>
        <w:t xml:space="preserve">Langue et littérature de la Renaissance.Rabelais.Réception de l’Antiquité à la Renaissance.Philologie grecque, latine et néo-latine.Histoire de la langue française.Histoire du livre, bibliographie post-incunable, histoire des collections.Histoire de la médecine.</w:t>
      </w:r>
    </w:p>
    <w:p>
      <w:pPr/>
      <w:r>
        <w:rPr>
          <w:b w:val="1"/>
          <w:bCs w:val="1"/>
        </w:rPr>
        <w:t xml:space="preserve">Parcours universitaire</w:t>
      </w:r>
    </w:p>
    <w:p>
      <w:pPr/>
      <w:r>
        <w:rPr/>
        <w:t xml:space="preserve">Lauréat d’une bourse de la Fondation Alexander-von-Humboldt (2023-2025).Chercheur post-doctoral au Centre d’Études Supérieures de la Renaissance de Tours (2013-2014).Lauréat d’une bourse de la Fondation Thiers (2012-2013).Docteur en Langue et littérature françaises (2012) à Paris-Sorbonne.Allocataire-moniteur, puis A.T.E.R. à Paris-Sorbonne (2008-2012).Agrégé de Lettres classiques (2007).</w:t>
      </w:r>
    </w:p>
    <w:p>
      <w:pPr/>
      <w:r>
        <w:rPr>
          <w:b w:val="1"/>
          <w:bCs w:val="1"/>
        </w:rPr>
        <w:t xml:space="preserve">Distinctions</w:t>
      </w:r>
    </w:p>
    <w:p>
      <w:pPr/>
      <w:r>
        <w:rPr/>
        <w:t xml:space="preserve">Médaille de bronze du CNRS (section 35) (2020).Prix Georges-Dumézil de l’Académie française pour Rabelais altérateur (2015)</w:t>
      </w:r>
    </w:p>
    <w:p>
      <w:pPr/>
      <w:r>
        <w:rPr>
          <w:b w:val="1"/>
          <w:bCs w:val="1"/>
        </w:rPr>
        <w:t xml:space="preserve">Responsabilités administratives</w:t>
      </w:r>
    </w:p>
    <w:p>
      <w:pPr/>
      <w:r>
        <w:rPr/>
        <w:t xml:space="preserve">Directeur du Département de Lettres de l’UPEM (puis Gustave Eiffel), responsable de la Licence (2017-2021)Directeur adjoint de l’équipe interne « Formes, Théories, Discours » du laboratoire LISAA (EA 4120) (2017-) ; membre du Conseil de l’équipe (2020-).Membre du Conseil de l’UFR LACT (UPEM puis Gustave Eiffel) (2017-2022)</w:t>
      </w:r>
    </w:p>
    <w:p>
      <w:pPr/>
      <w:r>
        <w:rPr>
          <w:b w:val="1"/>
          <w:bCs w:val="1"/>
        </w:rPr>
        <w:t xml:space="preserve">Responsabilités éditoriales</w:t>
      </w:r>
    </w:p>
    <w:p>
      <w:pPr/>
      <w:r>
        <w:rPr/>
        <w:t xml:space="preserve">Membre du Conseil d’administration de la Société des Textes Français Modernes (2019-)Membre du conseil de rédaction de la revue Bibliothèque d’Humanisme et Renaissance (2018-)Co-directeur de la collection « Les Mondes de Rabelais », Classiques Garnier (2018-)Responsable de la constellation « Rabelais » pour le Bodmer Lab : Fondation Martin Bodmer – Université de Genève (2017-)Co-rédacteur en chef de la revue L’Année rabelaisienne (2017-)Membre du comité de rédaction de la revue Arts et Savoirs (UPEM, puis UGE) (2016-)Secrétaire de rédaction de la Revue d’Histoire littéraire de la France (2015-2021)Assistant de rédaction (2014-2022), puis membre du Comité de lecture (2022-) des Cahiers de Recherches Médiévales et Humanistes (2014-)</w:t>
      </w:r>
    </w:p>
    <w:p>
      <w:pPr/>
      <w:r>
        <w:rPr>
          <w:b w:val="1"/>
          <w:bCs w:val="1"/>
        </w:rPr>
        <w:t xml:space="preserve">Adhésions aux sociétés savantes</w:t>
      </w:r>
    </w:p>
    <w:p>
      <w:pPr/>
      <w:r>
        <w:rPr/>
        <w:t xml:space="preserve">Association Réforme, Humanisme, RenaissanceCentre V.-L. SaulnierRenaissance Society of AmericaSociété Canadienne d’Études de la RenaissanceSociété des Amis d’Alfred JarrySociété d’Histoire littéraire de la France (secrétaire de rédaction, puis secrétaire du Bureau)Société Française d’Études du Seizième SiècleSociété internationale des amis de Montaigne (membre du CA)Société des Textes Français Modernes (membre du 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L’Antiquité selon Guillaume Budé</w:t>
              </w:r>
            </w:hyperlink>
          </w:p>
          <w:p>
            <w:pP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p>
          <w:p>
            <w:pPr/>
            <w:r>
              <w:rPr/>
              <w:t xml:space="preserve">Les Belles Lettres, 2025, 978-2251456584</w:t>
            </w:r>
          </w:p>
          <w:p>
            <w:pPr/>
            <w:r>
              <w:rPr/>
              <w:t xml:space="preserve">Ouvrages</w:t>
            </w:r>
          </w:p>
          <w:p>
            <w:pPr/>
            <w:hyperlink r:id="rId8" w:history="1">
              <w:r>
                <w:rPr>
                  <w:color w:val="#410a8c"/>
                  <w:u w:val="single"/>
                </w:rPr>
                <w:t xml:space="preserve">hal-05510191v1</w:t>
              </w:r>
            </w:hyperlink>
          </w:p>
        </w:tc>
      </w:tr>
      <w:tr>
        <w:trPr/>
        <w:tc>
          <w:tcPr>
            <w:noWrap/>
          </w:tcPr>
          <w:p>
            <w:pPr>
              <w:spacing w:after="200"/>
            </w:pPr>
            <w:hyperlink r:id="rId11" w:history="1">
              <w:r>
                <w:rPr>
                  <w:color w:val="1e198e"/>
                  <w:b w:val="1"/>
                  <w:bCs w:val="1"/>
                  <w:u w:val="single"/>
                </w:rPr>
                <w:t xml:space="preserve">Narrations fabuleuses. Mélanges en l’honneur de Mireille Huchon</w:t>
              </w:r>
            </w:hyperlink>
          </w:p>
          <w:p>
            <w:pPr/>
            <w:hyperlink r:id="rId12" w:history="1">
              <w:r>
                <w:rPr>
                  <w:color w:val="#410a8c"/>
                  <w:u w:val="single"/>
                </w:rPr>
                <w:t xml:space="preserve">Anne-Pascale Pouey-Mounou</w:t>
              </w:r>
            </w:hyperlink>
            <w:r>
              <w:rPr/>
              <w:t xml:space="preserve">,</w:t>
            </w:r>
            <w:hyperlink r:id="rId13" w:history="1">
              <w:r>
                <w:rPr>
                  <w:color w:val="#410a8c"/>
                  <w:u w:val="single"/>
                </w:rPr>
                <w:t xml:space="preserve">Isabelle Garnier</w:t>
              </w:r>
            </w:hyperlink>
            <w:r>
              <w:rPr/>
              <w:t xml:space="preserve">,</w:t>
            </w:r>
            <w:hyperlink r:id="rId10" w:history="1">
              <w:r>
                <w:rPr>
                  <w:color w:val="#410a8c"/>
                  <w:u w:val="single"/>
                </w:rPr>
                <w:t xml:space="preserve">Romain Menini</w:t>
              </w:r>
            </w:hyperlink>
            <w:r>
              <w:rPr/>
              <w:t xml:space="preserve">,</w:t>
            </w:r>
            <w:hyperlink r:id="rId14" w:history="1">
              <w:r>
                <w:rPr>
                  <w:color w:val="#410a8c"/>
                  <w:u w:val="single"/>
                </w:rPr>
                <w:t xml:space="preserve">Claude La Charité</w:t>
              </w:r>
            </w:hyperlink>
            <w:r>
              <w:rPr/>
              <w:t xml:space="preserve">,</w:t>
            </w:r>
            <w:hyperlink r:id="rId15" w:history="1">
              <w:r>
                <w:rPr>
                  <w:color w:val="#410a8c"/>
                  <w:u w:val="single"/>
                </w:rPr>
                <w:t xml:space="preserve">Anne Réach-Ngô</w:t>
              </w:r>
            </w:hyperlink>
            <w:r>
              <w:rPr/>
              <w:t xml:space="preserve">et al.</w:t>
            </w:r>
          </w:p>
          <w:p>
            <w:pPr/>
            <w:hyperlink r:id="rId16" w:history="1">
              <w:r>
                <w:rPr>
                  <w:color w:val="#410a8c"/>
                  <w:u w:val="single"/>
                </w:rPr>
                <w:t xml:space="preserve">Classiques Garnier</w:t>
              </w:r>
            </w:hyperlink>
            <w:r>
              <w:rPr/>
              <w:t xml:space="preserve">, 538, pp.1156, 2022, Rencontres, 978-2-406-12714-7. </w:t>
            </w:r>
            <w:hyperlink r:id="rId17" w:history="1">
              <w:r>
                <w:rPr>
                  <w:color w:val="#410a8c"/>
                  <w:u w:val="single"/>
                </w:rPr>
                <w:t xml:space="preserve">⟨10.48611/isbn.978-2-406-12714-7⟩</w:t>
              </w:r>
            </w:hyperlink>
          </w:p>
          <w:p>
            <w:pPr/>
            <w:r>
              <w:rPr/>
              <w:t xml:space="preserve">Ouvrages</w:t>
            </w:r>
          </w:p>
          <w:p>
            <w:pPr/>
            <w:hyperlink r:id="rId11" w:history="1">
              <w:r>
                <w:rPr>
                  <w:color w:val="#410a8c"/>
                  <w:u w:val="single"/>
                </w:rPr>
                <w:t xml:space="preserve">hal-03960965v1</w:t>
              </w:r>
            </w:hyperlink>
          </w:p>
        </w:tc>
      </w:tr>
      <w:tr>
        <w:trPr/>
        <w:tc>
          <w:tcPr>
            <w:noWrap/>
          </w:tcPr>
          <w:p>
            <w:pPr>
              <w:spacing w:after="200"/>
            </w:pPr>
            <w:hyperlink r:id="rId18" w:history="1">
              <w:r>
                <w:rPr>
                  <w:color w:val="1e198e"/>
                  <w:b w:val="1"/>
                  <w:bCs w:val="1"/>
                  <w:u w:val="single"/>
                </w:rPr>
                <w:t xml:space="preserve">Tout Rabelais</w:t>
              </w:r>
            </w:hyperlink>
          </w:p>
          <w:p>
            <w:pPr/>
            <w:hyperlink r:id="rId10" w:history="1">
              <w:r>
                <w:rPr>
                  <w:color w:val="#410a8c"/>
                  <w:u w:val="single"/>
                </w:rPr>
                <w:t xml:space="preserve">Romain Menini</w:t>
              </w:r>
            </w:hyperlink>
          </w:p>
          <w:p>
            <w:pPr/>
            <w:r>
              <w:rPr/>
              <w:t xml:space="preserve">Bouquins, 2022</w:t>
            </w:r>
          </w:p>
          <w:p>
            <w:pPr/>
            <w:r>
              <w:rPr/>
              <w:t xml:space="preserve">Ouvrages</w:t>
            </w:r>
            <w:r>
              <w:rPr/>
              <w:t xml:space="preserve"> (édition critique)</w:t>
            </w:r>
          </w:p>
          <w:p>
            <w:pPr/>
            <w:hyperlink r:id="rId18" w:history="1">
              <w:r>
                <w:rPr>
                  <w:color w:val="#410a8c"/>
                  <w:u w:val="single"/>
                </w:rPr>
                <w:t xml:space="preserve">hal-03837531v1</w:t>
              </w:r>
            </w:hyperlink>
          </w:p>
        </w:tc>
      </w:tr>
      <w:tr>
        <w:trPr/>
        <w:tc>
          <w:tcPr>
            <w:noWrap/>
          </w:tcPr>
          <w:p>
            <w:pPr>
              <w:spacing w:after="200"/>
            </w:pPr>
            <w:hyperlink r:id="rId19" w:history="1">
              <w:r>
                <w:rPr>
                  <w:color w:val="1e198e"/>
                  <w:b w:val="1"/>
                  <w:bCs w:val="1"/>
                  <w:u w:val="single"/>
                </w:rPr>
                <w:t xml:space="preserve">Traductions de La Boétie</w:t>
              </w:r>
            </w:hyperlink>
          </w:p>
          <w:p>
            <w:pPr/>
            <w:hyperlink r:id="rId10" w:history="1">
              <w:r>
                <w:rPr>
                  <w:color w:val="#410a8c"/>
                  <w:u w:val="single"/>
                </w:rPr>
                <w:t xml:space="preserve">Romain Menini</w:t>
              </w:r>
            </w:hyperlink>
          </w:p>
          <w:p>
            <w:pPr/>
            <w:r>
              <w:rPr/>
              <w:t xml:space="preserve">Classiques Garnier, 6, 2022, Cahiers La Boétie</w:t>
            </w:r>
          </w:p>
          <w:p>
            <w:pPr/>
            <w:r>
              <w:rPr/>
              <w:t xml:space="preserve">Ouvrages</w:t>
            </w:r>
          </w:p>
          <w:p>
            <w:pPr/>
            <w:hyperlink r:id="rId19" w:history="1">
              <w:r>
                <w:rPr>
                  <w:color w:val="#410a8c"/>
                  <w:u w:val="single"/>
                </w:rPr>
                <w:t xml:space="preserve">hal-03837498v1</w:t>
              </w:r>
            </w:hyperlink>
          </w:p>
        </w:tc>
      </w:tr>
      <w:tr>
        <w:trPr/>
        <w:tc>
          <w:tcPr>
            <w:noWrap/>
          </w:tcPr>
          <w:p>
            <w:pPr>
              <w:spacing w:after="200"/>
            </w:pPr>
            <w:hyperlink r:id="rId20" w:history="1">
              <w:r>
                <w:rPr>
                  <w:color w:val="1e198e"/>
                  <w:b w:val="1"/>
                  <w:bCs w:val="1"/>
                  <w:u w:val="single"/>
                </w:rPr>
                <w:t xml:space="preserve">Les noces de philologie et de Guillaume Budé. Un humaniste et son oeuvre à la Renaissance</w:t>
              </w:r>
            </w:hyperlink>
          </w:p>
          <w:p>
            <w:pP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r>
              <w:rPr/>
              <w:t xml:space="preserve">,</w:t>
            </w:r>
            <w:hyperlink r:id="rId21" w:history="1">
              <w:r>
                <w:rPr>
                  <w:color w:val="#410a8c"/>
                  <w:u w:val="single"/>
                </w:rPr>
                <w:t xml:space="preserve">Christine Bénévent</w:t>
              </w:r>
            </w:hyperlink>
          </w:p>
          <w:p>
            <w:pPr/>
            <w:r>
              <w:rPr/>
              <w:t xml:space="preserve">Éditions de l'École des chartes, 2021</w:t>
            </w:r>
          </w:p>
          <w:p>
            <w:pPr/>
            <w:r>
              <w:rPr/>
              <w:t xml:space="preserve">Ouvrages</w:t>
            </w:r>
          </w:p>
          <w:p>
            <w:pPr/>
            <w:hyperlink r:id="rId20" w:history="1">
              <w:r>
                <w:rPr>
                  <w:color w:val="#410a8c"/>
                  <w:u w:val="single"/>
                </w:rPr>
                <w:t xml:space="preserve">hal-03374565v1</w:t>
              </w:r>
            </w:hyperlink>
          </w:p>
        </w:tc>
      </w:tr>
      <w:tr>
        <w:trPr/>
        <w:tc>
          <w:tcPr>
            <w:noWrap/>
          </w:tcPr>
          <w:p>
            <w:pPr>
              <w:spacing w:after="200"/>
            </w:pPr>
            <w:hyperlink r:id="rId22" w:history="1">
              <w:r>
                <w:rPr>
                  <w:color w:val="1e198e"/>
                  <w:b w:val="1"/>
                  <w:bCs w:val="1"/>
                  <w:u w:val="single"/>
                </w:rPr>
                <w:t xml:space="preserve">Inextinguible Rabelais</w:t>
              </w:r>
            </w:hyperlink>
          </w:p>
          <w:p>
            <w:pPr/>
            <w:hyperlink r:id="rId10" w:history="1">
              <w:r>
                <w:rPr>
                  <w:color w:val="#410a8c"/>
                  <w:u w:val="single"/>
                </w:rPr>
                <w:t xml:space="preserve">Romain Menini</w:t>
              </w:r>
            </w:hyperlink>
            <w:r>
              <w:rPr/>
              <w:t xml:space="preserve">,</w:t>
            </w:r>
            <w:hyperlink r:id="rId23" w:history="1">
              <w:r>
                <w:rPr>
                  <w:color w:val="#410a8c"/>
                  <w:u w:val="single"/>
                </w:rPr>
                <w:t xml:space="preserve">Mireille Huchon</w:t>
              </w:r>
            </w:hyperlink>
            <w:r>
              <w:rPr/>
              <w:t xml:space="preserve">,</w:t>
            </w:r>
            <w:hyperlink r:id="rId24" w:history="1">
              <w:r>
                <w:rPr>
                  <w:color w:val="#410a8c"/>
                  <w:u w:val="single"/>
                </w:rPr>
                <w:t xml:space="preserve">Nicolas Le Cadet</w:t>
              </w:r>
            </w:hyperlink>
          </w:p>
          <w:p>
            <w:pPr/>
            <w:r>
              <w:rPr/>
              <w:t xml:space="preserve">Classiques Garnier, Les Mondes de Rabelais (6), 2021, 978-2-406-10338-7</w:t>
            </w:r>
          </w:p>
          <w:p>
            <w:pPr/>
            <w:r>
              <w:rPr/>
              <w:t xml:space="preserve">Ouvrages</w:t>
            </w:r>
          </w:p>
          <w:p>
            <w:pPr/>
            <w:hyperlink r:id="rId22" w:history="1">
              <w:r>
                <w:rPr>
                  <w:color w:val="#410a8c"/>
                  <w:u w:val="single"/>
                </w:rPr>
                <w:t xml:space="preserve">hal-03853001v1</w:t>
              </w:r>
            </w:hyperlink>
          </w:p>
        </w:tc>
      </w:tr>
      <w:tr>
        <w:trPr/>
        <w:tc>
          <w:tcPr>
            <w:noWrap/>
          </w:tcPr>
          <w:p>
            <w:pPr>
              <w:spacing w:after="200"/>
            </w:pPr>
            <w:hyperlink r:id="rId25" w:history="1">
              <w:r>
                <w:rPr>
                  <w:color w:val="1e198e"/>
                  <w:b w:val="1"/>
                  <w:bCs w:val="1"/>
                  <w:u w:val="single"/>
                </w:rPr>
                <w:t xml:space="preserve">Sébastien Castellion, Conseil à la France désolée [1562], éd. critique par Florence Alazard, Stéphan Geonget, Laurent Gerbier, Paul-Alexis Mellet et Romain Menini, Genève, Droz, 2017</w:t>
              </w:r>
            </w:hyperlink>
          </w:p>
          <w:p>
            <w:pPr/>
            <w:hyperlink r:id="rId10" w:history="1">
              <w:r>
                <w:rPr>
                  <w:color w:val="#410a8c"/>
                  <w:u w:val="single"/>
                </w:rPr>
                <w:t xml:space="preserve">Romain Menini</w:t>
              </w:r>
            </w:hyperlink>
            <w:r>
              <w:rPr/>
              <w:t xml:space="preserve">,</w:t>
            </w:r>
            <w:hyperlink r:id="rId26" w:history="1">
              <w:r>
                <w:rPr>
                  <w:color w:val="#410a8c"/>
                  <w:u w:val="single"/>
                </w:rPr>
                <w:t xml:space="preserve">Stéphan Geonget</w:t>
              </w:r>
            </w:hyperlink>
            <w:r>
              <w:rPr/>
              <w:t xml:space="preserve">,</w:t>
            </w:r>
            <w:hyperlink r:id="rId27" w:history="1">
              <w:r>
                <w:rPr>
                  <w:color w:val="#410a8c"/>
                  <w:u w:val="single"/>
                </w:rPr>
                <w:t xml:space="preserve">Florence Alazard</w:t>
              </w:r>
            </w:hyperlink>
            <w:r>
              <w:rPr/>
              <w:t xml:space="preserve">,</w:t>
            </w:r>
            <w:hyperlink r:id="rId28" w:history="1">
              <w:r>
                <w:rPr>
                  <w:color w:val="#410a8c"/>
                  <w:u w:val="single"/>
                </w:rPr>
                <w:t xml:space="preserve">Paul-Alexis Mellet</w:t>
              </w:r>
            </w:hyperlink>
            <w:r>
              <w:rPr/>
              <w:t xml:space="preserve">,</w:t>
            </w:r>
            <w:hyperlink r:id="rId29" w:history="1">
              <w:r>
                <w:rPr>
                  <w:color w:val="#410a8c"/>
                  <w:u w:val="single"/>
                </w:rPr>
                <w:t xml:space="preserve">Laurent Gerbier</w:t>
              </w:r>
            </w:hyperlink>
          </w:p>
          <w:p>
            <w:pPr/>
            <w:r>
              <w:rPr/>
              <w:t xml:space="preserve">2017</w:t>
            </w:r>
          </w:p>
          <w:p>
            <w:pPr/>
            <w:r>
              <w:rPr/>
              <w:t xml:space="preserve">Ouvrages</w:t>
            </w:r>
          </w:p>
          <w:p>
            <w:pPr/>
            <w:hyperlink r:id="rId25" w:history="1">
              <w:r>
                <w:rPr>
                  <w:color w:val="#410a8c"/>
                  <w:u w:val="single"/>
                </w:rPr>
                <w:t xml:space="preserve">hal-01677186v1</w:t>
              </w:r>
            </w:hyperlink>
          </w:p>
        </w:tc>
      </w:tr>
      <w:tr>
        <w:trPr/>
        <w:tc>
          <w:tcPr>
            <w:noWrap/>
          </w:tcPr>
          <w:p>
            <w:pPr>
              <w:spacing w:after="200"/>
            </w:pPr>
            <w:hyperlink r:id="rId30" w:history="1">
              <w:r>
                <w:rPr>
                  <w:color w:val="1e198e"/>
                  <w:b w:val="1"/>
                  <w:bCs w:val="1"/>
                  <w:u w:val="single"/>
                </w:rPr>
                <w:t xml:space="preserve">Rabelais altérateur. &amp;quot;Graeciser en François</w:t>
              </w:r>
            </w:hyperlink>
          </w:p>
          <w:p>
            <w:pPr/>
            <w:hyperlink r:id="rId10" w:history="1">
              <w:r>
                <w:rPr>
                  <w:color w:val="#410a8c"/>
                  <w:u w:val="single"/>
                </w:rPr>
                <w:t xml:space="preserve">Romain Menini</w:t>
              </w:r>
            </w:hyperlink>
          </w:p>
          <w:p>
            <w:pPr/>
            <w:r>
              <w:rPr/>
              <w:t xml:space="preserve">Classiques Garnier, pp.1143 ; 45 ill., 2014</w:t>
            </w:r>
          </w:p>
          <w:p>
            <w:pPr/>
            <w:r>
              <w:rPr/>
              <w:t xml:space="preserve">Ouvrages</w:t>
            </w:r>
          </w:p>
          <w:p>
            <w:pPr/>
            <w:hyperlink r:id="rId30" w:history="1">
              <w:r>
                <w:rPr>
                  <w:color w:val="#410a8c"/>
                  <w:u w:val="single"/>
                </w:rPr>
                <w:t xml:space="preserve">hal-01364110v1</w:t>
              </w:r>
            </w:hyperlink>
          </w:p>
        </w:tc>
      </w:tr>
      <w:tr>
        <w:trPr/>
        <w:tc>
          <w:tcPr>
            <w:noWrap/>
          </w:tcPr>
          <w:p>
            <w:pPr>
              <w:spacing w:after="200"/>
            </w:pPr>
            <w:hyperlink r:id="rId31" w:history="1">
              <w:r>
                <w:rPr>
                  <w:color w:val="1e198e"/>
                  <w:b w:val="1"/>
                  <w:bCs w:val="1"/>
                  <w:u w:val="single"/>
                </w:rPr>
                <w:t xml:space="preserve">Rabelais et l'intertexte platonicien</w:t>
              </w:r>
            </w:hyperlink>
          </w:p>
          <w:p>
            <w:pPr/>
            <w:hyperlink r:id="rId10" w:history="1">
              <w:r>
                <w:rPr>
                  <w:color w:val="#410a8c"/>
                  <w:u w:val="single"/>
                </w:rPr>
                <w:t xml:space="preserve">Romain Menini</w:t>
              </w:r>
            </w:hyperlink>
          </w:p>
          <w:p>
            <w:pPr/>
            <w:r>
              <w:rPr/>
              <w:t xml:space="preserve">Droz, pp.223, 2009</w:t>
            </w:r>
          </w:p>
          <w:p>
            <w:pPr/>
            <w:r>
              <w:rPr/>
              <w:t xml:space="preserve">Ouvrages</w:t>
            </w:r>
          </w:p>
          <w:p>
            <w:pPr/>
            <w:hyperlink r:id="rId31" w:history="1">
              <w:r>
                <w:rPr>
                  <w:color w:val="#410a8c"/>
                  <w:u w:val="single"/>
                </w:rPr>
                <w:t xml:space="preserve">hal-01364113v1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 Phlegmoniatria : un dialogue contemporain de Gargantua »</w:t>
              </w:r>
            </w:hyperlink>
          </w:p>
          <w:p>
            <w:pPr/>
            <w:hyperlink r:id="rId10" w:history="1">
              <w:r>
                <w:rPr>
                  <w:color w:val="#410a8c"/>
                  <w:u w:val="single"/>
                </w:rPr>
                <w:t xml:space="preserve">Romain Menini</w:t>
              </w:r>
            </w:hyperlink>
          </w:p>
          <w:p>
            <w:pPr/>
            <w:r>
              <w:rPr>
                <w:i w:val="1"/>
                <w:iCs w:val="1"/>
              </w:rPr>
              <w:t xml:space="preserve">Bibliothèque d'Humanisme et Renaissance</w:t>
            </w:r>
            <w:r>
              <w:rPr/>
              <w:t xml:space="preserve">, 2023, LXXXV (1), pp.97-116</w:t>
            </w:r>
          </w:p>
          <w:p>
            <w:pPr/>
            <w:r>
              <w:rPr/>
              <w:t xml:space="preserve">Article dans une revue</w:t>
            </w:r>
          </w:p>
          <w:p>
            <w:pPr/>
            <w:hyperlink r:id="rId32" w:history="1">
              <w:r>
                <w:rPr>
                  <w:color w:val="#410a8c"/>
                  <w:u w:val="single"/>
                </w:rPr>
                <w:t xml:space="preserve">hal-04515765v1</w:t>
              </w:r>
            </w:hyperlink>
          </w:p>
        </w:tc>
      </w:tr>
      <w:tr>
        <w:trPr/>
        <w:tc>
          <w:tcPr>
            <w:noWrap/>
          </w:tcPr>
          <w:p>
            <w:pPr>
              <w:spacing w:after="200"/>
            </w:pPr>
            <w:hyperlink r:id="rId33" w:history="1">
              <w:r>
                <w:rPr>
                  <w:color w:val="1e198e"/>
                  <w:b w:val="1"/>
                  <w:bCs w:val="1"/>
                  <w:u w:val="single"/>
                </w:rPr>
                <w:t xml:space="preserve">Le Sixiesme livre des haultz faitz et dictz de Pantagruel&amp;quot; de Fernand Fleuret : introduction, édition et annotation par Romain Menini</w:t>
              </w:r>
            </w:hyperlink>
          </w:p>
          <w:p>
            <w:pPr/>
            <w:hyperlink r:id="rId10" w:history="1">
              <w:r>
                <w:rPr>
                  <w:color w:val="#410a8c"/>
                  <w:u w:val="single"/>
                </w:rPr>
                <w:t xml:space="preserve">Romain Menini</w:t>
              </w:r>
            </w:hyperlink>
          </w:p>
          <w:p>
            <w:pPr/>
            <w:r>
              <w:rPr>
                <w:i w:val="1"/>
                <w:iCs w:val="1"/>
              </w:rPr>
              <w:t xml:space="preserve">L'Année rabelaisienne</w:t>
            </w:r>
            <w:r>
              <w:rPr/>
              <w:t xml:space="preserve">, 2023, 7, pp.185-244. </w:t>
            </w:r>
            <w:hyperlink r:id="rId34" w:history="1">
              <w:r>
                <w:rPr>
                  <w:color w:val="#410a8c"/>
                  <w:u w:val="single"/>
                </w:rPr>
                <w:t xml:space="preserve">⟨10.48611/isbn.978-2-406-14855-5.p.0201⟩</w:t>
              </w:r>
            </w:hyperlink>
          </w:p>
          <w:p>
            <w:pPr/>
            <w:r>
              <w:rPr/>
              <w:t xml:space="preserve">Article dans une revue</w:t>
            </w:r>
          </w:p>
          <w:p>
            <w:pPr/>
            <w:hyperlink r:id="rId33" w:history="1">
              <w:r>
                <w:rPr>
                  <w:color w:val="#410a8c"/>
                  <w:u w:val="single"/>
                </w:rPr>
                <w:t xml:space="preserve">hal-04515751v1</w:t>
              </w:r>
            </w:hyperlink>
          </w:p>
        </w:tc>
      </w:tr>
      <w:tr>
        <w:trPr/>
        <w:tc>
          <w:tcPr>
            <w:noWrap/>
          </w:tcPr>
          <w:p>
            <w:pPr>
              <w:spacing w:after="200"/>
            </w:pPr>
            <w:hyperlink r:id="rId35" w:history="1">
              <w:r>
                <w:rPr>
                  <w:color w:val="1e198e"/>
                  <w:b w:val="1"/>
                  <w:bCs w:val="1"/>
                  <w:u w:val="single"/>
                </w:rPr>
                <w:t xml:space="preserve">Notes pour le commentaire du Ve livre</w:t>
              </w:r>
            </w:hyperlink>
          </w:p>
          <w:p>
            <w:pPr/>
            <w:hyperlink r:id="rId10" w:history="1">
              <w:r>
                <w:rPr>
                  <w:color w:val="#410a8c"/>
                  <w:u w:val="single"/>
                </w:rPr>
                <w:t xml:space="preserve">Romain Menini</w:t>
              </w:r>
            </w:hyperlink>
          </w:p>
          <w:p>
            <w:pPr/>
            <w:r>
              <w:rPr>
                <w:i w:val="1"/>
                <w:iCs w:val="1"/>
              </w:rPr>
              <w:t xml:space="preserve">L'Année rabelaisienne</w:t>
            </w:r>
            <w:r>
              <w:rPr/>
              <w:t xml:space="preserve">, 2023, 7, pp.267-288. </w:t>
            </w:r>
            <w:hyperlink r:id="rId36" w:history="1">
              <w:r>
                <w:rPr>
                  <w:color w:val="#410a8c"/>
                  <w:u w:val="single"/>
                </w:rPr>
                <w:t xml:space="preserve">⟨10.48611/isbn.978-2-406-14855-5.p.0267⟩</w:t>
              </w:r>
            </w:hyperlink>
          </w:p>
          <w:p>
            <w:pPr/>
            <w:r>
              <w:rPr/>
              <w:t xml:space="preserve">Article dans une revue</w:t>
            </w:r>
          </w:p>
          <w:p>
            <w:pPr/>
            <w:hyperlink r:id="rId35" w:history="1">
              <w:r>
                <w:rPr>
                  <w:color w:val="#410a8c"/>
                  <w:u w:val="single"/>
                </w:rPr>
                <w:t xml:space="preserve">hal-04515762v1</w:t>
              </w:r>
            </w:hyperlink>
          </w:p>
        </w:tc>
      </w:tr>
      <w:tr>
        <w:trPr/>
        <w:tc>
          <w:tcPr>
            <w:noWrap/>
          </w:tcPr>
          <w:p>
            <w:pPr>
              <w:spacing w:after="200"/>
            </w:pPr>
            <w:hyperlink r:id="rId37" w:history="1">
              <w:r>
                <w:rPr>
                  <w:color w:val="1e198e"/>
                  <w:b w:val="1"/>
                  <w:bCs w:val="1"/>
                  <w:u w:val="single"/>
                </w:rPr>
                <w:t xml:space="preserve">Hasards et fortunal : pour une fortunologie rabelaisienne</w:t>
              </w:r>
            </w:hyperlink>
          </w:p>
          <w:p>
            <w:pPr/>
            <w:hyperlink r:id="rId10" w:history="1">
              <w:r>
                <w:rPr>
                  <w:color w:val="#410a8c"/>
                  <w:u w:val="single"/>
                </w:rPr>
                <w:t xml:space="preserve">Romain Menini</w:t>
              </w:r>
            </w:hyperlink>
          </w:p>
          <w:p>
            <w:pPr/>
            <w:r>
              <w:rPr>
                <w:i w:val="1"/>
                <w:iCs w:val="1"/>
              </w:rPr>
              <w:t xml:space="preserve">Atlantide</w:t>
            </w:r>
            <w:r>
              <w:rPr/>
              <w:t xml:space="preserve">, 2023, 14, pp.1-14</w:t>
            </w:r>
          </w:p>
          <w:p>
            <w:pPr/>
            <w:r>
              <w:rPr/>
              <w:t xml:space="preserve">Article dans une revue</w:t>
            </w:r>
          </w:p>
          <w:p>
            <w:pPr/>
            <w:hyperlink r:id="rId37" w:history="1">
              <w:r>
                <w:rPr>
                  <w:color w:val="#410a8c"/>
                  <w:u w:val="single"/>
                </w:rPr>
                <w:t xml:space="preserve">hal-04099676v1</w:t>
              </w:r>
            </w:hyperlink>
          </w:p>
        </w:tc>
      </w:tr>
      <w:tr>
        <w:trPr/>
        <w:tc>
          <w:tcPr>
            <w:noWrap/>
          </w:tcPr>
          <w:p>
            <w:pPr>
              <w:spacing w:after="200"/>
            </w:pPr>
            <w:hyperlink r:id="rId38" w:history="1">
              <w:r>
                <w:rPr>
                  <w:color w:val="1e198e"/>
                  <w:b w:val="1"/>
                  <w:bCs w:val="1"/>
                  <w:u w:val="single"/>
                </w:rPr>
                <w:t xml:space="preserve">Qui est l’auteur du pamphlet rabelaisien contre Dolet (1542) ?</w:t>
              </w:r>
            </w:hyperlink>
          </w:p>
          <w:p>
            <w:pPr/>
            <w:hyperlink r:id="rId10" w:history="1">
              <w:r>
                <w:rPr>
                  <w:color w:val="#410a8c"/>
                  <w:u w:val="single"/>
                </w:rPr>
                <w:t xml:space="preserve">Romain Menini</w:t>
              </w:r>
            </w:hyperlink>
          </w:p>
          <w:p>
            <w:pPr/>
            <w:r>
              <w:rPr>
                <w:i w:val="1"/>
                <w:iCs w:val="1"/>
              </w:rPr>
              <w:t xml:space="preserve">Cahiers de Recherches Médiévales et Humanistes = Journal of Medieval and Humanistic Studies</w:t>
            </w:r>
            <w:r>
              <w:rPr/>
              <w:t xml:space="preserve">, 2023, 1 (45), pp.431-455. </w:t>
            </w:r>
            <w:hyperlink r:id="rId39" w:history="1">
              <w:r>
                <w:rPr>
                  <w:color w:val="#410a8c"/>
                  <w:u w:val="single"/>
                </w:rPr>
                <w:t xml:space="preserve">⟨10.48611/isbn.978-2-406-15141-8.p.0431⟩</w:t>
              </w:r>
            </w:hyperlink>
          </w:p>
          <w:p>
            <w:pPr/>
            <w:r>
              <w:rPr/>
              <w:t xml:space="preserve">Article dans une revue</w:t>
            </w:r>
          </w:p>
          <w:p>
            <w:pPr/>
            <w:hyperlink r:id="rId38" w:history="1">
              <w:r>
                <w:rPr>
                  <w:color w:val="#410a8c"/>
                  <w:u w:val="single"/>
                </w:rPr>
                <w:t xml:space="preserve">hal-04515754v1</w:t>
              </w:r>
            </w:hyperlink>
          </w:p>
        </w:tc>
      </w:tr>
      <w:tr>
        <w:trPr/>
        <w:tc>
          <w:tcPr>
            <w:noWrap/>
          </w:tcPr>
          <w:p>
            <w:pPr>
              <w:spacing w:after="200"/>
            </w:pPr>
            <w:hyperlink r:id="rId40" w:history="1">
              <w:r>
                <w:rPr>
                  <w:color w:val="1e198e"/>
                  <w:b w:val="1"/>
                  <w:bCs w:val="1"/>
                  <w:u w:val="single"/>
                </w:rPr>
                <w:t xml:space="preserve">Du nouveau sur la bibliothèque de Guillaume Budé (à propos de deux aldines annotées)</w:t>
              </w:r>
            </w:hyperlink>
          </w:p>
          <w:p>
            <w:pPr/>
            <w:hyperlink r:id="rId10" w:history="1">
              <w:r>
                <w:rPr>
                  <w:color w:val="#410a8c"/>
                  <w:u w:val="single"/>
                </w:rPr>
                <w:t xml:space="preserve">Romain Menini</w:t>
              </w:r>
            </w:hyperlink>
          </w:p>
          <w:p>
            <w:pPr/>
            <w:r>
              <w:rPr>
                <w:i w:val="1"/>
                <w:iCs w:val="1"/>
              </w:rPr>
              <w:t xml:space="preserve">Seizième siècle</w:t>
            </w:r>
            <w:r>
              <w:rPr/>
              <w:t xml:space="preserve">, 2022, 21, pp.47-64</w:t>
            </w:r>
          </w:p>
          <w:p>
            <w:pPr/>
            <w:r>
              <w:rPr/>
              <w:t xml:space="preserve">Article dans une revue</w:t>
            </w:r>
          </w:p>
          <w:p>
            <w:pPr/>
            <w:hyperlink r:id="rId40" w:history="1">
              <w:r>
                <w:rPr>
                  <w:color w:val="#410a8c"/>
                  <w:u w:val="single"/>
                </w:rPr>
                <w:t xml:space="preserve">hal-03912991v1</w:t>
              </w:r>
            </w:hyperlink>
          </w:p>
        </w:tc>
      </w:tr>
      <w:tr>
        <w:trPr/>
        <w:tc>
          <w:tcPr>
            <w:noWrap/>
          </w:tcPr>
          <w:p>
            <w:pPr>
              <w:spacing w:after="200"/>
            </w:pPr>
            <w:hyperlink r:id="rId41" w:history="1">
              <w:r>
                <w:rPr>
                  <w:color w:val="1e198e"/>
                  <w:b w:val="1"/>
                  <w:bCs w:val="1"/>
                  <w:u w:val="single"/>
                </w:rPr>
                <w:t xml:space="preserve">Introduction au dossier « Hellénistes français »</w:t>
              </w:r>
            </w:hyperlink>
          </w:p>
          <w:p>
            <w:pPr/>
            <w:hyperlink r:id="rId10" w:history="1">
              <w:r>
                <w:rPr>
                  <w:color w:val="#410a8c"/>
                  <w:u w:val="single"/>
                </w:rPr>
                <w:t xml:space="preserve">Romain Menini</w:t>
              </w:r>
            </w:hyperlink>
          </w:p>
          <w:p>
            <w:pPr/>
            <w:r>
              <w:rPr>
                <w:i w:val="1"/>
                <w:iCs w:val="1"/>
              </w:rPr>
              <w:t xml:space="preserve">Seizième siècle</w:t>
            </w:r>
            <w:r>
              <w:rPr/>
              <w:t xml:space="preserve">, 2022, 21, pp.7-17</w:t>
            </w:r>
          </w:p>
          <w:p>
            <w:pPr/>
            <w:r>
              <w:rPr/>
              <w:t xml:space="preserve">Article dans une revue</w:t>
            </w:r>
          </w:p>
          <w:p>
            <w:pPr/>
            <w:hyperlink r:id="rId41" w:history="1">
              <w:r>
                <w:rPr>
                  <w:color w:val="#410a8c"/>
                  <w:u w:val="single"/>
                </w:rPr>
                <w:t xml:space="preserve">hal-03912996v1</w:t>
              </w:r>
            </w:hyperlink>
          </w:p>
        </w:tc>
      </w:tr>
      <w:tr>
        <w:trPr/>
        <w:tc>
          <w:tcPr>
            <w:noWrap/>
          </w:tcPr>
          <w:p>
            <w:pPr>
              <w:spacing w:after="200"/>
            </w:pPr>
            <w:hyperlink r:id="rId42" w:history="1">
              <w:r>
                <w:rPr>
                  <w:color w:val="1e198e"/>
                  <w:b w:val="1"/>
                  <w:bCs w:val="1"/>
                  <w:u w:val="single"/>
                </w:rPr>
                <w:t xml:space="preserve">Théophraste dans la bibliothèque de Rabelais</w:t>
              </w:r>
            </w:hyperlink>
          </w:p>
          <w:p>
            <w:pPr/>
            <w:hyperlink r:id="rId10" w:history="1">
              <w:r>
                <w:rPr>
                  <w:color w:val="#410a8c"/>
                  <w:u w:val="single"/>
                </w:rPr>
                <w:t xml:space="preserve">Romain Menini</w:t>
              </w:r>
            </w:hyperlink>
          </w:p>
          <w:p>
            <w:pPr/>
            <w:r>
              <w:rPr>
                <w:i w:val="1"/>
                <w:iCs w:val="1"/>
              </w:rPr>
              <w:t xml:space="preserve">L'Année rabelaisienne</w:t>
            </w:r>
            <w:r>
              <w:rPr/>
              <w:t xml:space="preserve">, 2022, 6, pp.51-69</w:t>
            </w:r>
          </w:p>
          <w:p>
            <w:pPr/>
            <w:r>
              <w:rPr/>
              <w:t xml:space="preserve">Article dans une revue</w:t>
            </w:r>
          </w:p>
          <w:p>
            <w:pPr/>
            <w:hyperlink r:id="rId42" w:history="1">
              <w:r>
                <w:rPr>
                  <w:color w:val="#410a8c"/>
                  <w:u w:val="single"/>
                </w:rPr>
                <w:t xml:space="preserve">hal-03912982v1</w:t>
              </w:r>
            </w:hyperlink>
          </w:p>
        </w:tc>
      </w:tr>
      <w:tr>
        <w:trPr/>
        <w:tc>
          <w:tcPr>
            <w:noWrap/>
          </w:tcPr>
          <w:p>
            <w:pPr>
              <w:spacing w:after="200"/>
            </w:pPr>
            <w:hyperlink r:id="rId43" w:history="1">
              <w:r>
                <w:rPr>
                  <w:color w:val="1e198e"/>
                  <w:b w:val="1"/>
                  <w:bCs w:val="1"/>
                  <w:u w:val="single"/>
                </w:rPr>
                <w:t xml:space="preserve">Lettre d'un homme obscur. Rabelais à la lumière de la correspondance de Guillaume Budé</w:t>
              </w:r>
            </w:hyperlink>
          </w:p>
          <w:p>
            <w:pPr/>
            <w:hyperlink r:id="rId10" w:history="1">
              <w:r>
                <w:rPr>
                  <w:color w:val="#410a8c"/>
                  <w:u w:val="single"/>
                </w:rPr>
                <w:t xml:space="preserve">Romain Menini</w:t>
              </w:r>
            </w:hyperlink>
          </w:p>
          <w:p>
            <w:pPr/>
            <w:r>
              <w:rPr>
                <w:i w:val="1"/>
                <w:iCs w:val="1"/>
              </w:rPr>
              <w:t xml:space="preserve">Arts et Savoirs</w:t>
            </w:r>
            <w:r>
              <w:rPr/>
              <w:t xml:space="preserve">, 2022, 17, </w:t>
            </w:r>
            <w:hyperlink r:id="rId44" w:history="1">
              <w:r>
                <w:rPr>
                  <w:color w:val="#410a8c"/>
                  <w:u w:val="single"/>
                </w:rPr>
                <w:t xml:space="preserve">⟨10.4000/aes.4473⟩</w:t>
              </w:r>
            </w:hyperlink>
          </w:p>
          <w:p>
            <w:pPr/>
            <w:r>
              <w:rPr/>
              <w:t xml:space="preserve">Article dans une revue</w:t>
            </w:r>
          </w:p>
          <w:p>
            <w:pPr/>
            <w:hyperlink r:id="rId43" w:history="1">
              <w:r>
                <w:rPr>
                  <w:color w:val="#410a8c"/>
                  <w:u w:val="single"/>
                </w:rPr>
                <w:t xml:space="preserve">hal-03837488v1</w:t>
              </w:r>
            </w:hyperlink>
          </w:p>
        </w:tc>
      </w:tr>
      <w:tr>
        <w:trPr/>
        <w:tc>
          <w:tcPr>
            <w:noWrap/>
          </w:tcPr>
          <w:p>
            <w:pPr>
              <w:spacing w:after="200"/>
            </w:pPr>
            <w:hyperlink r:id="rId45" w:history="1">
              <w:r>
                <w:rPr>
                  <w:color w:val="1e198e"/>
                  <w:b w:val="1"/>
                  <w:bCs w:val="1"/>
                  <w:u w:val="single"/>
                </w:rPr>
                <w:t xml:space="preserve">16 : un hiéroglyphe de Panurge ?</w:t>
              </w:r>
            </w:hyperlink>
          </w:p>
          <w:p>
            <w:pPr/>
            <w:hyperlink r:id="rId10" w:history="1">
              <w:r>
                <w:rPr>
                  <w:color w:val="#410a8c"/>
                  <w:u w:val="single"/>
                </w:rPr>
                <w:t xml:space="preserve">Romain Menini</w:t>
              </w:r>
            </w:hyperlink>
          </w:p>
          <w:p>
            <w:pPr/>
            <w:r>
              <w:rPr>
                <w:i w:val="1"/>
                <w:iCs w:val="1"/>
              </w:rPr>
              <w:t xml:space="preserve">L'Année rabelaisienne</w:t>
            </w:r>
            <w:r>
              <w:rPr/>
              <w:t xml:space="preserve">, 2022, 6, pp.435-437</w:t>
            </w:r>
          </w:p>
          <w:p>
            <w:pPr/>
            <w:r>
              <w:rPr/>
              <w:t xml:space="preserve">Article dans une revue</w:t>
            </w:r>
          </w:p>
          <w:p>
            <w:pPr/>
            <w:hyperlink r:id="rId45" w:history="1">
              <w:r>
                <w:rPr>
                  <w:color w:val="#410a8c"/>
                  <w:u w:val="single"/>
                </w:rPr>
                <w:t xml:space="preserve">hal-03912981v1</w:t>
              </w:r>
            </w:hyperlink>
          </w:p>
        </w:tc>
      </w:tr>
      <w:tr>
        <w:trPr/>
        <w:tc>
          <w:tcPr>
            <w:noWrap/>
          </w:tcPr>
          <w:p>
            <w:pPr>
              <w:spacing w:after="200"/>
            </w:pPr>
            <w:hyperlink r:id="rId46" w:history="1">
              <w:r>
                <w:rPr>
                  <w:color w:val="1e198e"/>
                  <w:b w:val="1"/>
                  <w:bCs w:val="1"/>
                  <w:u w:val="single"/>
                </w:rPr>
                <w:t xml:space="preserve">À l’école de Rhizotome (introduction au dossier « Rabelais et la botanique »)</w:t>
              </w:r>
            </w:hyperlink>
          </w:p>
          <w:p>
            <w:pPr/>
            <w:hyperlink r:id="rId47" w:history="1">
              <w:r>
                <w:rPr>
                  <w:color w:val="#410a8c"/>
                  <w:u w:val="single"/>
                </w:rPr>
                <w:t xml:space="preserve">Myriam Marrache-Gouraud</w:t>
              </w:r>
            </w:hyperlink>
            <w:r>
              <w:rPr/>
              <w:t xml:space="preserve">,</w:t>
            </w:r>
            <w:hyperlink r:id="rId24" w:history="1">
              <w:r>
                <w:rPr>
                  <w:color w:val="#410a8c"/>
                  <w:u w:val="single"/>
                </w:rPr>
                <w:t xml:space="preserve">Nicolas Le Cadet</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2022, "Rabelais et la botanique", 6, pp.35-49. </w:t>
            </w:r>
            <w:hyperlink r:id="rId48" w:history="1">
              <w:r>
                <w:rPr>
                  <w:color w:val="#410a8c"/>
                  <w:u w:val="single"/>
                </w:rPr>
                <w:t xml:space="preserve">⟨10.48611/isbn.978-2-406-12943-1.p.0035⟩</w:t>
              </w:r>
            </w:hyperlink>
          </w:p>
          <w:p>
            <w:pPr/>
            <w:r>
              <w:rPr/>
              <w:t xml:space="preserve">Article dans une revue</w:t>
            </w:r>
            <w:r>
              <w:rPr/>
              <w:t xml:space="preserve"> (article de synthèse)</w:t>
            </w:r>
          </w:p>
          <w:p>
            <w:pPr/>
            <w:hyperlink r:id="rId46" w:history="1">
              <w:r>
                <w:rPr>
                  <w:color w:val="#410a8c"/>
                  <w:u w:val="single"/>
                </w:rPr>
                <w:t xml:space="preserve">hal-03834995v1</w:t>
              </w:r>
            </w:hyperlink>
          </w:p>
        </w:tc>
      </w:tr>
      <w:tr>
        <w:trPr/>
        <w:tc>
          <w:tcPr>
            <w:noWrap/>
          </w:tcPr>
          <w:p>
            <w:pPr>
              <w:spacing w:after="200"/>
            </w:pPr>
            <w:hyperlink r:id="rId49" w:history="1">
              <w:r>
                <w:rPr>
                  <w:color w:val="1e198e"/>
                  <w:b w:val="1"/>
                  <w:bCs w:val="1"/>
                  <w:u w:val="single"/>
                </w:rPr>
                <w:t xml:space="preserve">« D’une quintuple infoliature mobile » (introduction au dossier « Relire le Ve livre »)</w:t>
              </w:r>
            </w:hyperlink>
          </w:p>
          <w:p>
            <w:pPr/>
            <w:hyperlink r:id="rId10" w:history="1">
              <w:r>
                <w:rPr>
                  <w:color w:val="#410a8c"/>
                  <w:u w:val="single"/>
                </w:rPr>
                <w:t xml:space="preserve">Romain Menini</w:t>
              </w:r>
            </w:hyperlink>
            <w:r>
              <w:rPr/>
              <w:t xml:space="preserve">,</w:t>
            </w:r>
            <w:hyperlink r:id="rId12" w:history="1">
              <w:r>
                <w:rPr>
                  <w:color w:val="#410a8c"/>
                  <w:u w:val="single"/>
                </w:rPr>
                <w:t xml:space="preserve">Anne-Pascale Pouey-Mounou</w:t>
              </w:r>
            </w:hyperlink>
          </w:p>
          <w:p>
            <w:pPr/>
            <w:r>
              <w:rPr>
                <w:i w:val="1"/>
                <w:iCs w:val="1"/>
              </w:rPr>
              <w:t xml:space="preserve">L'Année rabelaisienne</w:t>
            </w:r>
            <w:r>
              <w:rPr/>
              <w:t xml:space="preserve">, 2021, 5, pp.33-47</w:t>
            </w:r>
          </w:p>
          <w:p>
            <w:pPr/>
            <w:r>
              <w:rPr/>
              <w:t xml:space="preserve">Article dans une revue</w:t>
            </w:r>
          </w:p>
          <w:p>
            <w:pPr/>
            <w:hyperlink r:id="rId49" w:history="1">
              <w:r>
                <w:rPr>
                  <w:color w:val="#410a8c"/>
                  <w:u w:val="single"/>
                </w:rPr>
                <w:t xml:space="preserve">hal-03873490v1</w:t>
              </w:r>
            </w:hyperlink>
          </w:p>
        </w:tc>
      </w:tr>
      <w:tr>
        <w:trPr/>
        <w:tc>
          <w:tcPr>
            <w:noWrap/>
          </w:tcPr>
          <w:p>
            <w:pPr>
              <w:spacing w:after="200"/>
            </w:pPr>
            <w:hyperlink r:id="rId50" w:history="1">
              <w:r>
                <w:rPr>
                  <w:color w:val="1e198e"/>
                  <w:b w:val="1"/>
                  <w:bCs w:val="1"/>
                  <w:u w:val="single"/>
                </w:rPr>
                <w:t xml:space="preserve">Le ventre sabourré (de Plaute à Rabelais)</w:t>
              </w:r>
            </w:hyperlink>
          </w:p>
          <w:p>
            <w:pPr/>
            <w:hyperlink r:id="rId10" w:history="1">
              <w:r>
                <w:rPr>
                  <w:color w:val="#410a8c"/>
                  <w:u w:val="single"/>
                </w:rPr>
                <w:t xml:space="preserve">Romain Menini</w:t>
              </w:r>
            </w:hyperlink>
          </w:p>
          <w:p>
            <w:pPr/>
            <w:r>
              <w:rPr>
                <w:i w:val="1"/>
                <w:iCs w:val="1"/>
              </w:rPr>
              <w:t xml:space="preserve">L'Année rabelaisienne</w:t>
            </w:r>
            <w:r>
              <w:rPr/>
              <w:t xml:space="preserve">, 2021, 5, pp.425-430</w:t>
            </w:r>
          </w:p>
          <w:p>
            <w:pPr/>
            <w:r>
              <w:rPr/>
              <w:t xml:space="preserve">Article dans une revue</w:t>
            </w:r>
          </w:p>
          <w:p>
            <w:pPr/>
            <w:hyperlink r:id="rId50" w:history="1">
              <w:r>
                <w:rPr>
                  <w:color w:val="#410a8c"/>
                  <w:u w:val="single"/>
                </w:rPr>
                <w:t xml:space="preserve">hal-03864649v1</w:t>
              </w:r>
            </w:hyperlink>
          </w:p>
        </w:tc>
      </w:tr>
      <w:tr>
        <w:trPr/>
        <w:tc>
          <w:tcPr>
            <w:noWrap/>
          </w:tcPr>
          <w:p>
            <w:pPr>
              <w:spacing w:after="200"/>
            </w:pPr>
            <w:hyperlink r:id="rId51" w:history="1">
              <w:r>
                <w:rPr>
                  <w:color w:val="1e198e"/>
                  <w:b w:val="1"/>
                  <w:bCs w:val="1"/>
                  <w:u w:val="single"/>
                </w:rPr>
                <w:t xml:space="preserve">« Ouvrage tel que les faisoit Dædalus ». Note sur l’épître-préface au Testament de Cuspidius</w:t>
              </w:r>
            </w:hyperlink>
          </w:p>
          <w:p>
            <w:pPr/>
            <w:hyperlink r:id="rId10" w:history="1">
              <w:r>
                <w:rPr>
                  <w:color w:val="#410a8c"/>
                  <w:u w:val="single"/>
                </w:rPr>
                <w:t xml:space="preserve">Romain Menini</w:t>
              </w:r>
            </w:hyperlink>
          </w:p>
          <w:p>
            <w:pPr/>
            <w:r>
              <w:rPr>
                <w:i w:val="1"/>
                <w:iCs w:val="1"/>
              </w:rPr>
              <w:t xml:space="preserve">L'Année rabelaisienne</w:t>
            </w:r>
            <w:r>
              <w:rPr/>
              <w:t xml:space="preserve">, 2020, 4, pp.387-397</w:t>
            </w:r>
          </w:p>
          <w:p>
            <w:pPr/>
            <w:r>
              <w:rPr/>
              <w:t xml:space="preserve">Article dans une revue</w:t>
            </w:r>
          </w:p>
          <w:p>
            <w:pPr/>
            <w:hyperlink r:id="rId51" w:history="1">
              <w:r>
                <w:rPr>
                  <w:color w:val="#410a8c"/>
                  <w:u w:val="single"/>
                </w:rPr>
                <w:t xml:space="preserve">hal-03852650v1</w:t>
              </w:r>
            </w:hyperlink>
          </w:p>
        </w:tc>
      </w:tr>
      <w:tr>
        <w:trPr/>
        <w:tc>
          <w:tcPr>
            <w:noWrap/>
          </w:tcPr>
          <w:p>
            <w:pPr>
              <w:spacing w:after="200"/>
            </w:pPr>
            <w:hyperlink r:id="rId52" w:history="1">
              <w:r>
                <w:rPr>
                  <w:color w:val="1e198e"/>
                  <w:b w:val="1"/>
                  <w:bCs w:val="1"/>
                  <w:u w:val="single"/>
                </w:rPr>
                <w:t xml:space="preserve">Rabelais et Montaigne, lecteurs jumeaux ? (dans les marges du “Giraldus”)</w:t>
              </w:r>
            </w:hyperlink>
          </w:p>
          <w:p>
            <w:pPr/>
            <w:hyperlink r:id="rId10" w:history="1">
              <w:r>
                <w:rPr>
                  <w:color w:val="#410a8c"/>
                  <w:u w:val="single"/>
                </w:rPr>
                <w:t xml:space="preserve">Romain Menini</w:t>
              </w:r>
            </w:hyperlink>
          </w:p>
          <w:p>
            <w:pPr/>
            <w:r>
              <w:rPr>
                <w:i w:val="1"/>
                <w:iCs w:val="1"/>
              </w:rPr>
              <w:t xml:space="preserve">Bulletin de la Société Internationale des Amis de Montaigne</w:t>
            </w:r>
            <w:r>
              <w:rPr/>
              <w:t xml:space="preserve">, 2020, Saveur du savoir. Mélanges Alain Legros, 72, pp.109-115</w:t>
            </w:r>
          </w:p>
          <w:p>
            <w:pPr/>
            <w:r>
              <w:rPr/>
              <w:t xml:space="preserve">Article dans une revue</w:t>
            </w:r>
          </w:p>
          <w:p>
            <w:pPr/>
            <w:hyperlink r:id="rId52" w:history="1">
              <w:r>
                <w:rPr>
                  <w:color w:val="#410a8c"/>
                  <w:u w:val="single"/>
                </w:rPr>
                <w:t xml:space="preserve">hal-03852967v1</w:t>
              </w:r>
            </w:hyperlink>
          </w:p>
        </w:tc>
      </w:tr>
      <w:tr>
        <w:trPr/>
        <w:tc>
          <w:tcPr>
            <w:noWrap/>
          </w:tcPr>
          <w:p>
            <w:pPr>
              <w:spacing w:after="200"/>
            </w:pPr>
            <w:hyperlink r:id="rId53" w:history="1">
              <w:r>
                <w:rPr>
                  <w:color w:val="1e198e"/>
                  <w:b w:val="1"/>
                  <w:bCs w:val="1"/>
                  <w:u w:val="single"/>
                </w:rPr>
                <w:t xml:space="preserve">Tribonien le barbare : Des Autels après Rabelais</w:t>
              </w:r>
            </w:hyperlink>
          </w:p>
          <w:p>
            <w:pPr/>
            <w:hyperlink r:id="rId10" w:history="1">
              <w:r>
                <w:rPr>
                  <w:color w:val="#410a8c"/>
                  <w:u w:val="single"/>
                </w:rPr>
                <w:t xml:space="preserve">Romain Menini</w:t>
              </w:r>
            </w:hyperlink>
          </w:p>
          <w:p>
            <w:pPr/>
            <w:r>
              <w:rPr>
                <w:i w:val="1"/>
                <w:iCs w:val="1"/>
              </w:rPr>
              <w:t xml:space="preserve">Réforme, Humanisme, Renaissance</w:t>
            </w:r>
            <w:r>
              <w:rPr/>
              <w:t xml:space="preserve">, 2020, N°91 (2), pp.71. </w:t>
            </w:r>
            <w:hyperlink r:id="rId54" w:history="1">
              <w:r>
                <w:rPr>
                  <w:color w:val="#410a8c"/>
                  <w:u w:val="single"/>
                </w:rPr>
                <w:t xml:space="preserve">⟨10.3917/rhren.091.0071⟩</w:t>
              </w:r>
            </w:hyperlink>
          </w:p>
          <w:p>
            <w:pPr/>
            <w:r>
              <w:rPr/>
              <w:t xml:space="preserve">Article dans une revue</w:t>
            </w:r>
          </w:p>
          <w:p>
            <w:pPr/>
            <w:hyperlink r:id="rId53" w:history="1">
              <w:r>
                <w:rPr>
                  <w:color w:val="#410a8c"/>
                  <w:u w:val="single"/>
                </w:rPr>
                <w:t xml:space="preserve">hal-03837520v1</w:t>
              </w:r>
            </w:hyperlink>
          </w:p>
        </w:tc>
      </w:tr>
      <w:tr>
        <w:trPr/>
        <w:tc>
          <w:tcPr>
            <w:noWrap/>
          </w:tcPr>
          <w:p>
            <w:pPr>
              <w:spacing w:after="200"/>
            </w:pPr>
            <w:hyperlink r:id="rId55" w:history="1">
              <w:r>
                <w:rPr>
                  <w:color w:val="1e198e"/>
                  <w:b w:val="1"/>
                  <w:bCs w:val="1"/>
                  <w:u w:val="single"/>
                </w:rPr>
                <w:t xml:space="preserve">L’édition ducatienne (1711-1741) : notes et documents</w:t>
              </w:r>
            </w:hyperlink>
          </w:p>
          <w:p>
            <w:pPr/>
            <w:hyperlink r:id="rId10" w:history="1">
              <w:r>
                <w:rPr>
                  <w:color w:val="#410a8c"/>
                  <w:u w:val="single"/>
                </w:rPr>
                <w:t xml:space="preserve">Romain Menini</w:t>
              </w:r>
            </w:hyperlink>
          </w:p>
          <w:p>
            <w:pPr/>
            <w:r>
              <w:rPr>
                <w:i w:val="1"/>
                <w:iCs w:val="1"/>
              </w:rPr>
              <w:t xml:space="preserve">L'Année rabelaisienne</w:t>
            </w:r>
            <w:r>
              <w:rPr/>
              <w:t xml:space="preserve">, 2020, 4, pp.125-160</w:t>
            </w:r>
          </w:p>
          <w:p>
            <w:pPr/>
            <w:r>
              <w:rPr/>
              <w:t xml:space="preserve">Article dans une revue</w:t>
            </w:r>
          </w:p>
          <w:p>
            <w:pPr/>
            <w:hyperlink r:id="rId55" w:history="1">
              <w:r>
                <w:rPr>
                  <w:color w:val="#410a8c"/>
                  <w:u w:val="single"/>
                </w:rPr>
                <w:t xml:space="preserve">hal-03852670v1</w:t>
              </w:r>
            </w:hyperlink>
          </w:p>
        </w:tc>
      </w:tr>
      <w:tr>
        <w:trPr/>
        <w:tc>
          <w:tcPr>
            <w:noWrap/>
          </w:tcPr>
          <w:p>
            <w:pPr>
              <w:spacing w:after="200"/>
            </w:pPr>
            <w:hyperlink r:id="rId56" w:history="1">
              <w:r>
                <w:rPr>
                  <w:color w:val="1e198e"/>
                  <w:b w:val="1"/>
                  <w:bCs w:val="1"/>
                  <w:u w:val="single"/>
                </w:rPr>
                <w:t xml:space="preserve">« Faire les petitz popismes (Gargantua, XXIII) »</w:t>
              </w:r>
            </w:hyperlink>
          </w:p>
          <w:p>
            <w:pPr/>
            <w:hyperlink r:id="rId57" w:history="1">
              <w:r>
                <w:rPr>
                  <w:color w:val="#410a8c"/>
                  <w:u w:val="single"/>
                </w:rPr>
                <w:t xml:space="preserve">Raphaël Cappellen</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2019, 3, pp.465-475</w:t>
            </w:r>
          </w:p>
          <w:p>
            <w:pPr/>
            <w:r>
              <w:rPr/>
              <w:t xml:space="preserve">Article dans une revue</w:t>
            </w:r>
          </w:p>
          <w:p>
            <w:pPr/>
            <w:hyperlink r:id="rId56" w:history="1">
              <w:r>
                <w:rPr>
                  <w:color w:val="#410a8c"/>
                  <w:u w:val="single"/>
                </w:rPr>
                <w:t xml:space="preserve">hal-03831495v1</w:t>
              </w:r>
            </w:hyperlink>
          </w:p>
        </w:tc>
      </w:tr>
      <w:tr>
        <w:trPr/>
        <w:tc>
          <w:tcPr>
            <w:noWrap/>
          </w:tcPr>
          <w:p>
            <w:pPr>
              <w:spacing w:after="200"/>
            </w:pPr>
            <w:hyperlink r:id="rId58" w:history="1">
              <w:r>
                <w:rPr>
                  <w:color w:val="1e198e"/>
                  <w:b w:val="1"/>
                  <w:bCs w:val="1"/>
                  <w:u w:val="single"/>
                </w:rPr>
                <w:t xml:space="preserve">Rabelais et Aulu Gelle, de l’atelier de Gryphe aux fèves en gousse</w:t>
              </w:r>
            </w:hyperlink>
          </w:p>
          <w:p>
            <w:pPr/>
            <w:hyperlink r:id="rId10" w:history="1">
              <w:r>
                <w:rPr>
                  <w:color w:val="#410a8c"/>
                  <w:u w:val="single"/>
                </w:rPr>
                <w:t xml:space="preserve">Romain Menini</w:t>
              </w:r>
            </w:hyperlink>
          </w:p>
          <w:p>
            <w:pPr/>
            <w:r>
              <w:rPr>
                <w:i w:val="1"/>
                <w:iCs w:val="1"/>
              </w:rPr>
              <w:t xml:space="preserve">Etudes rabelaisiennes</w:t>
            </w:r>
            <w:r>
              <w:rPr/>
              <w:t xml:space="preserve">, 2019, 57, pp.19-50</w:t>
            </w:r>
          </w:p>
          <w:p>
            <w:pPr/>
            <w:r>
              <w:rPr/>
              <w:t xml:space="preserve">Article dans une revue</w:t>
            </w:r>
          </w:p>
          <w:p>
            <w:pPr/>
            <w:hyperlink r:id="rId58" w:history="1">
              <w:r>
                <w:rPr>
                  <w:color w:val="#410a8c"/>
                  <w:u w:val="single"/>
                </w:rPr>
                <w:t xml:space="preserve">hal-03837517v1</w:t>
              </w:r>
            </w:hyperlink>
          </w:p>
        </w:tc>
      </w:tr>
      <w:tr>
        <w:trPr/>
        <w:tc>
          <w:tcPr>
            <w:noWrap/>
          </w:tcPr>
          <w:p>
            <w:pPr>
              <w:spacing w:after="200"/>
            </w:pPr>
            <w:hyperlink r:id="rId59" w:history="1">
              <w:r>
                <w:rPr>
                  <w:color w:val="1e198e"/>
                  <w:b w:val="1"/>
                  <w:bCs w:val="1"/>
                  <w:u w:val="single"/>
                </w:rPr>
                <w:t xml:space="preserve">Le fonds très ancien de l’École nationale vétérinaire d’Alfort</w:t>
              </w:r>
            </w:hyperlink>
          </w:p>
          <w:p>
            <w:pPr/>
            <w:hyperlink r:id="rId60" w:history="1">
              <w:r>
                <w:rPr>
                  <w:color w:val="#410a8c"/>
                  <w:u w:val="single"/>
                </w:rPr>
                <w:t xml:space="preserve">Sandrine Haon</w:t>
              </w:r>
            </w:hyperlink>
            <w:r>
              <w:rPr/>
              <w:t xml:space="preserve">,</w:t>
            </w:r>
            <w:hyperlink r:id="rId10" w:history="1">
              <w:r>
                <w:rPr>
                  <w:color w:val="#410a8c"/>
                  <w:u w:val="single"/>
                </w:rPr>
                <w:t xml:space="preserve">Romain Menini</w:t>
              </w:r>
            </w:hyperlink>
          </w:p>
          <w:p>
            <w:pPr/>
            <w:r>
              <w:rPr>
                <w:i w:val="1"/>
                <w:iCs w:val="1"/>
              </w:rPr>
              <w:t xml:space="preserve">Réforme, Humanisme, Renaissance</w:t>
            </w:r>
            <w:r>
              <w:rPr/>
              <w:t xml:space="preserve">, 2019, N°88 (1), pp.45. </w:t>
            </w:r>
            <w:hyperlink r:id="rId61" w:history="1">
              <w:r>
                <w:rPr>
                  <w:color w:val="#410a8c"/>
                  <w:u w:val="single"/>
                </w:rPr>
                <w:t xml:space="preserve">⟨10.3917/rhren.088.0045⟩</w:t>
              </w:r>
            </w:hyperlink>
          </w:p>
          <w:p>
            <w:pPr/>
            <w:r>
              <w:rPr/>
              <w:t xml:space="preserve">Article dans une revue</w:t>
            </w:r>
          </w:p>
          <w:p>
            <w:pPr/>
            <w:hyperlink r:id="rId59" w:history="1">
              <w:r>
                <w:rPr>
                  <w:color w:val="#410a8c"/>
                  <w:u w:val="single"/>
                </w:rPr>
                <w:t xml:space="preserve">hal-03837518v1</w:t>
              </w:r>
            </w:hyperlink>
          </w:p>
        </w:tc>
      </w:tr>
      <w:tr>
        <w:trPr/>
        <w:tc>
          <w:tcPr>
            <w:noWrap/>
          </w:tcPr>
          <w:p>
            <w:pPr>
              <w:spacing w:after="200"/>
            </w:pPr>
            <w:hyperlink r:id="rId62" w:history="1">
              <w:r>
                <w:rPr>
                  <w:color w:val="1e198e"/>
                  <w:b w:val="1"/>
                  <w:bCs w:val="1"/>
                  <w:u w:val="single"/>
                </w:rPr>
                <w:t xml:space="preserve">Encore le prologue de Gargantua (de Jarry à Galien, et vice versa)</w:t>
              </w:r>
            </w:hyperlink>
          </w:p>
          <w:p>
            <w:pPr/>
            <w:hyperlink r:id="rId10" w:history="1">
              <w:r>
                <w:rPr>
                  <w:color w:val="#410a8c"/>
                  <w:u w:val="single"/>
                </w:rPr>
                <w:t xml:space="preserve">Romain Menini</w:t>
              </w:r>
            </w:hyperlink>
          </w:p>
          <w:p>
            <w:pPr/>
            <w:r>
              <w:rPr>
                <w:i w:val="1"/>
                <w:iCs w:val="1"/>
              </w:rPr>
              <w:t xml:space="preserve">Etudes rabelaisiennes</w:t>
            </w:r>
            <w:r>
              <w:rPr/>
              <w:t xml:space="preserve">, 2019, 58, pp.113-137</w:t>
            </w:r>
          </w:p>
          <w:p>
            <w:pPr/>
            <w:r>
              <w:rPr/>
              <w:t xml:space="preserve">Article dans une revue</w:t>
            </w:r>
          </w:p>
          <w:p>
            <w:pPr/>
            <w:hyperlink r:id="rId62" w:history="1">
              <w:r>
                <w:rPr>
                  <w:color w:val="#410a8c"/>
                  <w:u w:val="single"/>
                </w:rPr>
                <w:t xml:space="preserve">hal-03837525v1</w:t>
              </w:r>
            </w:hyperlink>
          </w:p>
        </w:tc>
      </w:tr>
      <w:tr>
        <w:trPr/>
        <w:tc>
          <w:tcPr>
            <w:noWrap/>
          </w:tcPr>
          <w:p>
            <w:pPr>
              <w:spacing w:after="200"/>
            </w:pPr>
            <w:hyperlink r:id="rId63" w:history="1">
              <w:r>
                <w:rPr>
                  <w:color w:val="1e198e"/>
                  <w:b w:val="1"/>
                  <w:bCs w:val="1"/>
                  <w:u w:val="single"/>
                </w:rPr>
                <w:t xml:space="preserve">“Prelude”. Rabelais entre Saône et Rhône</w:t>
              </w:r>
            </w:hyperlink>
          </w:p>
          <w:p>
            <w:pPr/>
            <w:hyperlink r:id="rId10" w:history="1">
              <w:r>
                <w:rPr>
                  <w:color w:val="#410a8c"/>
                  <w:u w:val="single"/>
                </w:rPr>
                <w:t xml:space="preserve">Romain Menini</w:t>
              </w:r>
            </w:hyperlink>
            <w:r>
              <w:rPr/>
              <w:t xml:space="preserve">,</w:t>
            </w:r>
            <w:hyperlink r:id="rId24" w:history="1">
              <w:r>
                <w:rPr>
                  <w:color w:val="#410a8c"/>
                  <w:u w:val="single"/>
                </w:rPr>
                <w:t xml:space="preserve">Nicolas Le Cadet</w:t>
              </w:r>
            </w:hyperlink>
          </w:p>
          <w:p>
            <w:pPr/>
            <w:r>
              <w:rPr>
                <w:i w:val="1"/>
                <w:iCs w:val="1"/>
              </w:rPr>
              <w:t xml:space="preserve">L'Année rabelaisienne</w:t>
            </w:r>
            <w:r>
              <w:rPr/>
              <w:t xml:space="preserve">, 2019, 3, pp.9-19</w:t>
            </w:r>
          </w:p>
          <w:p>
            <w:pPr/>
            <w:r>
              <w:rPr/>
              <w:t xml:space="preserve">Article dans une revue</w:t>
            </w:r>
          </w:p>
          <w:p>
            <w:pPr/>
            <w:hyperlink r:id="rId63" w:history="1">
              <w:r>
                <w:rPr>
                  <w:color w:val="#410a8c"/>
                  <w:u w:val="single"/>
                </w:rPr>
                <w:t xml:space="preserve">hal-03837516v1</w:t>
              </w:r>
            </w:hyperlink>
          </w:p>
        </w:tc>
      </w:tr>
      <w:tr>
        <w:trPr/>
        <w:tc>
          <w:tcPr>
            <w:noWrap/>
          </w:tcPr>
          <w:p>
            <w:pPr>
              <w:spacing w:after="200"/>
            </w:pPr>
            <w:hyperlink r:id="rId64" w:history="1">
              <w:r>
                <w:rPr>
                  <w:color w:val="1e198e"/>
                  <w:b w:val="1"/>
                  <w:bCs w:val="1"/>
                  <w:u w:val="single"/>
                </w:rPr>
                <w:t xml:space="preserve">Rabelais nouvellement translaté : notes sur un chantier en cours</w:t>
              </w:r>
            </w:hyperlink>
          </w:p>
          <w:p>
            <w:pPr/>
            <w:hyperlink r:id="rId10" w:history="1">
              <w:r>
                <w:rPr>
                  <w:color w:val="#410a8c"/>
                  <w:u w:val="single"/>
                </w:rPr>
                <w:t xml:space="preserve">Romain Menini</w:t>
              </w:r>
            </w:hyperlink>
          </w:p>
          <w:p>
            <w:pPr/>
            <w:r>
              <w:rPr>
                <w:i w:val="1"/>
                <w:iCs w:val="1"/>
              </w:rPr>
              <w:t xml:space="preserve">Bulletin de l'association Guillaume Budé </w:t>
            </w:r>
            <w:r>
              <w:rPr/>
              <w:t xml:space="preserve">, 2019, 1, pp.150-163</w:t>
            </w:r>
          </w:p>
          <w:p>
            <w:pPr/>
            <w:r>
              <w:rPr/>
              <w:t xml:space="preserve">Article dans une revue</w:t>
            </w:r>
          </w:p>
          <w:p>
            <w:pPr/>
            <w:hyperlink r:id="rId64" w:history="1">
              <w:r>
                <w:rPr>
                  <w:color w:val="#410a8c"/>
                  <w:u w:val="single"/>
                </w:rPr>
                <w:t xml:space="preserve">hal-03518820v1</w:t>
              </w:r>
            </w:hyperlink>
          </w:p>
        </w:tc>
      </w:tr>
      <w:tr>
        <w:trPr/>
        <w:tc>
          <w:tcPr>
            <w:noWrap/>
          </w:tcPr>
          <w:p>
            <w:pPr>
              <w:spacing w:after="200"/>
            </w:pPr>
            <w:hyperlink r:id="rId65" w:history="1">
              <w:r>
                <w:rPr>
                  <w:color w:val="1e198e"/>
                  <w:b w:val="1"/>
                  <w:bCs w:val="1"/>
                  <w:u w:val="single"/>
                </w:rPr>
                <w:t xml:space="preserve">« F. R. carmen » : Rabelais et Claude Colet chez Chrétien Wechel</w:t>
              </w:r>
            </w:hyperlink>
          </w:p>
          <w:p>
            <w:pPr/>
            <w:hyperlink r:id="rId66" w:history="1">
              <w:r>
                <w:rPr>
                  <w:color w:val="#410a8c"/>
                  <w:u w:val="single"/>
                </w:rPr>
                <w:t xml:space="preserve">Guillaume Berthon</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2019, 3, pp.413-433. </w:t>
            </w:r>
            <w:hyperlink r:id="rId67" w:history="1">
              <w:r>
                <w:rPr>
                  <w:color w:val="#410a8c"/>
                  <w:u w:val="single"/>
                </w:rPr>
                <w:t xml:space="preserve">⟨10.15122/isbn.978-2-406-09030-4.p.0413⟩</w:t>
              </w:r>
            </w:hyperlink>
          </w:p>
          <w:p>
            <w:pPr/>
            <w:r>
              <w:rPr/>
              <w:t xml:space="preserve">Article dans une revue</w:t>
            </w:r>
          </w:p>
          <w:p>
            <w:pPr/>
            <w:hyperlink r:id="rId65" w:history="1">
              <w:r>
                <w:rPr>
                  <w:color w:val="#410a8c"/>
                  <w:u w:val="single"/>
                </w:rPr>
                <w:t xml:space="preserve">halshs-02117146v1</w:t>
              </w:r>
            </w:hyperlink>
          </w:p>
        </w:tc>
      </w:tr>
      <w:tr>
        <w:trPr/>
        <w:tc>
          <w:tcPr>
            <w:noWrap/>
          </w:tcPr>
          <w:p>
            <w:pPr>
              <w:spacing w:after="200"/>
            </w:pPr>
            <w:hyperlink r:id="rId68" w:history="1">
              <w:r>
                <w:rPr>
                  <w:color w:val="1e198e"/>
                  <w:b w:val="1"/>
                  <w:bCs w:val="1"/>
                  <w:u w:val="single"/>
                </w:rPr>
                <w:t xml:space="preserve">Mat du pyon : l’échiquier rabelaisien</w:t>
              </w:r>
            </w:hyperlink>
          </w:p>
          <w:p>
            <w:pPr/>
            <w:hyperlink r:id="rId10" w:history="1">
              <w:r>
                <w:rPr>
                  <w:color w:val="#410a8c"/>
                  <w:u w:val="single"/>
                </w:rPr>
                <w:t xml:space="preserve">Romain Menini</w:t>
              </w:r>
            </w:hyperlink>
          </w:p>
          <w:p>
            <w:pPr/>
            <w:r>
              <w:rPr>
                <w:i w:val="1"/>
                <w:iCs w:val="1"/>
              </w:rPr>
              <w:t xml:space="preserve">Ligeia, dossiers sur l'art</w:t>
            </w:r>
            <w:r>
              <w:rPr/>
              <w:t xml:space="preserve">, 2019, N° 169-172 (1), pp.116. </w:t>
            </w:r>
            <w:hyperlink r:id="rId69" w:history="1">
              <w:r>
                <w:rPr>
                  <w:color w:val="#410a8c"/>
                  <w:u w:val="single"/>
                </w:rPr>
                <w:t xml:space="preserve">⟨10.3917/lige.169.0116⟩</w:t>
              </w:r>
            </w:hyperlink>
          </w:p>
          <w:p>
            <w:pPr/>
            <w:r>
              <w:rPr/>
              <w:t xml:space="preserve">Article dans une revue</w:t>
            </w:r>
          </w:p>
          <w:p>
            <w:pPr/>
            <w:hyperlink r:id="rId68" w:history="1">
              <w:r>
                <w:rPr>
                  <w:color w:val="#410a8c"/>
                  <w:u w:val="single"/>
                </w:rPr>
                <w:t xml:space="preserve">hal-03837511v1</w:t>
              </w:r>
            </w:hyperlink>
          </w:p>
        </w:tc>
      </w:tr>
      <w:tr>
        <w:trPr/>
        <w:tc>
          <w:tcPr>
            <w:noWrap/>
          </w:tcPr>
          <w:p>
            <w:pPr>
              <w:spacing w:after="200"/>
            </w:pPr>
            <w:hyperlink r:id="rId70" w:history="1">
              <w:r>
                <w:rPr>
                  <w:color w:val="1e198e"/>
                  <w:b w:val="1"/>
                  <w:bCs w:val="1"/>
                  <w:u w:val="single"/>
                </w:rPr>
                <w:t xml:space="preserve">« Bibliographie pour l’agrégation externe de lettres 2018. Rabelais, Gargantua »</w:t>
              </w:r>
            </w:hyperlink>
          </w:p>
          <w:p>
            <w:pPr/>
            <w:hyperlink r:id="rId24" w:history="1">
              <w:r>
                <w:rPr>
                  <w:color w:val="#410a8c"/>
                  <w:u w:val="single"/>
                </w:rPr>
                <w:t xml:space="preserve">Nicolas Le Cadet</w:t>
              </w:r>
            </w:hyperlink>
            <w:r>
              <w:rPr/>
              <w:t xml:space="preserve">,</w:t>
            </w:r>
            <w:hyperlink r:id="rId10" w:history="1">
              <w:r>
                <w:rPr>
                  <w:color w:val="#410a8c"/>
                  <w:u w:val="single"/>
                </w:rPr>
                <w:t xml:space="preserve">Romain Menini</w:t>
              </w:r>
            </w:hyperlink>
          </w:p>
          <w:p>
            <w:pPr/>
            <w:r>
              <w:rPr>
                <w:i w:val="1"/>
                <w:iCs w:val="1"/>
              </w:rPr>
              <w:t xml:space="preserve">Seizième siècle</w:t>
            </w:r>
            <w:r>
              <w:rPr/>
              <w:t xml:space="preserve">, 2018, 14</w:t>
            </w:r>
          </w:p>
          <w:p>
            <w:pPr/>
            <w:r>
              <w:rPr/>
              <w:t xml:space="preserve">Article dans une revue</w:t>
            </w:r>
          </w:p>
          <w:p>
            <w:pPr/>
            <w:hyperlink r:id="rId70" w:history="1">
              <w:r>
                <w:rPr>
                  <w:color w:val="#410a8c"/>
                  <w:u w:val="single"/>
                </w:rPr>
                <w:t xml:space="preserve">hal-02015145v1</w:t>
              </w:r>
            </w:hyperlink>
          </w:p>
        </w:tc>
      </w:tr>
      <w:tr>
        <w:trPr/>
        <w:tc>
          <w:tcPr>
            <w:noWrap/>
          </w:tcPr>
          <w:p>
            <w:pPr>
              <w:spacing w:after="200"/>
            </w:pPr>
            <w:hyperlink r:id="rId71" w:history="1">
              <w:r>
                <w:rPr>
                  <w:color w:val="1e198e"/>
                  <w:b w:val="1"/>
                  <w:bCs w:val="1"/>
                  <w:u w:val="single"/>
                </w:rPr>
                <w:t xml:space="preserve">La bibliothèque du traducteur. Amyot et ses exemplaires de travail</w:t>
              </w:r>
            </w:hyperlink>
          </w:p>
          <w:p>
            <w:pPr/>
            <w:hyperlink r:id="rId10" w:history="1">
              <w:r>
                <w:rPr>
                  <w:color w:val="#410a8c"/>
                  <w:u w:val="single"/>
                </w:rPr>
                <w:t xml:space="preserve">Romain Menini</w:t>
              </w:r>
            </w:hyperlink>
          </w:p>
          <w:p>
            <w:pPr/>
            <w:r>
              <w:rPr>
                <w:i w:val="1"/>
                <w:iCs w:val="1"/>
              </w:rPr>
              <w:t xml:space="preserve">Arts et Savoirs</w:t>
            </w:r>
            <w:r>
              <w:rPr/>
              <w:t xml:space="preserve">, 2018, 10, </w:t>
            </w:r>
            <w:hyperlink r:id="rId72" w:history="1">
              <w:r>
                <w:rPr>
                  <w:color w:val="#410a8c"/>
                  <w:u w:val="single"/>
                </w:rPr>
                <w:t xml:space="preserve">⟨10.4000/aes.1483⟩</w:t>
              </w:r>
            </w:hyperlink>
          </w:p>
          <w:p>
            <w:pPr/>
            <w:r>
              <w:rPr/>
              <w:t xml:space="preserve">Article dans une revue</w:t>
            </w:r>
          </w:p>
          <w:p>
            <w:pPr/>
            <w:hyperlink r:id="rId71" w:history="1">
              <w:r>
                <w:rPr>
                  <w:color w:val="#410a8c"/>
                  <w:u w:val="single"/>
                </w:rPr>
                <w:t xml:space="preserve">hal-03837509v1</w:t>
              </w:r>
            </w:hyperlink>
          </w:p>
        </w:tc>
      </w:tr>
      <w:tr>
        <w:trPr/>
        <w:tc>
          <w:tcPr>
            <w:noWrap/>
          </w:tcPr>
          <w:p>
            <w:pPr>
              <w:spacing w:after="200"/>
            </w:pPr>
            <w:hyperlink r:id="rId73" w:history="1">
              <w:r>
                <w:rPr>
                  <w:color w:val="1e198e"/>
                  <w:b w:val="1"/>
                  <w:bCs w:val="1"/>
                  <w:u w:val="single"/>
                </w:rPr>
                <w:t xml:space="preserve">Une nouvelle édition rabelaisienne : l’Alphabetum græcum publié par Gryphe en 1533</w:t>
              </w:r>
            </w:hyperlink>
          </w:p>
          <w:p>
            <w:pPr/>
            <w:hyperlink r:id="rId10" w:history="1">
              <w:r>
                <w:rPr>
                  <w:color w:val="#410a8c"/>
                  <w:u w:val="single"/>
                </w:rPr>
                <w:t xml:space="preserve">Romain Menini</w:t>
              </w:r>
            </w:hyperlink>
          </w:p>
          <w:p>
            <w:pPr/>
            <w:r>
              <w:rPr>
                <w:i w:val="1"/>
                <w:iCs w:val="1"/>
              </w:rPr>
              <w:t xml:space="preserve">L'Année rabelaisienne</w:t>
            </w:r>
            <w:r>
              <w:rPr/>
              <w:t xml:space="preserve">, 2018, 2, pp.87-126</w:t>
            </w:r>
          </w:p>
          <w:p>
            <w:pPr/>
            <w:r>
              <w:rPr/>
              <w:t xml:space="preserve">Article dans une revue</w:t>
            </w:r>
          </w:p>
          <w:p>
            <w:pPr/>
            <w:hyperlink r:id="rId73" w:history="1">
              <w:r>
                <w:rPr>
                  <w:color w:val="#410a8c"/>
                  <w:u w:val="single"/>
                </w:rPr>
                <w:t xml:space="preserve">hal-03837496v1</w:t>
              </w:r>
            </w:hyperlink>
          </w:p>
        </w:tc>
      </w:tr>
      <w:tr>
        <w:trPr/>
        <w:tc>
          <w:tcPr>
            <w:noWrap/>
          </w:tcPr>
          <w:p>
            <w:pPr>
              <w:spacing w:after="200"/>
            </w:pPr>
            <w:hyperlink r:id="rId74" w:history="1">
              <w:r>
                <w:rPr>
                  <w:color w:val="1e198e"/>
                  <w:b w:val="1"/>
                  <w:bCs w:val="1"/>
                  <w:u w:val="single"/>
                </w:rPr>
                <w:t xml:space="preserve">Pour un dictionnaire équestre des Essais</w:t>
              </w:r>
            </w:hyperlink>
          </w:p>
          <w:p>
            <w:pPr/>
            <w:hyperlink r:id="rId10" w:history="1">
              <w:r>
                <w:rPr>
                  <w:color w:val="#410a8c"/>
                  <w:u w:val="single"/>
                </w:rPr>
                <w:t xml:space="preserve">Romain Menini</w:t>
              </w:r>
            </w:hyperlink>
          </w:p>
          <w:p>
            <w:pPr/>
            <w:r>
              <w:rPr>
                <w:i w:val="1"/>
                <w:iCs w:val="1"/>
              </w:rPr>
              <w:t xml:space="preserve">Bulletin de la Société Internationale des Amis de Montaigne</w:t>
            </w:r>
            <w:r>
              <w:rPr/>
              <w:t xml:space="preserve">, 2018, 67 (1), pp.103-123</w:t>
            </w:r>
          </w:p>
          <w:p>
            <w:pPr/>
            <w:r>
              <w:rPr/>
              <w:t xml:space="preserve">Article dans une revue</w:t>
            </w:r>
          </w:p>
          <w:p>
            <w:pPr/>
            <w:hyperlink r:id="rId74" w:history="1">
              <w:r>
                <w:rPr>
                  <w:color w:val="#410a8c"/>
                  <w:u w:val="single"/>
                </w:rPr>
                <w:t xml:space="preserve">hal-03837504v1</w:t>
              </w:r>
            </w:hyperlink>
          </w:p>
        </w:tc>
      </w:tr>
      <w:tr>
        <w:trPr/>
        <w:tc>
          <w:tcPr>
            <w:noWrap/>
          </w:tcPr>
          <w:p>
            <w:pPr>
              <w:spacing w:after="200"/>
            </w:pPr>
            <w:hyperlink r:id="rId75" w:history="1">
              <w:r>
                <w:rPr>
                  <w:color w:val="1e198e"/>
                  <w:b w:val="1"/>
                  <w:bCs w:val="1"/>
                  <w:u w:val="single"/>
                </w:rPr>
                <w:t xml:space="preserve">L’accouchement de Gargamelle (Gargantua, VI) : Hippocrate et Galien cul par-dessus tête</w:t>
              </w:r>
            </w:hyperlink>
          </w:p>
          <w:p>
            <w:pPr/>
            <w:hyperlink r:id="rId10" w:history="1">
              <w:r>
                <w:rPr>
                  <w:color w:val="#410a8c"/>
                  <w:u w:val="single"/>
                </w:rPr>
                <w:t xml:space="preserve">Romain Menini</w:t>
              </w:r>
            </w:hyperlink>
          </w:p>
          <w:p>
            <w:pPr/>
            <w:r>
              <w:rPr>
                <w:i w:val="1"/>
                <w:iCs w:val="1"/>
              </w:rPr>
              <w:t xml:space="preserve">Op. cit. : revue des littératures et des arts</w:t>
            </w:r>
            <w:r>
              <w:rPr/>
              <w:t xml:space="preserve">, 2017</w:t>
            </w:r>
          </w:p>
          <w:p>
            <w:pPr/>
            <w:r>
              <w:rPr/>
              <w:t xml:space="preserve">Article dans une revue</w:t>
            </w:r>
          </w:p>
          <w:p>
            <w:pPr/>
            <w:hyperlink r:id="rId75" w:history="1">
              <w:r>
                <w:rPr>
                  <w:color w:val="#410a8c"/>
                  <w:u w:val="single"/>
                </w:rPr>
                <w:t xml:space="preserve">hal-01677180v1</w:t>
              </w:r>
            </w:hyperlink>
          </w:p>
        </w:tc>
      </w:tr>
      <w:tr>
        <w:trPr/>
        <w:tc>
          <w:tcPr>
            <w:noWrap/>
          </w:tcPr>
          <w:p>
            <w:pPr>
              <w:spacing w:after="200"/>
            </w:pPr>
            <w:hyperlink r:id="rId76" w:history="1">
              <w:r>
                <w:rPr>
                  <w:color w:val="1e198e"/>
                  <w:b w:val="1"/>
                  <w:bCs w:val="1"/>
                  <w:u w:val="single"/>
                </w:rPr>
                <w:t xml:space="preserve">Noster Gryphius'. Rabelais et son ami Bertholf dans l'atelier de Gryphe (1532-1533)</w:t>
              </w:r>
            </w:hyperlink>
          </w:p>
          <w:p>
            <w:pPr/>
            <w:hyperlink r:id="rId10" w:history="1">
              <w:r>
                <w:rPr>
                  <w:color w:val="#410a8c"/>
                  <w:u w:val="single"/>
                </w:rPr>
                <w:t xml:space="preserve">Romain Menini</w:t>
              </w:r>
            </w:hyperlink>
          </w:p>
          <w:p>
            <w:pPr/>
            <w:r>
              <w:rPr>
                <w:i w:val="1"/>
                <w:iCs w:val="1"/>
              </w:rPr>
              <w:t xml:space="preserve">L'Année rabelaisienne</w:t>
            </w:r>
            <w:r>
              <w:rPr/>
              <w:t xml:space="preserve">, 2017, 1, pp.229-258</w:t>
            </w:r>
          </w:p>
          <w:p>
            <w:pPr/>
            <w:r>
              <w:rPr/>
              <w:t xml:space="preserve">Article dans une revue</w:t>
            </w:r>
          </w:p>
          <w:p>
            <w:pPr/>
            <w:hyperlink r:id="rId76" w:history="1">
              <w:r>
                <w:rPr>
                  <w:color w:val="#410a8c"/>
                  <w:u w:val="single"/>
                </w:rPr>
                <w:t xml:space="preserve">hal-01455076v1</w:t>
              </w:r>
            </w:hyperlink>
          </w:p>
        </w:tc>
      </w:tr>
      <w:tr>
        <w:trPr/>
        <w:tc>
          <w:tcPr>
            <w:noWrap/>
          </w:tcPr>
          <w:p>
            <w:pPr>
              <w:spacing w:after="200"/>
            </w:pPr>
            <w:hyperlink r:id="rId77" w:history="1">
              <w:r>
                <w:rPr>
                  <w:color w:val="1e198e"/>
                  <w:b w:val="1"/>
                  <w:bCs w:val="1"/>
                  <w:u w:val="single"/>
                </w:rPr>
                <w:t xml:space="preserve">Os et ost (Pantagruel, XV)</w:t>
              </w:r>
            </w:hyperlink>
          </w:p>
          <w:p>
            <w:pPr/>
            <w:hyperlink r:id="rId78" w:history="1">
              <w:r>
                <w:rPr>
                  <w:color w:val="#410a8c"/>
                  <w:u w:val="single"/>
                </w:rPr>
                <w:t xml:space="preserve">François Poplin</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2017, 1, pp.347-349. </w:t>
            </w:r>
            <w:hyperlink r:id="rId79" w:history="1">
              <w:r>
                <w:rPr>
                  <w:color w:val="#410a8c"/>
                  <w:u w:val="single"/>
                </w:rPr>
                <w:t xml:space="preserve">⟨10.15122/isbn.978-2-406-06298-1.p.0347⟩</w:t>
              </w:r>
            </w:hyperlink>
          </w:p>
          <w:p>
            <w:pPr/>
            <w:r>
              <w:rPr/>
              <w:t xml:space="preserve">Article dans une revue</w:t>
            </w:r>
          </w:p>
          <w:p>
            <w:pPr/>
            <w:hyperlink r:id="rId77" w:history="1">
              <w:r>
                <w:rPr>
                  <w:color w:val="#410a8c"/>
                  <w:u w:val="single"/>
                </w:rPr>
                <w:t xml:space="preserve">hal-04048336v1</w:t>
              </w:r>
            </w:hyperlink>
          </w:p>
        </w:tc>
      </w:tr>
      <w:tr>
        <w:trPr/>
        <w:tc>
          <w:tcPr>
            <w:noWrap/>
          </w:tcPr>
          <w:p>
            <w:pPr>
              <w:spacing w:after="200"/>
            </w:pPr>
            <w:hyperlink r:id="rId80" w:history="1">
              <w:r>
                <w:rPr>
                  <w:color w:val="1e198e"/>
                  <w:b w:val="1"/>
                  <w:bCs w:val="1"/>
                  <w:u w:val="single"/>
                </w:rPr>
                <w:t xml:space="preserve">Mots de gorge. Voir (et savoir) dedans la bouche de Pantagruel</w:t>
              </w:r>
            </w:hyperlink>
          </w:p>
          <w:p>
            <w:pPr/>
            <w:hyperlink r:id="rId10" w:history="1">
              <w:r>
                <w:rPr>
                  <w:color w:val="#410a8c"/>
                  <w:u w:val="single"/>
                </w:rPr>
                <w:t xml:space="preserve">Romain Menini</w:t>
              </w:r>
            </w:hyperlink>
          </w:p>
          <w:p>
            <w:pPr/>
            <w:r>
              <w:rPr>
                <w:i w:val="1"/>
                <w:iCs w:val="1"/>
              </w:rPr>
              <w:t xml:space="preserve">Arts et Savoirs</w:t>
            </w:r>
            <w:r>
              <w:rPr/>
              <w:t xml:space="preserve">, 2017, Savoir voir, 8</w:t>
            </w:r>
          </w:p>
          <w:p>
            <w:pPr/>
            <w:r>
              <w:rPr/>
              <w:t xml:space="preserve">Article dans une revue</w:t>
            </w:r>
          </w:p>
          <w:p>
            <w:pPr/>
            <w:hyperlink r:id="rId80" w:history="1">
              <w:r>
                <w:rPr>
                  <w:color w:val="#410a8c"/>
                  <w:u w:val="single"/>
                </w:rPr>
                <w:t xml:space="preserve">hal-01548769v1</w:t>
              </w:r>
            </w:hyperlink>
          </w:p>
        </w:tc>
      </w:tr>
      <w:tr>
        <w:trPr/>
        <w:tc>
          <w:tcPr>
            <w:noWrap/>
          </w:tcPr>
          <w:p>
            <w:pPr>
              <w:spacing w:after="200"/>
            </w:pPr>
            <w:hyperlink r:id="rId81" w:history="1">
              <w:r>
                <w:rPr>
                  <w:color w:val="1e198e"/>
                  <w:b w:val="1"/>
                  <w:bCs w:val="1"/>
                  <w:u w:val="single"/>
                </w:rPr>
                <w:t xml:space="preserve">Mots de gorge. Voir (et savoir) dedans la bouche de Pantagruel</w:t>
              </w:r>
            </w:hyperlink>
          </w:p>
          <w:p>
            <w:pPr/>
            <w:hyperlink r:id="rId10" w:history="1">
              <w:r>
                <w:rPr>
                  <w:color w:val="#410a8c"/>
                  <w:u w:val="single"/>
                </w:rPr>
                <w:t xml:space="preserve">Romain Menini</w:t>
              </w:r>
            </w:hyperlink>
          </w:p>
          <w:p>
            <w:pPr/>
            <w:r>
              <w:rPr>
                <w:i w:val="1"/>
                <w:iCs w:val="1"/>
              </w:rPr>
              <w:t xml:space="preserve">Arts et Savoirs</w:t>
            </w:r>
            <w:r>
              <w:rPr/>
              <w:t xml:space="preserve">, 2016, 8, </w:t>
            </w:r>
            <w:hyperlink r:id="rId82" w:history="1">
              <w:r>
                <w:rPr>
                  <w:color w:val="#410a8c"/>
                  <w:u w:val="single"/>
                </w:rPr>
                <w:t xml:space="preserve">⟨10.4000/aes.974⟩</w:t>
              </w:r>
            </w:hyperlink>
          </w:p>
          <w:p>
            <w:pPr/>
            <w:r>
              <w:rPr/>
              <w:t xml:space="preserve">Article dans une revue</w:t>
            </w:r>
          </w:p>
          <w:p>
            <w:pPr/>
            <w:hyperlink r:id="rId81" w:history="1">
              <w:r>
                <w:rPr>
                  <w:color w:val="#410a8c"/>
                  <w:u w:val="single"/>
                </w:rPr>
                <w:t xml:space="preserve">hal-03837486v1</w:t>
              </w:r>
            </w:hyperlink>
          </w:p>
        </w:tc>
      </w:tr>
      <w:tr>
        <w:trPr/>
        <w:tc>
          <w:tcPr>
            <w:noWrap/>
          </w:tcPr>
          <w:p>
            <w:pPr>
              <w:spacing w:after="200"/>
            </w:pPr>
            <w:hyperlink r:id="rId83" w:history="1">
              <w:r>
                <w:rPr>
                  <w:color w:val="1e198e"/>
                  <w:b w:val="1"/>
                  <w:bCs w:val="1"/>
                  <w:u w:val="single"/>
                </w:rPr>
                <w:t xml:space="preserve">Parabolains et gringuenaudiers : Rabelais et Des Autels lecteurs d'Alciat&amp;quot;, Réforme, Humanisme, Renaissance, n°82-83, déc. 2016, p. 117-138</w:t>
              </w:r>
            </w:hyperlink>
          </w:p>
          <w:p>
            <w:pPr/>
            <w:hyperlink r:id="rId10" w:history="1">
              <w:r>
                <w:rPr>
                  <w:color w:val="#410a8c"/>
                  <w:u w:val="single"/>
                </w:rPr>
                <w:t xml:space="preserve">Romain Menini</w:t>
              </w:r>
            </w:hyperlink>
          </w:p>
          <w:p>
            <w:pPr/>
            <w:r>
              <w:rPr>
                <w:i w:val="1"/>
                <w:iCs w:val="1"/>
              </w:rPr>
              <w:t xml:space="preserve">Réforme, Humanisme, Renaissance</w:t>
            </w:r>
            <w:r>
              <w:rPr/>
              <w:t xml:space="preserve">, 2016</w:t>
            </w:r>
          </w:p>
          <w:p>
            <w:pPr/>
            <w:r>
              <w:rPr/>
              <w:t xml:space="preserve">Article dans une revue</w:t>
            </w:r>
          </w:p>
          <w:p>
            <w:pPr/>
            <w:hyperlink r:id="rId83" w:history="1">
              <w:r>
                <w:rPr>
                  <w:color w:val="#410a8c"/>
                  <w:u w:val="single"/>
                </w:rPr>
                <w:t xml:space="preserve">hal-01427595v1</w:t>
              </w:r>
            </w:hyperlink>
          </w:p>
        </w:tc>
      </w:tr>
      <w:tr>
        <w:trPr/>
        <w:tc>
          <w:tcPr>
            <w:noWrap/>
          </w:tcPr>
          <w:p>
            <w:pPr>
              <w:spacing w:after="200"/>
            </w:pPr>
            <w:hyperlink r:id="rId84" w:history="1">
              <w:r>
                <w:rPr>
                  <w:color w:val="1e198e"/>
                  <w:b w:val="1"/>
                  <w:bCs w:val="1"/>
                  <w:u w:val="single"/>
                </w:rPr>
                <w:t xml:space="preserve">Les marginales de l’amitié</w:t>
              </w:r>
            </w:hyperlink>
          </w:p>
          <w:p>
            <w:pPr/>
            <w:hyperlink r:id="rId10" w:history="1">
              <w:r>
                <w:rPr>
                  <w:color w:val="#410a8c"/>
                  <w:u w:val="single"/>
                </w:rPr>
                <w:t xml:space="preserve">Romain Menini</w:t>
              </w:r>
            </w:hyperlink>
            <w:r>
              <w:rPr/>
              <w:t xml:space="preserve">,</w:t>
            </w:r>
            <w:hyperlink r:id="rId85" w:history="1">
              <w:r>
                <w:rPr>
                  <w:color w:val="#410a8c"/>
                  <w:u w:val="single"/>
                </w:rPr>
                <w:t xml:space="preserve">Olivier Pédeflous</w:t>
              </w:r>
            </w:hyperlink>
          </w:p>
          <w:p>
            <w:pPr/>
            <w:r>
              <w:rPr>
                <w:i w:val="1"/>
                <w:iCs w:val="1"/>
              </w:rPr>
              <w:t xml:space="preserve">Bibliothèque d'Humanisme et Renaissance</w:t>
            </w:r>
            <w:r>
              <w:rPr/>
              <w:t xml:space="preserve">, 2012, 74 (1), pp.35-70</w:t>
            </w:r>
          </w:p>
          <w:p>
            <w:pPr/>
            <w:r>
              <w:rPr/>
              <w:t xml:space="preserve">Article dans une revue</w:t>
            </w:r>
          </w:p>
          <w:p>
            <w:pPr/>
            <w:hyperlink r:id="rId84" w:history="1">
              <w:r>
                <w:rPr>
                  <w:color w:val="#410a8c"/>
                  <w:u w:val="single"/>
                </w:rPr>
                <w:t xml:space="preserve">hal-04386302v1</w:t>
              </w:r>
            </w:hyperlink>
          </w:p>
        </w:tc>
      </w:tr>
      <w:tr>
        <w:trPr/>
        <w:tc>
          <w:tcPr>
            <w:noWrap/>
          </w:tcPr>
          <w:p>
            <w:pPr>
              <w:spacing w:after="200"/>
            </w:pPr>
            <w:hyperlink r:id="rId86" w:history="1">
              <w:r>
                <w:rPr>
                  <w:color w:val="1e198e"/>
                  <w:b w:val="1"/>
                  <w:bCs w:val="1"/>
                  <w:u w:val="single"/>
                </w:rPr>
                <w:t xml:space="preserve">Rire de Platon ou avec Platon ? Panurge et les platoniciens dans le /Tiers livre/ de Rabelais</w:t>
              </w:r>
            </w:hyperlink>
          </w:p>
          <w:p>
            <w:pPr/>
            <w:hyperlink r:id="rId10" w:history="1">
              <w:r>
                <w:rPr>
                  <w:color w:val="#410a8c"/>
                  <w:u w:val="single"/>
                </w:rPr>
                <w:t xml:space="preserve">Romain Menini</w:t>
              </w:r>
            </w:hyperlink>
          </w:p>
          <w:p>
            <w:pPr/>
            <w:r>
              <w:rPr>
                <w:i w:val="1"/>
                <w:iCs w:val="1"/>
              </w:rPr>
              <w:t xml:space="preserve">Littératures classiques</w:t>
            </w:r>
            <w:r>
              <w:rPr/>
              <w:t xml:space="preserve">, 2011, 74 (1), pp.31-47. </w:t>
            </w:r>
            <w:hyperlink r:id="rId87" w:history="1">
              <w:r>
                <w:rPr>
                  <w:color w:val="#410a8c"/>
                  <w:u w:val="single"/>
                </w:rPr>
                <w:t xml:space="preserve">⟨10.3917/licla.074.0031⟩</w:t>
              </w:r>
            </w:hyperlink>
          </w:p>
          <w:p>
            <w:pPr/>
            <w:r>
              <w:rPr/>
              <w:t xml:space="preserve">Article dans une revue</w:t>
            </w:r>
          </w:p>
          <w:p>
            <w:pPr/>
            <w:hyperlink r:id="rId86" w:history="1">
              <w:r>
                <w:rPr>
                  <w:color w:val="#410a8c"/>
                  <w:u w:val="single"/>
                </w:rPr>
                <w:t xml:space="preserve">hal-03913015v1</w:t>
              </w:r>
            </w:hyperlink>
          </w:p>
        </w:tc>
      </w:tr>
      <w:tr>
        <w:trPr/>
        <w:tc>
          <w:tcPr>
            <w:noWrap/>
          </w:tcPr>
          <w:p>
            <w:pPr>
              <w:spacing w:after="200"/>
            </w:pPr>
            <w:hyperlink r:id="rId88" w:history="1">
              <w:r>
                <w:rPr>
                  <w:color w:val="1e198e"/>
                  <w:b w:val="1"/>
                  <w:bCs w:val="1"/>
                  <w:u w:val="single"/>
                </w:rPr>
                <w:t xml:space="preserve">L'« horrifique dictame » de Rabelais à Artaud</w:t>
              </w:r>
            </w:hyperlink>
          </w:p>
          <w:p>
            <w:pPr/>
            <w:hyperlink r:id="rId10" w:history="1">
              <w:r>
                <w:rPr>
                  <w:color w:val="#410a8c"/>
                  <w:u w:val="single"/>
                </w:rPr>
                <w:t xml:space="preserve">Romain Menini</w:t>
              </w:r>
            </w:hyperlink>
          </w:p>
          <w:p>
            <w:pPr/>
            <w:r>
              <w:rPr>
                <w:i w:val="1"/>
                <w:iCs w:val="1"/>
              </w:rPr>
              <w:t xml:space="preserve">Revue d'histoire littéraire de la France</w:t>
            </w:r>
            <w:r>
              <w:rPr/>
              <w:t xml:space="preserve">, 2011, 111 (3), pp.515-537. </w:t>
            </w:r>
            <w:hyperlink r:id="rId89" w:history="1">
              <w:r>
                <w:rPr>
                  <w:color w:val="#410a8c"/>
                  <w:u w:val="single"/>
                </w:rPr>
                <w:t xml:space="preserve">⟨10.3917/rhlf.113.0515⟩</w:t>
              </w:r>
            </w:hyperlink>
          </w:p>
          <w:p>
            <w:pPr/>
            <w:r>
              <w:rPr/>
              <w:t xml:space="preserve">Article dans une revue</w:t>
            </w:r>
          </w:p>
          <w:p>
            <w:pPr/>
            <w:hyperlink r:id="rId88" w:history="1">
              <w:r>
                <w:rPr>
                  <w:color w:val="#410a8c"/>
                  <w:u w:val="single"/>
                </w:rPr>
                <w:t xml:space="preserve">hal-03913014v1</w:t>
              </w:r>
            </w:hyperlink>
          </w:p>
        </w:tc>
      </w:tr>
      <w:tr>
        <w:trPr/>
        <w:tc>
          <w:tcPr>
            <w:noWrap/>
          </w:tcPr>
          <w:p>
            <w:pPr>
              <w:spacing w:after="200"/>
            </w:pPr>
            <w:hyperlink r:id="rId90" w:history="1">
              <w:r>
                <w:rPr>
                  <w:color w:val="1e198e"/>
                  <w:b w:val="1"/>
                  <w:bCs w:val="1"/>
                  <w:u w:val="single"/>
                </w:rPr>
                <w:t xml:space="preserve">Le dernier mot du Pantagruel : Rabelais à Maupertuis</w:t>
              </w:r>
            </w:hyperlink>
          </w:p>
          <w:p>
            <w:pPr/>
            <w:hyperlink r:id="rId10" w:history="1">
              <w:r>
                <w:rPr>
                  <w:color w:val="#410a8c"/>
                  <w:u w:val="single"/>
                </w:rPr>
                <w:t xml:space="preserve">Romain Menini</w:t>
              </w:r>
            </w:hyperlink>
          </w:p>
          <w:p>
            <w:pPr/>
            <w:r>
              <w:rPr>
                <w:i w:val="1"/>
                <w:iCs w:val="1"/>
              </w:rPr>
              <w:t xml:space="preserve">Revue d'histoire littéraire de la France</w:t>
            </w:r>
            <w:r>
              <w:rPr/>
              <w:t xml:space="preserve">, 2009, 109 (3), pp.515-539. </w:t>
            </w:r>
            <w:hyperlink r:id="rId91" w:history="1">
              <w:r>
                <w:rPr>
                  <w:color w:val="#410a8c"/>
                  <w:u w:val="single"/>
                </w:rPr>
                <w:t xml:space="preserve">⟨10.3917/rhlf.093.0515⟩</w:t>
              </w:r>
            </w:hyperlink>
          </w:p>
          <w:p>
            <w:pPr/>
            <w:r>
              <w:rPr/>
              <w:t xml:space="preserve">Article dans une revue</w:t>
            </w:r>
          </w:p>
          <w:p>
            <w:pPr/>
            <w:hyperlink r:id="rId90" w:history="1">
              <w:r>
                <w:rPr>
                  <w:color w:val="#410a8c"/>
                  <w:u w:val="single"/>
                </w:rPr>
                <w:t xml:space="preserve">hal-03913006v1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 Pantagruel, du grand au petit Prince »</w:t>
              </w:r>
            </w:hyperlink>
          </w:p>
          <w:p>
            <w:pPr/>
            <w:hyperlink r:id="rId10" w:history="1">
              <w:r>
                <w:rPr>
                  <w:color w:val="#410a8c"/>
                  <w:u w:val="single"/>
                </w:rPr>
                <w:t xml:space="preserve">Romain Menini</w:t>
              </w:r>
            </w:hyperlink>
            <w:r>
              <w:rPr/>
              <w:t xml:space="preserve">,</w:t>
            </w:r>
            <w:hyperlink r:id="rId57" w:history="1">
              <w:r>
                <w:rPr>
                  <w:color w:val="#410a8c"/>
                  <w:u w:val="single"/>
                </w:rPr>
                <w:t xml:space="preserve">Raphaël Cappellen</w:t>
              </w:r>
            </w:hyperlink>
          </w:p>
          <w:p>
            <w:pPr/>
            <w:r>
              <w:rPr/>
              <w:t xml:space="preserve">Helwi Blom, Michèle Clément et Francesco Montorsi. </w:t>
            </w:r>
            <w:r>
              <w:rPr>
                <w:i w:val="1"/>
                <w:iCs w:val="1"/>
              </w:rPr>
              <w:t xml:space="preserve">Du Calendrier des bergers au Pantagruel. L’atelier Nourry à Lyon au début du XVIe siècle</w:t>
            </w:r>
            <w:r>
              <w:rPr/>
              <w:t xml:space="preserve">, Droz, pp.383-428, 2023</w:t>
            </w:r>
          </w:p>
          <w:p>
            <w:pPr/>
            <w:r>
              <w:rPr/>
              <w:t xml:space="preserve">Chapitre d'ouvrage</w:t>
            </w:r>
          </w:p>
          <w:p>
            <w:pPr/>
            <w:hyperlink r:id="rId92" w:history="1">
              <w:r>
                <w:rPr>
                  <w:color w:val="#410a8c"/>
                  <w:u w:val="single"/>
                </w:rPr>
                <w:t xml:space="preserve">hal-04515744v1</w:t>
              </w:r>
            </w:hyperlink>
          </w:p>
        </w:tc>
      </w:tr>
      <w:tr>
        <w:trPr/>
        <w:tc>
          <w:tcPr>
            <w:noWrap/>
          </w:tcPr>
          <w:p>
            <w:pPr>
              <w:spacing w:after="200"/>
            </w:pPr>
            <w:hyperlink r:id="rId93" w:history="1">
              <w:r>
                <w:rPr>
                  <w:color w:val="1e198e"/>
                  <w:b w:val="1"/>
                  <w:bCs w:val="1"/>
                  <w:u w:val="single"/>
                </w:rPr>
                <w:t xml:space="preserve">Sur le collier de Gargantua (et deux ou trois autres gemmes)</w:t>
              </w:r>
            </w:hyperlink>
          </w:p>
          <w:p>
            <w:pPr/>
            <w:hyperlink r:id="rId10" w:history="1">
              <w:r>
                <w:rPr>
                  <w:color w:val="#410a8c"/>
                  <w:u w:val="single"/>
                </w:rPr>
                <w:t xml:space="preserve">Romain Menini</w:t>
              </w:r>
            </w:hyperlink>
          </w:p>
          <w:p>
            <w:pPr/>
            <w:r>
              <w:rPr/>
              <w:t xml:space="preserve">Isabelle Garnier; Claude La Charité; Romain Menini; Anne-Pascale Pouey-Mounou; Anne Réach-Ngô; Trung Tran; Nora Viet. </w:t>
            </w:r>
            <w:r>
              <w:rPr>
                <w:i w:val="1"/>
                <w:iCs w:val="1"/>
              </w:rPr>
              <w:t xml:space="preserve">Narrations fabuleuses. Mélanges en l’honneur de Mireille Huchon</w:t>
            </w:r>
            <w:r>
              <w:rPr/>
              <w:t xml:space="preserve">, Classiques Garnier, pp.351-367, 2022, 978-2-406-12714-7</w:t>
            </w:r>
          </w:p>
          <w:p>
            <w:pPr/>
            <w:r>
              <w:rPr/>
              <w:t xml:space="preserve">Chapitre d'ouvrage</w:t>
            </w:r>
          </w:p>
          <w:p>
            <w:pPr/>
            <w:hyperlink r:id="rId93" w:history="1">
              <w:r>
                <w:rPr>
                  <w:color w:val="#410a8c"/>
                  <w:u w:val="single"/>
                </w:rPr>
                <w:t xml:space="preserve">hal-03912974v1</w:t>
              </w:r>
            </w:hyperlink>
          </w:p>
        </w:tc>
      </w:tr>
      <w:tr>
        <w:trPr/>
        <w:tc>
          <w:tcPr>
            <w:noWrap/>
          </w:tcPr>
          <w:p>
            <w:pPr>
              <w:spacing w:after="200"/>
            </w:pPr>
            <w:hyperlink r:id="rId94" w:history="1">
              <w:r>
                <w:rPr>
                  <w:color w:val="1e198e"/>
                  <w:b w:val="1"/>
                  <w:bCs w:val="1"/>
                  <w:u w:val="single"/>
                </w:rPr>
                <w:t xml:space="preserve">Le Jeu comme cymbale du monde</w:t>
              </w:r>
            </w:hyperlink>
          </w:p>
          <w:p>
            <w:pPr/>
            <w:hyperlink r:id="rId10" w:history="1">
              <w:r>
                <w:rPr>
                  <w:color w:val="#410a8c"/>
                  <w:u w:val="single"/>
                </w:rPr>
                <w:t xml:space="preserve">Romain Menini</w:t>
              </w:r>
            </w:hyperlink>
          </w:p>
          <w:p>
            <w:pPr/>
            <w:r>
              <w:rPr/>
              <w:t xml:space="preserve">Yoann Dumel-Vaillot; Bruno Pinchard. </w:t>
            </w:r>
            <w:r>
              <w:rPr>
                <w:i w:val="1"/>
                <w:iCs w:val="1"/>
              </w:rPr>
              <w:t xml:space="preserve">Poeta sitiens. Rabelais et la philosophie</w:t>
            </w:r>
            <w:r>
              <w:rPr/>
              <w:t xml:space="preserve">, Kimé, pp.37-57, 2022, 978-2-84174-983-6</w:t>
            </w:r>
          </w:p>
          <w:p>
            <w:pPr/>
            <w:r>
              <w:rPr/>
              <w:t xml:space="preserve">Chapitre d'ouvrage</w:t>
            </w:r>
          </w:p>
          <w:p>
            <w:pPr/>
            <w:hyperlink r:id="rId94" w:history="1">
              <w:r>
                <w:rPr>
                  <w:color w:val="#410a8c"/>
                  <w:u w:val="single"/>
                </w:rPr>
                <w:t xml:space="preserve">hal-03912979v1</w:t>
              </w:r>
            </w:hyperlink>
          </w:p>
        </w:tc>
      </w:tr>
      <w:tr>
        <w:trPr/>
        <w:tc>
          <w:tcPr>
            <w:noWrap/>
          </w:tcPr>
          <w:p>
            <w:pPr>
              <w:spacing w:after="200"/>
            </w:pPr>
            <w:hyperlink r:id="rId95" w:history="1">
              <w:r>
                <w:rPr>
                  <w:color w:val="1e198e"/>
                  <w:b w:val="1"/>
                  <w:bCs w:val="1"/>
                  <w:u w:val="single"/>
                </w:rPr>
                <w:t xml:space="preserve">Notes sur le Xénophon de La Boétie</w:t>
              </w:r>
            </w:hyperlink>
          </w:p>
          <w:p>
            <w:pPr/>
            <w:hyperlink r:id="rId10" w:history="1">
              <w:r>
                <w:rPr>
                  <w:color w:val="#410a8c"/>
                  <w:u w:val="single"/>
                </w:rPr>
                <w:t xml:space="preserve">Romain Menini</w:t>
              </w:r>
            </w:hyperlink>
          </w:p>
          <w:p>
            <w:pPr/>
            <w:r>
              <w:rPr/>
              <w:t xml:space="preserve">Romain Menini. </w:t>
            </w:r>
            <w:r>
              <w:rPr>
                <w:i w:val="1"/>
                <w:iCs w:val="1"/>
              </w:rPr>
              <w:t xml:space="preserve">Traductions de La Boétie</w:t>
            </w:r>
            <w:r>
              <w:rPr/>
              <w:t xml:space="preserve">, Cahiers La Boétie n°6, Classiques Garnier, pp.45-62, 2022, 978-2-406-13195-3</w:t>
            </w:r>
          </w:p>
          <w:p>
            <w:pPr/>
            <w:r>
              <w:rPr/>
              <w:t xml:space="preserve">Chapitre d'ouvrage</w:t>
            </w:r>
          </w:p>
          <w:p>
            <w:pPr/>
            <w:hyperlink r:id="rId95" w:history="1">
              <w:r>
                <w:rPr>
                  <w:color w:val="#410a8c"/>
                  <w:u w:val="single"/>
                </w:rPr>
                <w:t xml:space="preserve">hal-03912987v1</w:t>
              </w:r>
            </w:hyperlink>
          </w:p>
        </w:tc>
      </w:tr>
      <w:tr>
        <w:trPr/>
        <w:tc>
          <w:tcPr>
            <w:noWrap/>
          </w:tcPr>
          <w:p>
            <w:pPr>
              <w:spacing w:after="200"/>
            </w:pPr>
            <w:hyperlink r:id="rId96" w:history="1">
              <w:r>
                <w:rPr>
                  <w:color w:val="1e198e"/>
                  <w:b w:val="1"/>
                  <w:bCs w:val="1"/>
                  <w:u w:val="single"/>
                </w:rPr>
                <w:t xml:space="preserve">« Introduction » et « Conclusion »</w:t>
              </w:r>
            </w:hyperlink>
          </w:p>
          <w:p>
            <w:pPr/>
            <w:hyperlink r:id="rId21" w:history="1">
              <w:r>
                <w:rPr>
                  <w:color w:val="#410a8c"/>
                  <w:u w:val="single"/>
                </w:rPr>
                <w:t xml:space="preserve">Christine Bénévent</w:t>
              </w:r>
            </w:hyperlink>
            <w:r>
              <w:rPr/>
              <w:t xml:space="preserve">,</w:t>
            </w: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p>
          <w:p>
            <w:pPr/>
            <w:r>
              <w:rPr>
                <w:i w:val="1"/>
                <w:iCs w:val="1"/>
              </w:rPr>
              <w:t xml:space="preserve">Les noces de philologie et de Guillaume Budé : un humaniste et son oeuvre à la Renaissance / études réunies par Christine Bénévent, Romain Menini et Luigi-Alberto Sanchi</w:t>
            </w:r>
            <w:r>
              <w:rPr/>
              <w:t xml:space="preserve">, Éditions de l'École des chartes, 2021, Études et rencontres de l'École des Chartes - 62, 978-2-35723-160-3</w:t>
            </w:r>
          </w:p>
          <w:p>
            <w:pPr/>
            <w:r>
              <w:rPr/>
              <w:t xml:space="preserve">Chapitre d'ouvrage</w:t>
            </w:r>
          </w:p>
          <w:p>
            <w:pPr/>
            <w:hyperlink r:id="rId96" w:history="1">
              <w:r>
                <w:rPr>
                  <w:color w:val="#410a8c"/>
                  <w:u w:val="single"/>
                </w:rPr>
                <w:t xml:space="preserve">hal-03975024v1</w:t>
              </w:r>
            </w:hyperlink>
          </w:p>
        </w:tc>
      </w:tr>
      <w:tr>
        <w:trPr/>
        <w:tc>
          <w:tcPr>
            <w:noWrap/>
          </w:tcPr>
          <w:p>
            <w:pPr>
              <w:spacing w:after="200"/>
            </w:pPr>
            <w:hyperlink r:id="rId97" w:history="1">
              <w:r>
                <w:rPr>
                  <w:color w:val="1e198e"/>
                  <w:b w:val="1"/>
                  <w:bCs w:val="1"/>
                  <w:u w:val="single"/>
                </w:rPr>
                <w:t xml:space="preserve">Exegi monu...mendum ! Budé correcteur de son De Transitu</w:t>
              </w:r>
            </w:hyperlink>
          </w:p>
          <w:p>
            <w:pPr/>
            <w:hyperlink r:id="rId10" w:history="1">
              <w:r>
                <w:rPr>
                  <w:color w:val="#410a8c"/>
                  <w:u w:val="single"/>
                </w:rPr>
                <w:t xml:space="preserve">Romain Menini</w:t>
              </w:r>
            </w:hyperlink>
          </w:p>
          <w:p>
            <w:pPr/>
            <w:r>
              <w:rPr/>
              <w:t xml:space="preserve">Christine Bénévent; Romain Menini; Luigi-Alberto Sanchi. </w:t>
            </w:r>
            <w:r>
              <w:rPr>
                <w:i w:val="1"/>
                <w:iCs w:val="1"/>
              </w:rPr>
              <w:t xml:space="preserve">Les Noces de Philologie et de Guillaume Budé, actes du colloque international de Paris (IHD – Cour de Cassation – École des chartes, 3-5 mai 2018)</w:t>
            </w:r>
            <w:r>
              <w:rPr/>
              <w:t xml:space="preserve">, Ecole nationale des chartes, pp.93-102, 2021</w:t>
            </w:r>
          </w:p>
          <w:p>
            <w:pPr/>
            <w:r>
              <w:rPr/>
              <w:t xml:space="preserve">Chapitre d'ouvrage</w:t>
            </w:r>
          </w:p>
          <w:p>
            <w:pPr/>
            <w:hyperlink r:id="rId97" w:history="1">
              <w:r>
                <w:rPr>
                  <w:color w:val="#410a8c"/>
                  <w:u w:val="single"/>
                </w:rPr>
                <w:t xml:space="preserve">hal-03873493v1</w:t>
              </w:r>
            </w:hyperlink>
          </w:p>
        </w:tc>
      </w:tr>
      <w:tr>
        <w:trPr/>
        <w:tc>
          <w:tcPr>
            <w:noWrap/>
          </w:tcPr>
          <w:p>
            <w:pPr>
              <w:spacing w:after="200"/>
            </w:pPr>
            <w:hyperlink r:id="rId98" w:history="1">
              <w:r>
                <w:rPr>
                  <w:color w:val="1e198e"/>
                  <w:b w:val="1"/>
                  <w:bCs w:val="1"/>
                  <w:u w:val="single"/>
                </w:rPr>
                <w:t xml:space="preserve">France</w:t>
              </w:r>
            </w:hyperlink>
          </w:p>
          <w:p>
            <w:pPr/>
            <w:hyperlink r:id="rId10" w:history="1">
              <w:r>
                <w:rPr>
                  <w:color w:val="#410a8c"/>
                  <w:u w:val="single"/>
                </w:rPr>
                <w:t xml:space="preserve">Romain Menini</w:t>
              </w:r>
            </w:hyperlink>
            <w:r>
              <w:rPr/>
              <w:t xml:space="preserve">,</w:t>
            </w:r>
            <w:hyperlink r:id="rId9" w:history="1">
              <w:r>
                <w:rPr>
                  <w:color w:val="#410a8c"/>
                  <w:u w:val="single"/>
                </w:rPr>
                <w:t xml:space="preserve">Luigi-Alberto Sanchi</w:t>
              </w:r>
            </w:hyperlink>
            <w:r>
              <w:rPr/>
              <w:t xml:space="preserve">,</w:t>
            </w:r>
            <w:hyperlink r:id="rId99" w:history="1">
              <w:r>
                <w:rPr>
                  <w:color w:val="#410a8c"/>
                  <w:u w:val="single"/>
                </w:rPr>
                <w:t xml:space="preserve">Jean-Marie Flamand</w:t>
              </w:r>
            </w:hyperlink>
          </w:p>
          <w:p>
            <w:pPr/>
            <w:r>
              <w:rPr/>
              <w:t xml:space="preserve">Filippomaria Pontani; Stefan Weise. </w:t>
            </w:r>
            <w:r>
              <w:rPr>
                <w:i w:val="1"/>
                <w:iCs w:val="1"/>
              </w:rPr>
              <w:t xml:space="preserve">The Hellenizing Muse. A European Anthology of Poetry in Ancient Greek from the Renaissance to the Present</w:t>
            </w:r>
            <w:r>
              <w:rPr/>
              <w:t xml:space="preserve">, De Gruyter, pp.361-404, 2021, 978-3110641233</w:t>
            </w:r>
          </w:p>
          <w:p>
            <w:pPr/>
            <w:r>
              <w:rPr/>
              <w:t xml:space="preserve">Chapitre d'ouvrage</w:t>
            </w:r>
          </w:p>
          <w:p>
            <w:pPr/>
            <w:hyperlink r:id="rId98" w:history="1">
              <w:r>
                <w:rPr>
                  <w:color w:val="#410a8c"/>
                  <w:u w:val="single"/>
                </w:rPr>
                <w:t xml:space="preserve">hal-03913001v1</w:t>
              </w:r>
            </w:hyperlink>
          </w:p>
        </w:tc>
      </w:tr>
      <w:tr>
        <w:trPr/>
        <w:tc>
          <w:tcPr>
            <w:noWrap/>
          </w:tcPr>
          <w:p>
            <w:pPr>
              <w:spacing w:after="200"/>
            </w:pPr>
            <w:hyperlink r:id="rId100" w:history="1">
              <w:r>
                <w:rPr>
                  <w:color w:val="1e198e"/>
                  <w:b w:val="1"/>
                  <w:bCs w:val="1"/>
                  <w:u w:val="single"/>
                </w:rPr>
                <w:t xml:space="preserve">Le génie de la lampe</w:t>
              </w:r>
            </w:hyperlink>
          </w:p>
          <w:p>
            <w:pPr/>
            <w:hyperlink r:id="rId10" w:history="1">
              <w:r>
                <w:rPr>
                  <w:color w:val="#410a8c"/>
                  <w:u w:val="single"/>
                </w:rPr>
                <w:t xml:space="preserve">Romain Menini</w:t>
              </w:r>
            </w:hyperlink>
          </w:p>
          <w:p>
            <w:pPr/>
            <w:r>
              <w:rPr/>
              <w:t xml:space="preserve">Romain Menini; Nicolas Le Cadet; Mireille Huchon. </w:t>
            </w:r>
            <w:r>
              <w:rPr>
                <w:i w:val="1"/>
                <w:iCs w:val="1"/>
              </w:rPr>
              <w:t xml:space="preserve">Inextinguible Rabelais</w:t>
            </w:r>
            <w:r>
              <w:rPr/>
              <w:t xml:space="preserve">, Classiques Garnier, pp.203-219, 2021</w:t>
            </w:r>
          </w:p>
          <w:p>
            <w:pPr/>
            <w:r>
              <w:rPr/>
              <w:t xml:space="preserve">Chapitre d'ouvrage</w:t>
            </w:r>
          </w:p>
          <w:p>
            <w:pPr/>
            <w:hyperlink r:id="rId100" w:history="1">
              <w:r>
                <w:rPr>
                  <w:color w:val="#410a8c"/>
                  <w:u w:val="single"/>
                </w:rPr>
                <w:t xml:space="preserve">hal-03864640v1</w:t>
              </w:r>
            </w:hyperlink>
          </w:p>
        </w:tc>
      </w:tr>
      <w:tr>
        <w:trPr/>
        <w:tc>
          <w:tcPr>
            <w:noWrap/>
          </w:tcPr>
          <w:p>
            <w:pPr>
              <w:spacing w:after="200"/>
            </w:pPr>
            <w:hyperlink r:id="rId101" w:history="1">
              <w:r>
                <w:rPr>
                  <w:color w:val="1e198e"/>
                  <w:b w:val="1"/>
                  <w:bCs w:val="1"/>
                  <w:u w:val="single"/>
                </w:rPr>
                <w:t xml:space="preserve">Greco-Roman Tradition and Reception</w:t>
              </w:r>
            </w:hyperlink>
          </w:p>
          <w:p>
            <w:pPr/>
            <w:hyperlink r:id="rId10" w:history="1">
              <w:r>
                <w:rPr>
                  <w:color w:val="#410a8c"/>
                  <w:u w:val="single"/>
                </w:rPr>
                <w:t xml:space="preserve">Romain Menini</w:t>
              </w:r>
            </w:hyperlink>
          </w:p>
          <w:p>
            <w:pPr/>
            <w:r>
              <w:rPr/>
              <w:t xml:space="preserve">Bernd Renner. </w:t>
            </w:r>
            <w:r>
              <w:rPr>
                <w:i w:val="1"/>
                <w:iCs w:val="1"/>
              </w:rPr>
              <w:t xml:space="preserve">Brill Companion to Rabelais</w:t>
            </w:r>
            <w:r>
              <w:rPr/>
              <w:t xml:space="preserve">, Brill, pp.121-142, 2021, 978-90-04-36003-7</w:t>
            </w:r>
          </w:p>
          <w:p>
            <w:pPr/>
            <w:r>
              <w:rPr/>
              <w:t xml:space="preserve">Chapitre d'ouvrage</w:t>
            </w:r>
          </w:p>
          <w:p>
            <w:pPr/>
            <w:hyperlink r:id="rId101" w:history="1">
              <w:r>
                <w:rPr>
                  <w:color w:val="#410a8c"/>
                  <w:u w:val="single"/>
                </w:rPr>
                <w:t xml:space="preserve">hal-03913002v1</w:t>
              </w:r>
            </w:hyperlink>
          </w:p>
        </w:tc>
      </w:tr>
      <w:tr>
        <w:trPr/>
        <w:tc>
          <w:tcPr>
            <w:noWrap/>
          </w:tcPr>
          <w:p>
            <w:pPr>
              <w:spacing w:after="200"/>
            </w:pPr>
            <w:hyperlink r:id="rId102" w:history="1">
              <w:r>
                <w:rPr>
                  <w:color w:val="1e198e"/>
                  <w:b w:val="1"/>
                  <w:bCs w:val="1"/>
                  <w:u w:val="single"/>
                </w:rPr>
                <w:t xml:space="preserve">Introduction</w:t>
              </w:r>
            </w:hyperlink>
          </w:p>
          <w:p>
            <w:pPr/>
            <w:hyperlink r:id="rId9" w:history="1">
              <w:r>
                <w:rPr>
                  <w:color w:val="#410a8c"/>
                  <w:u w:val="single"/>
                </w:rPr>
                <w:t xml:space="preserve">Luigi-Alberto Sanchi</w:t>
              </w:r>
            </w:hyperlink>
            <w:r>
              <w:rPr/>
              <w:t xml:space="preserve">,</w:t>
            </w:r>
            <w:hyperlink r:id="rId103" w:history="1">
              <w:r>
                <w:rPr>
                  <w:color w:val="#410a8c"/>
                  <w:u w:val="single"/>
                </w:rPr>
                <w:t xml:space="preserve">Christine Benevent</w:t>
              </w:r>
            </w:hyperlink>
            <w:r>
              <w:rPr/>
              <w:t xml:space="preserve">,</w:t>
            </w:r>
            <w:hyperlink r:id="rId10" w:history="1">
              <w:r>
                <w:rPr>
                  <w:color w:val="#410a8c"/>
                  <w:u w:val="single"/>
                </w:rPr>
                <w:t xml:space="preserve">Romain Menini</w:t>
              </w:r>
            </w:hyperlink>
          </w:p>
          <w:p>
            <w:pPr/>
            <w:r>
              <w:rPr>
                <w:i w:val="1"/>
                <w:iCs w:val="1"/>
              </w:rPr>
              <w:t xml:space="preserve">Les noces de Philologie et de Guillaume Budé. Un humaniste et son oeuvre à la Renaissance, sous la direction de Christine Bénévent, Romain Menini et Luigi-Alberto Sanchi</w:t>
            </w:r>
            <w:r>
              <w:rPr/>
              <w:t xml:space="preserve">, 2021</w:t>
            </w:r>
          </w:p>
          <w:p>
            <w:pPr/>
            <w:r>
              <w:rPr/>
              <w:t xml:space="preserve">Chapitre d'ouvrage</w:t>
            </w:r>
          </w:p>
          <w:p>
            <w:pPr/>
            <w:hyperlink r:id="rId102" w:history="1">
              <w:r>
                <w:rPr>
                  <w:color w:val="#410a8c"/>
                  <w:u w:val="single"/>
                </w:rPr>
                <w:t xml:space="preserve">hal-03374575v1</w:t>
              </w:r>
            </w:hyperlink>
          </w:p>
        </w:tc>
      </w:tr>
      <w:tr>
        <w:trPr/>
        <w:tc>
          <w:tcPr>
            <w:noWrap/>
          </w:tcPr>
          <w:p>
            <w:pPr>
              <w:spacing w:after="200"/>
            </w:pPr>
            <w:hyperlink r:id="rId104" w:history="1">
              <w:r>
                <w:rPr>
                  <w:color w:val="1e198e"/>
                  <w:b w:val="1"/>
                  <w:bCs w:val="1"/>
                  <w:u w:val="single"/>
                </w:rPr>
                <w:t xml:space="preserve">Et puis, pour qui écrit Rabelais ?</w:t>
              </w:r>
            </w:hyperlink>
          </w:p>
          <w:p>
            <w:pPr/>
            <w:hyperlink r:id="rId10" w:history="1">
              <w:r>
                <w:rPr>
                  <w:color w:val="#410a8c"/>
                  <w:u w:val="single"/>
                </w:rPr>
                <w:t xml:space="preserve">Romain Menini</w:t>
              </w:r>
            </w:hyperlink>
          </w:p>
          <w:p>
            <w:pPr/>
            <w:r>
              <w:rPr/>
              <w:t xml:space="preserve">Alessandra Preda; Eleonora Sparvoli. </w:t>
            </w:r>
            <w:r>
              <w:rPr>
                <w:i w:val="1"/>
                <w:iCs w:val="1"/>
              </w:rPr>
              <w:t xml:space="preserve">Il Lettore per amico. Strategie di complicità nella scrittura di finzione</w:t>
            </w:r>
            <w:r>
              <w:rPr/>
              <w:t xml:space="preserve">, Ledizioni, pp.63-78, 2021, 978-88-5526-591-1</w:t>
            </w:r>
          </w:p>
          <w:p>
            <w:pPr/>
            <w:r>
              <w:rPr/>
              <w:t xml:space="preserve">Chapitre d'ouvrage</w:t>
            </w:r>
          </w:p>
          <w:p>
            <w:pPr/>
            <w:hyperlink r:id="rId104" w:history="1">
              <w:r>
                <w:rPr>
                  <w:color w:val="#410a8c"/>
                  <w:u w:val="single"/>
                </w:rPr>
                <w:t xml:space="preserve">hal-03912968v1</w:t>
              </w:r>
            </w:hyperlink>
          </w:p>
        </w:tc>
      </w:tr>
      <w:tr>
        <w:trPr/>
        <w:tc>
          <w:tcPr>
            <w:noWrap/>
          </w:tcPr>
          <w:p>
            <w:pPr>
              <w:spacing w:after="200"/>
            </w:pPr>
            <w:hyperlink r:id="rId105" w:history="1">
              <w:r>
                <w:rPr>
                  <w:color w:val="1e198e"/>
                  <w:b w:val="1"/>
                  <w:bCs w:val="1"/>
                  <w:u w:val="single"/>
                </w:rPr>
                <w:t xml:space="preserve">Horapollon au temps de Rabelais (avec la transcription de la première traduction française inédite des Hieroglyphica)</w:t>
              </w:r>
            </w:hyperlink>
          </w:p>
          <w:p>
            <w:pPr/>
            <w:hyperlink r:id="rId10" w:history="1">
              <w:r>
                <w:rPr>
                  <w:color w:val="#410a8c"/>
                  <w:u w:val="single"/>
                </w:rPr>
                <w:t xml:space="preserve">Romain Menini</w:t>
              </w:r>
            </w:hyperlink>
          </w:p>
          <w:p>
            <w:pPr/>
            <w:r>
              <w:rPr/>
              <w:t xml:space="preserve">Jean-Luc Fournet. </w:t>
            </w:r>
            <w:r>
              <w:rPr>
                <w:i w:val="1"/>
                <w:iCs w:val="1"/>
              </w:rPr>
              <w:t xml:space="preserve">Les Hieroglyphica d’Horapollon de l’Égypte antique à l’Europe moderne</w:t>
            </w:r>
            <w:r>
              <w:rPr/>
              <w:t xml:space="preserve">, Collège de France, pp.227-248, 2021, Studia Papyrologica et Aegyptiaca Parisina, 2</w:t>
            </w:r>
          </w:p>
          <w:p>
            <w:pPr/>
            <w:r>
              <w:rPr/>
              <w:t xml:space="preserve">Chapitre d'ouvrage</w:t>
            </w:r>
          </w:p>
          <w:p>
            <w:pPr/>
            <w:hyperlink r:id="rId105" w:history="1">
              <w:r>
                <w:rPr>
                  <w:color w:val="#410a8c"/>
                  <w:u w:val="single"/>
                </w:rPr>
                <w:t xml:space="preserve">hal-03864645v1</w:t>
              </w:r>
            </w:hyperlink>
          </w:p>
        </w:tc>
      </w:tr>
      <w:tr>
        <w:trPr/>
        <w:tc>
          <w:tcPr>
            <w:noWrap/>
          </w:tcPr>
          <w:p>
            <w:pPr>
              <w:spacing w:after="200"/>
            </w:pPr>
            <w:hyperlink r:id="rId106" w:history="1">
              <w:r>
                <w:rPr>
                  <w:color w:val="1e198e"/>
                  <w:b w:val="1"/>
                  <w:bCs w:val="1"/>
                  <w:u w:val="single"/>
                </w:rPr>
                <w:t xml:space="preserve">Hirondelles de Rabelais</w:t>
              </w:r>
            </w:hyperlink>
          </w:p>
          <w:p>
            <w:pPr/>
            <w:hyperlink r:id="rId10" w:history="1">
              <w:r>
                <w:rPr>
                  <w:color w:val="#410a8c"/>
                  <w:u w:val="single"/>
                </w:rPr>
                <w:t xml:space="preserve">Romain Menini</w:t>
              </w:r>
            </w:hyperlink>
          </w:p>
          <w:p>
            <w:pPr/>
            <w:r>
              <w:rPr/>
              <w:t xml:space="preserve">Annelies Schulte Nordholt; Alisa van de Haar. </w:t>
            </w:r>
            <w:r>
              <w:rPr>
                <w:i w:val="1"/>
                <w:iCs w:val="1"/>
              </w:rPr>
              <w:t xml:space="preserve">Figurations animalières à travers les textes et l’image en Europe. Du Moyen Âge à nos jours</w:t>
            </w:r>
            <w:r>
              <w:rPr/>
              <w:t xml:space="preserve">, Brepols, pp.164-178, 2021, 978-90-04-47201-3</w:t>
            </w:r>
          </w:p>
          <w:p>
            <w:pPr/>
            <w:r>
              <w:rPr/>
              <w:t xml:space="preserve">Chapitre d'ouvrage</w:t>
            </w:r>
          </w:p>
          <w:p>
            <w:pPr/>
            <w:hyperlink r:id="rId106" w:history="1">
              <w:r>
                <w:rPr>
                  <w:color w:val="#410a8c"/>
                  <w:u w:val="single"/>
                </w:rPr>
                <w:t xml:space="preserve">hal-03912937v1</w:t>
              </w:r>
            </w:hyperlink>
          </w:p>
        </w:tc>
      </w:tr>
      <w:tr>
        <w:trPr/>
        <w:tc>
          <w:tcPr>
            <w:noWrap/>
          </w:tcPr>
          <w:p>
            <w:pPr>
              <w:spacing w:after="200"/>
            </w:pPr>
            <w:hyperlink r:id="rId107" w:history="1">
              <w:r>
                <w:rPr>
                  <w:color w:val="1e198e"/>
                  <w:b w:val="1"/>
                  <w:bCs w:val="1"/>
                  <w:u w:val="single"/>
                </w:rPr>
                <w:t xml:space="preserve">« Le Père de l’Église le plus cher à Guillaume Budé » : Grégoire de Nazianze. À propos d’un exemplaire annoté par l’humaniste</w:t>
              </w:r>
            </w:hyperlink>
          </w:p>
          <w:p>
            <w:pPr/>
            <w:hyperlink r:id="rId10" w:history="1">
              <w:r>
                <w:rPr>
                  <w:color w:val="#410a8c"/>
                  <w:u w:val="single"/>
                </w:rPr>
                <w:t xml:space="preserve">Romain Menini</w:t>
              </w:r>
            </w:hyperlink>
          </w:p>
          <w:p>
            <w:pPr/>
            <w:r>
              <w:rPr/>
              <w:t xml:space="preserve">Chrisine Bénévent; Romain Menini; Luigi-Alberto Sanchi. </w:t>
            </w:r>
            <w:r>
              <w:rPr>
                <w:i w:val="1"/>
                <w:iCs w:val="1"/>
              </w:rPr>
              <w:t xml:space="preserve">Les Noces de Philologie et de Guillaume Budé, actes du colloque international de Paris (IHD – Cour de Cassation – École des chartes, 3-5 mai 2018)</w:t>
            </w:r>
            <w:r>
              <w:rPr/>
              <w:t xml:space="preserve">, Ecole nationale des chartes, pp.157-170, 2021</w:t>
            </w:r>
          </w:p>
          <w:p>
            <w:pPr/>
            <w:r>
              <w:rPr/>
              <w:t xml:space="preserve">Chapitre d'ouvrage</w:t>
            </w:r>
          </w:p>
          <w:p>
            <w:pPr/>
            <w:hyperlink r:id="rId107" w:history="1">
              <w:r>
                <w:rPr>
                  <w:color w:val="#410a8c"/>
                  <w:u w:val="single"/>
                </w:rPr>
                <w:t xml:space="preserve">hal-03873497v1</w:t>
              </w:r>
            </w:hyperlink>
          </w:p>
        </w:tc>
      </w:tr>
      <w:tr>
        <w:trPr/>
        <w:tc>
          <w:tcPr>
            <w:noWrap/>
          </w:tcPr>
          <w:p>
            <w:pPr>
              <w:spacing w:after="200"/>
            </w:pPr>
            <w:hyperlink r:id="rId108" w:history="1">
              <w:r>
                <w:rPr>
                  <w:color w:val="1e198e"/>
                  <w:b w:val="1"/>
                  <w:bCs w:val="1"/>
                  <w:u w:val="single"/>
                </w:rPr>
                <w:t xml:space="preserve">Sacrée langue ! Rabelais</w:t>
              </w:r>
            </w:hyperlink>
          </w:p>
          <w:p>
            <w:pPr/>
            <w:hyperlink r:id="rId10" w:history="1">
              <w:r>
                <w:rPr>
                  <w:color w:val="#410a8c"/>
                  <w:u w:val="single"/>
                </w:rPr>
                <w:t xml:space="preserve">Romain Menini</w:t>
              </w:r>
            </w:hyperlink>
          </w:p>
          <w:p>
            <w:pPr/>
            <w:r>
              <w:rPr/>
              <w:t xml:space="preserve">François Macé; Jean-Noël Robert. </w:t>
            </w:r>
            <w:r>
              <w:rPr>
                <w:i w:val="1"/>
                <w:iCs w:val="1"/>
              </w:rPr>
              <w:t xml:space="preserve">Hiéroglossie II : les textes fondateurs</w:t>
            </w:r>
            <w:r>
              <w:rPr/>
              <w:t xml:space="preserve">, Collège de France, pp.241-255, 2021, 978-2-913217-42-3</w:t>
            </w:r>
          </w:p>
          <w:p>
            <w:pPr/>
            <w:r>
              <w:rPr/>
              <w:t xml:space="preserve">Chapitre d'ouvrage</w:t>
            </w:r>
          </w:p>
          <w:p>
            <w:pPr/>
            <w:hyperlink r:id="rId108" w:history="1">
              <w:r>
                <w:rPr>
                  <w:color w:val="#410a8c"/>
                  <w:u w:val="single"/>
                </w:rPr>
                <w:t xml:space="preserve">hal-03912957v1</w:t>
              </w:r>
            </w:hyperlink>
          </w:p>
        </w:tc>
      </w:tr>
      <w:tr>
        <w:trPr/>
        <w:tc>
          <w:tcPr>
            <w:noWrap/>
          </w:tcPr>
          <w:p>
            <w:pPr>
              <w:spacing w:after="200"/>
            </w:pPr>
            <w:hyperlink r:id="rId109" w:history="1">
              <w:r>
                <w:rPr>
                  <w:color w:val="1e198e"/>
                  <w:b w:val="1"/>
                  <w:bCs w:val="1"/>
                  <w:u w:val="single"/>
                </w:rPr>
                <w:t xml:space="preserve">Lire Rabelais en philologue : l’édition de Jacob Le Duchat (1711)</w:t>
              </w:r>
            </w:hyperlink>
          </w:p>
          <w:p>
            <w:pPr/>
            <w:hyperlink r:id="rId10" w:history="1">
              <w:r>
                <w:rPr>
                  <w:color w:val="#410a8c"/>
                  <w:u w:val="single"/>
                </w:rPr>
                <w:t xml:space="preserve">Romain Menini</w:t>
              </w:r>
            </w:hyperlink>
          </w:p>
          <w:p>
            <w:pPr/>
            <w:r>
              <w:rPr/>
              <w:t xml:space="preserve">Corinne Bonnet; Jean-François Courouau; Eric Dieu; Daniel Lacroix. </w:t>
            </w:r>
            <w:r>
              <w:rPr>
                <w:i w:val="1"/>
                <w:iCs w:val="1"/>
              </w:rPr>
              <w:t xml:space="preserve">Lux Philologiæ. L’essor de la philologie au XVIIIe siècle</w:t>
            </w:r>
            <w:r>
              <w:rPr/>
              <w:t xml:space="preserve">, Droz, pp.207-226, 2021</w:t>
            </w:r>
          </w:p>
          <w:p>
            <w:pPr/>
            <w:r>
              <w:rPr/>
              <w:t xml:space="preserve">Chapitre d'ouvrage</w:t>
            </w:r>
          </w:p>
          <w:p>
            <w:pPr/>
            <w:hyperlink r:id="rId109" w:history="1">
              <w:r>
                <w:rPr>
                  <w:color w:val="#410a8c"/>
                  <w:u w:val="single"/>
                </w:rPr>
                <w:t xml:space="preserve">hal-03864643v1</w:t>
              </w:r>
            </w:hyperlink>
          </w:p>
        </w:tc>
      </w:tr>
      <w:tr>
        <w:trPr/>
        <w:tc>
          <w:tcPr>
            <w:noWrap/>
          </w:tcPr>
          <w:p>
            <w:pPr>
              <w:spacing w:after="200"/>
            </w:pPr>
            <w:hyperlink r:id="rId110" w:history="1">
              <w:r>
                <w:rPr>
                  <w:color w:val="1e198e"/>
                  <w:b w:val="1"/>
                  <w:bCs w:val="1"/>
                  <w:u w:val="single"/>
                </w:rPr>
                <w:t xml:space="preserve">Les métamorphoses de l'Altérateur : sur quelques « extraicts de haulte mythologie » rabelaisienne</w:t>
              </w:r>
            </w:hyperlink>
          </w:p>
          <w:p>
            <w:pPr/>
            <w:hyperlink r:id="rId10" w:history="1">
              <w:r>
                <w:rPr>
                  <w:color w:val="#410a8c"/>
                  <w:u w:val="single"/>
                </w:rPr>
                <w:t xml:space="preserve">Romain Menini</w:t>
              </w:r>
            </w:hyperlink>
          </w:p>
          <w:p>
            <w:pPr/>
            <w:r>
              <w:rPr/>
              <w:t xml:space="preserve">Gisèle Séginger; Juliette Azoulai; Azélie Fayolle. </w:t>
            </w:r>
            <w:r>
              <w:rPr>
                <w:i w:val="1"/>
                <w:iCs w:val="1"/>
              </w:rPr>
              <w:t xml:space="preserve">Les Métamorphoses, entre fiction et notion. Littérature et sciences (XVIe-XXIe siècles)</w:t>
            </w:r>
            <w:r>
              <w:rPr/>
              <w:t xml:space="preserve">, , pp.21-42, 2020</w:t>
            </w:r>
          </w:p>
          <w:p>
            <w:pPr/>
            <w:r>
              <w:rPr/>
              <w:t xml:space="preserve">Chapitre d'ouvrage</w:t>
            </w:r>
          </w:p>
          <w:p>
            <w:pPr/>
            <w:hyperlink r:id="rId110" w:history="1">
              <w:r>
                <w:rPr>
                  <w:color w:val="#410a8c"/>
                  <w:u w:val="single"/>
                </w:rPr>
                <w:t xml:space="preserve">hal-03837523v1</w:t>
              </w:r>
            </w:hyperlink>
          </w:p>
        </w:tc>
      </w:tr>
      <w:tr>
        <w:trPr/>
        <w:tc>
          <w:tcPr>
            <w:noWrap/>
          </w:tcPr>
          <w:p>
            <w:pPr>
              <w:spacing w:after="200"/>
            </w:pPr>
            <w:hyperlink r:id="rId111" w:history="1">
              <w:r>
                <w:rPr>
                  <w:color w:val="1e198e"/>
                  <w:b w:val="1"/>
                  <w:bCs w:val="1"/>
                  <w:u w:val="single"/>
                </w:rPr>
                <w:t xml:space="preserve">L'éditeur et son double : Rabelais auctor en 1532</w:t>
              </w:r>
            </w:hyperlink>
          </w:p>
          <w:p>
            <w:pPr/>
            <w:hyperlink r:id="rId14" w:history="1">
              <w:r>
                <w:rPr>
                  <w:color w:val="#410a8c"/>
                  <w:u w:val="single"/>
                </w:rPr>
                <w:t xml:space="preserve">Claude La Charité</w:t>
              </w:r>
            </w:hyperlink>
            <w:r>
              <w:rPr/>
              <w:t xml:space="preserve">,</w:t>
            </w:r>
            <w:hyperlink r:id="rId10" w:history="1">
              <w:r>
                <w:rPr>
                  <w:color w:val="#410a8c"/>
                  <w:u w:val="single"/>
                </w:rPr>
                <w:t xml:space="preserve">Romain Menini</w:t>
              </w:r>
            </w:hyperlink>
          </w:p>
          <w:p>
            <w:pPr/>
            <w:r>
              <w:rPr/>
              <w:t xml:space="preserve">Giovanni Berjola; Gaëlle Burg; Dominique Brancher. </w:t>
            </w:r>
            <w:r>
              <w:rPr>
                <w:i w:val="1"/>
                <w:iCs w:val="1"/>
              </w:rPr>
              <w:t xml:space="preserve">L’Éditeur à l’œuvre : reconsidérer l'auctorialité Actes du colloque 11-13 octobre 2018 Bâle</w:t>
            </w:r>
            <w:r>
              <w:rPr/>
              <w:t xml:space="preserve">, 2020</w:t>
            </w:r>
          </w:p>
          <w:p>
            <w:pPr/>
            <w:r>
              <w:rPr/>
              <w:t xml:space="preserve">Chapitre d'ouvrage</w:t>
            </w:r>
          </w:p>
          <w:p>
            <w:pPr/>
            <w:hyperlink r:id="rId111" w:history="1">
              <w:r>
                <w:rPr>
                  <w:color w:val="#410a8c"/>
                  <w:u w:val="single"/>
                </w:rPr>
                <w:t xml:space="preserve">hal-03852720v1</w:t>
              </w:r>
            </w:hyperlink>
          </w:p>
        </w:tc>
      </w:tr>
      <w:tr>
        <w:trPr/>
        <w:tc>
          <w:tcPr>
            <w:noWrap/>
          </w:tcPr>
          <w:p>
            <w:pPr>
              <w:spacing w:after="200"/>
            </w:pPr>
            <w:hyperlink r:id="rId112" w:history="1">
              <w:r>
                <w:rPr>
                  <w:color w:val="1e198e"/>
                  <w:b w:val="1"/>
                  <w:bCs w:val="1"/>
                  <w:u w:val="single"/>
                </w:rPr>
                <w:t xml:space="preserve">« Un bon ouvrier mect indifferentement toutes pieces en œuvre » : Rabelais</w:t>
              </w:r>
            </w:hyperlink>
          </w:p>
          <w:p>
            <w:pPr/>
            <w:hyperlink r:id="rId10" w:history="1">
              <w:r>
                <w:rPr>
                  <w:color w:val="#410a8c"/>
                  <w:u w:val="single"/>
                </w:rPr>
                <w:t xml:space="preserve">Romain Menini</w:t>
              </w:r>
            </w:hyperlink>
            <w:r>
              <w:rPr/>
              <w:t xml:space="preserve">,</w:t>
            </w:r>
            <w:hyperlink r:id="rId23" w:history="1">
              <w:r>
                <w:rPr>
                  <w:color w:val="#410a8c"/>
                  <w:u w:val="single"/>
                </w:rPr>
                <w:t xml:space="preserve">Mireille Huchon</w:t>
              </w:r>
            </w:hyperlink>
          </w:p>
          <w:p>
            <w:pPr/>
            <w:r>
              <w:rPr/>
              <w:t xml:space="preserve">Philippe Desan; Anne Régent-Susini. </w:t>
            </w:r>
            <w:r>
              <w:rPr>
                <w:i w:val="1"/>
                <w:iCs w:val="1"/>
              </w:rPr>
              <w:t xml:space="preserve">Éditer les Œuvres complètes (XVIe – XVIIe siècles)</w:t>
            </w:r>
            <w:r>
              <w:rPr/>
              <w:t xml:space="preserve">, Classiques Garnier, pp.101-128, 2020</w:t>
            </w:r>
          </w:p>
          <w:p>
            <w:pPr/>
            <w:r>
              <w:rPr/>
              <w:t xml:space="preserve">Chapitre d'ouvrage</w:t>
            </w:r>
          </w:p>
          <w:p>
            <w:pPr/>
            <w:hyperlink r:id="rId112" w:history="1">
              <w:r>
                <w:rPr>
                  <w:color w:val="#410a8c"/>
                  <w:u w:val="single"/>
                </w:rPr>
                <w:t xml:space="preserve">hal-03852620v1</w:t>
              </w:r>
            </w:hyperlink>
          </w:p>
        </w:tc>
      </w:tr>
      <w:tr>
        <w:trPr/>
        <w:tc>
          <w:tcPr>
            <w:noWrap/>
          </w:tcPr>
          <w:p>
            <w:pPr>
              <w:spacing w:after="200"/>
            </w:pPr>
            <w:hyperlink r:id="rId113" w:history="1">
              <w:r>
                <w:rPr>
                  <w:color w:val="1e198e"/>
                  <w:b w:val="1"/>
                  <w:bCs w:val="1"/>
                  <w:u w:val="single"/>
                </w:rPr>
                <w:t xml:space="preserve">Rabelais lecteur de Celio Calcagnini (Opera, 1544)</w:t>
              </w:r>
            </w:hyperlink>
          </w:p>
          <w:p>
            <w:pPr/>
            <w:hyperlink r:id="rId10" w:history="1">
              <w:r>
                <w:rPr>
                  <w:color w:val="#410a8c"/>
                  <w:u w:val="single"/>
                </w:rPr>
                <w:t xml:space="preserve">Romain Menini</w:t>
              </w:r>
            </w:hyperlink>
          </w:p>
          <w:p>
            <w:pPr/>
            <w:r>
              <w:rPr>
                <w:i w:val="1"/>
                <w:iCs w:val="1"/>
              </w:rPr>
              <w:t xml:space="preserve">Les Langues et les langages dans l’œuvre de Rabelais, actes du colloque international de Turin et Torre Pellice (11-14 septembre 2015), Études rabelaisiennes, LIX</w:t>
            </w:r>
            <w:r>
              <w:rPr/>
              <w:t xml:space="preserve">, 59, Droz, pp.143-157, 2020</w:t>
            </w:r>
          </w:p>
          <w:p>
            <w:pPr/>
            <w:r>
              <w:rPr/>
              <w:t xml:space="preserve">Chapitre d'ouvrage</w:t>
            </w:r>
          </w:p>
          <w:p>
            <w:pPr/>
            <w:hyperlink r:id="rId113" w:history="1">
              <w:r>
                <w:rPr>
                  <w:color w:val="#410a8c"/>
                  <w:u w:val="single"/>
                </w:rPr>
                <w:t xml:space="preserve">hal-03518832v1</w:t>
              </w:r>
            </w:hyperlink>
          </w:p>
        </w:tc>
      </w:tr>
      <w:tr>
        <w:trPr/>
        <w:tc>
          <w:tcPr>
            <w:noWrap/>
          </w:tcPr>
          <w:p>
            <w:pPr>
              <w:spacing w:after="200"/>
            </w:pPr>
            <w:hyperlink r:id="rId114" w:history="1">
              <w:r>
                <w:rPr>
                  <w:color w:val="1e198e"/>
                  <w:b w:val="1"/>
                  <w:bCs w:val="1"/>
                  <w:u w:val="single"/>
                </w:rPr>
                <w:t xml:space="preserve">Microcosme : &amp;quot;poésie pérenne&amp;quot; ?</w:t>
              </w:r>
            </w:hyperlink>
          </w:p>
          <w:p>
            <w:pPr/>
            <w:hyperlink r:id="rId10" w:history="1">
              <w:r>
                <w:rPr>
                  <w:color w:val="#410a8c"/>
                  <w:u w:val="single"/>
                </w:rPr>
                <w:t xml:space="preserve">Romain Menini</w:t>
              </w:r>
            </w:hyperlink>
          </w:p>
          <w:p>
            <w:pPr/>
            <w:r>
              <w:rPr/>
              <w:t xml:space="preserve">Michèle Clément; Vân Dung Le Flanchec; Anne-Pascale Pouey-Mounou. </w:t>
            </w:r>
            <w:r>
              <w:rPr>
                <w:i w:val="1"/>
                <w:iCs w:val="1"/>
              </w:rPr>
              <w:t xml:space="preserve">Maurice Scève. Le poète en quête d'un langage</w:t>
            </w:r>
            <w:r>
              <w:rPr/>
              <w:t xml:space="preserve">, Classiques Garnier, pp.269-289, 2020</w:t>
            </w:r>
          </w:p>
          <w:p>
            <w:pPr/>
            <w:r>
              <w:rPr/>
              <w:t xml:space="preserve">Chapitre d'ouvrage</w:t>
            </w:r>
          </w:p>
          <w:p>
            <w:pPr/>
            <w:hyperlink r:id="rId114" w:history="1">
              <w:r>
                <w:rPr>
                  <w:color w:val="#410a8c"/>
                  <w:u w:val="single"/>
                </w:rPr>
                <w:t xml:space="preserve">hal-03837528v1</w:t>
              </w:r>
            </w:hyperlink>
          </w:p>
        </w:tc>
      </w:tr>
      <w:tr>
        <w:trPr/>
        <w:tc>
          <w:tcPr>
            <w:noWrap/>
          </w:tcPr>
          <w:p>
            <w:pPr>
              <w:spacing w:after="200"/>
            </w:pPr>
            <w:hyperlink r:id="rId115" w:history="1">
              <w:r>
                <w:rPr>
                  <w:color w:val="1e198e"/>
                  <w:b w:val="1"/>
                  <w:bCs w:val="1"/>
                  <w:u w:val="single"/>
                </w:rPr>
                <w:t xml:space="preserve">Rabelais et les mystères d’Égypte</w:t>
              </w:r>
            </w:hyperlink>
          </w:p>
          <w:p>
            <w:pPr/>
            <w:hyperlink r:id="rId10" w:history="1">
              <w:r>
                <w:rPr>
                  <w:color w:val="#410a8c"/>
                  <w:u w:val="single"/>
                </w:rPr>
                <w:t xml:space="preserve">Romain Menini</w:t>
              </w:r>
            </w:hyperlink>
          </w:p>
          <w:p>
            <w:pPr/>
            <w:r>
              <w:rPr/>
              <w:t xml:space="preserve">Rosanna Gorris Camos. </w:t>
            </w:r>
            <w:r>
              <w:rPr>
                <w:i w:val="1"/>
                <w:iCs w:val="1"/>
              </w:rPr>
              <w:t xml:space="preserve">Hieroglyphica. Cleopatra e l’Egitto tra Italia e Francia nel Rinascimento, actes du colloque international de Vérone (4-6 novembre 2015)</w:t>
            </w:r>
            <w:r>
              <w:rPr/>
              <w:t xml:space="preserve">, PU François-Rabelais, pp.59-70, 2020</w:t>
            </w:r>
          </w:p>
          <w:p>
            <w:pPr/>
            <w:r>
              <w:rPr/>
              <w:t xml:space="preserve">Chapitre d'ouvrage</w:t>
            </w:r>
          </w:p>
          <w:p>
            <w:pPr/>
            <w:hyperlink r:id="rId115" w:history="1">
              <w:r>
                <w:rPr>
                  <w:color w:val="#410a8c"/>
                  <w:u w:val="single"/>
                </w:rPr>
                <w:t xml:space="preserve">hal-03852934v1</w:t>
              </w:r>
            </w:hyperlink>
          </w:p>
        </w:tc>
      </w:tr>
      <w:tr>
        <w:trPr/>
        <w:tc>
          <w:tcPr>
            <w:noWrap/>
          </w:tcPr>
          <w:p>
            <w:pPr>
              <w:spacing w:after="200"/>
            </w:pPr>
            <w:hyperlink r:id="rId116" w:history="1">
              <w:r>
                <w:rPr>
                  <w:color w:val="1e198e"/>
                  <w:b w:val="1"/>
                  <w:bCs w:val="1"/>
                  <w:u w:val="single"/>
                </w:rPr>
                <w:t xml:space="preserve">Non, c’est pas lui [Rabelais] qui a gagné. C’est Amyot, le traducteur de Plutarque&amp;quot;. Rabelais et Amyot face au texte grec des Moralia</w:t>
              </w:r>
            </w:hyperlink>
          </w:p>
          <w:p>
            <w:pPr/>
            <w:hyperlink r:id="rId10" w:history="1">
              <w:r>
                <w:rPr>
                  <w:color w:val="#410a8c"/>
                  <w:u w:val="single"/>
                </w:rPr>
                <w:t xml:space="preserve">Romain Menini</w:t>
              </w:r>
            </w:hyperlink>
          </w:p>
          <w:p>
            <w:pPr/>
            <w:r>
              <w:rPr/>
              <w:t xml:space="preserve">Françoise Frazier; Olivier Guerrier. </w:t>
            </w:r>
            <w:r>
              <w:rPr>
                <w:i w:val="1"/>
                <w:iCs w:val="1"/>
              </w:rPr>
              <w:t xml:space="preserve">La Langue de Jacques Amyot</w:t>
            </w:r>
            <w:r>
              <w:rPr/>
              <w:t xml:space="preserve">, Classiques Garnier, pp.91-110, 2018, 978-2-406-07858-6</w:t>
            </w:r>
          </w:p>
          <w:p>
            <w:pPr/>
            <w:r>
              <w:rPr/>
              <w:t xml:space="preserve">Chapitre d'ouvrage</w:t>
            </w:r>
          </w:p>
          <w:p>
            <w:pPr/>
            <w:hyperlink r:id="rId116" w:history="1">
              <w:r>
                <w:rPr>
                  <w:color w:val="#410a8c"/>
                  <w:u w:val="single"/>
                </w:rPr>
                <w:t xml:space="preserve">hal-03837508v1</w:t>
              </w:r>
            </w:hyperlink>
          </w:p>
        </w:tc>
      </w:tr>
      <w:tr>
        <w:trPr/>
        <w:tc>
          <w:tcPr>
            <w:noWrap/>
          </w:tcPr>
          <w:p>
            <w:pPr>
              <w:spacing w:after="200"/>
            </w:pPr>
            <w:hyperlink r:id="rId117" w:history="1">
              <w:r>
                <w:rPr>
                  <w:color w:val="1e198e"/>
                  <w:b w:val="1"/>
                  <w:bCs w:val="1"/>
                  <w:u w:val="single"/>
                </w:rPr>
                <w:t xml:space="preserve">Rabelais, homme d'atelier(s)&amp;quot;, dans Paroles dégelées. Propos de l'Atelier XVIe siècle, Paris, Classiques Garnier, 2016, p. 451-470</w:t>
              </w:r>
            </w:hyperlink>
          </w:p>
          <w:p>
            <w:pPr/>
            <w:hyperlink r:id="rId10" w:history="1">
              <w:r>
                <w:rPr>
                  <w:color w:val="#410a8c"/>
                  <w:u w:val="single"/>
                </w:rPr>
                <w:t xml:space="preserve">Romain Menini</w:t>
              </w:r>
            </w:hyperlink>
          </w:p>
          <w:p>
            <w:pPr/>
            <w:r>
              <w:rPr>
                <w:i w:val="1"/>
                <w:iCs w:val="1"/>
              </w:rPr>
              <w:t xml:space="preserve">Paroles dégelées. Propos de l'Atelier XVIe siècle</w:t>
            </w:r>
            <w:r>
              <w:rPr/>
              <w:t xml:space="preserve">, 2016</w:t>
            </w:r>
          </w:p>
          <w:p>
            <w:pPr/>
            <w:r>
              <w:rPr/>
              <w:t xml:space="preserve">Chapitre d'ouvrage</w:t>
            </w:r>
          </w:p>
          <w:p>
            <w:pPr/>
            <w:hyperlink r:id="rId117" w:history="1">
              <w:r>
                <w:rPr>
                  <w:color w:val="#410a8c"/>
                  <w:u w:val="single"/>
                </w:rPr>
                <w:t xml:space="preserve">hal-01427596v1</w:t>
              </w:r>
            </w:hyperlink>
          </w:p>
        </w:tc>
      </w:tr>
      <w:tr>
        <w:trPr/>
        <w:tc>
          <w:tcPr>
            <w:noWrap/>
          </w:tcPr>
          <w:p>
            <w:pPr>
              <w:spacing w:after="200"/>
            </w:pPr>
            <w:hyperlink r:id="rId118" w:history="1">
              <w:r>
                <w:rPr>
                  <w:color w:val="1e198e"/>
                  <w:b w:val="1"/>
                  <w:bCs w:val="1"/>
                  <w:u w:val="single"/>
                </w:rPr>
                <w:t xml:space="preserve">Lucien de Samosate à Paris : notes complémentaires sur un exemplaire annoté (BnF Rés. Z 247)</w:t>
              </w:r>
            </w:hyperlink>
          </w:p>
          <w:p>
            <w:pPr/>
            <w:hyperlink r:id="rId10" w:history="1">
              <w:r>
                <w:rPr>
                  <w:color w:val="#410a8c"/>
                  <w:u w:val="single"/>
                </w:rPr>
                <w:t xml:space="preserve">Romain Menini</w:t>
              </w:r>
            </w:hyperlink>
          </w:p>
          <w:p>
            <w:pPr/>
            <w:r>
              <w:rPr/>
              <w:t xml:space="preserve">Olivier Millet; Luigi-Alberto Sanchi. </w:t>
            </w:r>
            <w:r>
              <w:rPr>
                <w:i w:val="1"/>
                <w:iCs w:val="1"/>
              </w:rPr>
              <w:t xml:space="preserve">Paris, carrefour culturel autour de 1500</w:t>
            </w:r>
            <w:r>
              <w:rPr/>
              <w:t xml:space="preserve">, 33, Sorbonne Université Presses; Presses de l'université Paris-Sorbonne, pp.151-167, 2016, Cahiers V. L. Saulnier, 979-10-231-0523-0. </w:t>
            </w:r>
            <w:hyperlink r:id="rId119" w:history="1">
              <w:r>
                <w:rPr>
                  <w:color w:val="#410a8c"/>
                  <w:u w:val="single"/>
                </w:rPr>
                <w:t xml:space="preserve">⟨10.70551/GIIK4451⟩</w:t>
              </w:r>
            </w:hyperlink>
          </w:p>
          <w:p>
            <w:pPr/>
            <w:r>
              <w:rPr/>
              <w:t xml:space="preserve">Chapitre d'ouvrage</w:t>
            </w:r>
          </w:p>
          <w:p>
            <w:pPr/>
            <w:hyperlink r:id="rId118" w:history="1">
              <w:r>
                <w:rPr>
                  <w:color w:val="#410a8c"/>
                  <w:u w:val="single"/>
                </w:rPr>
                <w:t xml:space="preserve">hal-01364153v1</w:t>
              </w:r>
            </w:hyperlink>
          </w:p>
        </w:tc>
      </w:tr>
      <w:tr>
        <w:trPr/>
        <w:tc>
          <w:tcPr>
            <w:noWrap/>
          </w:tcPr>
          <w:p>
            <w:pPr>
              <w:spacing w:after="200"/>
            </w:pPr>
            <w:hyperlink r:id="rId120" w:history="1">
              <w:r>
                <w:rPr>
                  <w:color w:val="1e198e"/>
                  <w:b w:val="1"/>
                  <w:bCs w:val="1"/>
                  <w:u w:val="single"/>
                </w:rPr>
                <w:t xml:space="preserve">“Æsope le François” : autour de dix-sept fables ésopiques éditées par Rabelais</w:t>
              </w:r>
            </w:hyperlink>
          </w:p>
          <w:p>
            <w:pPr/>
            <w:hyperlink r:id="rId10" w:history="1">
              <w:r>
                <w:rPr>
                  <w:color w:val="#410a8c"/>
                  <w:u w:val="single"/>
                </w:rPr>
                <w:t xml:space="preserve">Romain Menini</w:t>
              </w:r>
            </w:hyperlink>
            <w:r>
              <w:rPr/>
              <w:t xml:space="preserve">,</w:t>
            </w:r>
            <w:hyperlink r:id="rId85" w:history="1">
              <w:r>
                <w:rPr>
                  <w:color w:val="#410a8c"/>
                  <w:u w:val="single"/>
                </w:rPr>
                <w:t xml:space="preserve">Olivier Pédeflous</w:t>
              </w:r>
            </w:hyperlink>
          </w:p>
          <w:p>
            <w:pPr/>
            <w:r>
              <w:rPr/>
              <w:t xml:space="preserve">Frédéric Calas; Nora Viet. </w:t>
            </w:r>
            <w:r>
              <w:rPr>
                <w:i w:val="1"/>
                <w:iCs w:val="1"/>
              </w:rPr>
              <w:t xml:space="preserve">Séductions de la fable</w:t>
            </w:r>
            <w:r>
              <w:rPr/>
              <w:t xml:space="preserve">, Classiques Garnier, pp.193-222, 2015</w:t>
            </w:r>
          </w:p>
          <w:p>
            <w:pPr/>
            <w:r>
              <w:rPr/>
              <w:t xml:space="preserve">Chapitre d'ouvrage</w:t>
            </w:r>
          </w:p>
          <w:p>
            <w:pPr/>
            <w:hyperlink r:id="rId120" w:history="1">
              <w:r>
                <w:rPr>
                  <w:color w:val="#410a8c"/>
                  <w:u w:val="single"/>
                </w:rPr>
                <w:t xml:space="preserve">hal-04386316v1</w:t>
              </w:r>
            </w:hyperlink>
          </w:p>
        </w:tc>
      </w:tr>
      <w:tr>
        <w:trPr/>
        <w:tc>
          <w:tcPr>
            <w:noWrap/>
          </w:tcPr>
          <w:p>
            <w:pPr>
              <w:spacing w:after="200"/>
            </w:pPr>
            <w:hyperlink r:id="rId121" w:history="1">
              <w:r>
                <w:rPr>
                  <w:color w:val="1e198e"/>
                  <w:b w:val="1"/>
                  <w:bCs w:val="1"/>
                  <w:u w:val="single"/>
                </w:rPr>
                <w:t xml:space="preserve">La traduction du grec&amp;quot; (chap. VII, B) et &amp;quot;Le roman grec&amp;quot; (chap. XVI, B, 4a)</w:t>
              </w:r>
            </w:hyperlink>
          </w:p>
          <w:p>
            <w:pPr/>
            <w:hyperlink r:id="rId10" w:history="1">
              <w:r>
                <w:rPr>
                  <w:color w:val="#410a8c"/>
                  <w:u w:val="single"/>
                </w:rPr>
                <w:t xml:space="preserve">Romain Menini</w:t>
              </w:r>
            </w:hyperlink>
          </w:p>
          <w:p>
            <w:pPr/>
            <w:r>
              <w:rPr>
                <w:i w:val="1"/>
                <w:iCs w:val="1"/>
              </w:rPr>
              <w:t xml:space="preserve">Histoire des traductions en langue française, XVe et XVIe siècles (1470-1610), Véronique Duché (dir.)</w:t>
            </w:r>
            <w:r>
              <w:rPr/>
              <w:t xml:space="preserve">, Verdier, 2015</w:t>
            </w:r>
          </w:p>
          <w:p>
            <w:pPr/>
            <w:r>
              <w:rPr/>
              <w:t xml:space="preserve">Chapitre d'ouvrage</w:t>
            </w:r>
          </w:p>
          <w:p>
            <w:pPr/>
            <w:hyperlink r:id="rId121" w:history="1">
              <w:r>
                <w:rPr>
                  <w:color w:val="#410a8c"/>
                  <w:u w:val="single"/>
                </w:rPr>
                <w:t xml:space="preserve">hal-01364125v1</w:t>
              </w:r>
            </w:hyperlink>
          </w:p>
        </w:tc>
      </w:tr>
      <w:tr>
        <w:trPr/>
        <w:tc>
          <w:tcPr>
            <w:noWrap/>
          </w:tcPr>
          <w:p>
            <w:pPr>
              <w:spacing w:after="200"/>
            </w:pPr>
            <w:hyperlink r:id="rId122" w:history="1">
              <w:r>
                <w:rPr>
                  <w:color w:val="1e198e"/>
                  <w:b w:val="1"/>
                  <w:bCs w:val="1"/>
                  <w:u w:val="single"/>
                </w:rPr>
                <w:t xml:space="preserve">Dans l’atelier de François Juste : Rabelais passeur de la &amp;quot;Batrachomyomachie</w:t>
              </w:r>
            </w:hyperlink>
          </w:p>
          <w:p>
            <w:pPr/>
            <w:hyperlink r:id="rId10" w:history="1">
              <w:r>
                <w:rPr>
                  <w:color w:val="#410a8c"/>
                  <w:u w:val="single"/>
                </w:rPr>
                <w:t xml:space="preserve">Romain Menini</w:t>
              </w:r>
            </w:hyperlink>
            <w:r>
              <w:rPr/>
              <w:t xml:space="preserve">,</w:t>
            </w:r>
            <w:hyperlink r:id="rId85" w:history="1">
              <w:r>
                <w:rPr>
                  <w:color w:val="#410a8c"/>
                  <w:u w:val="single"/>
                </w:rPr>
                <w:t xml:space="preserve">Olivier Pédeflous</w:t>
              </w:r>
            </w:hyperlink>
          </w:p>
          <w:p>
            <w:pPr/>
            <w:r>
              <w:rPr/>
              <w:t xml:space="preserve">Christine Bénévent; Isabelle Diu; Chiara Lastraioli. </w:t>
            </w:r>
            <w:r>
              <w:rPr>
                <w:i w:val="1"/>
                <w:iCs w:val="1"/>
              </w:rPr>
              <w:t xml:space="preserve">Gens du livre et gens de lettres à la Renaissance</w:t>
            </w:r>
            <w:r>
              <w:rPr/>
              <w:t xml:space="preserve">, Brepols, pp.98-117, 2014</w:t>
            </w:r>
          </w:p>
          <w:p>
            <w:pPr/>
            <w:r>
              <w:rPr/>
              <w:t xml:space="preserve">Chapitre d'ouvrage</w:t>
            </w:r>
          </w:p>
          <w:p>
            <w:pPr/>
            <w:hyperlink r:id="rId122" w:history="1">
              <w:r>
                <w:rPr>
                  <w:color w:val="#410a8c"/>
                  <w:u w:val="single"/>
                </w:rPr>
                <w:t xml:space="preserve">hal-04386310v1</w:t>
              </w:r>
            </w:hyperlink>
          </w:p>
        </w:tc>
      </w:tr>
      <w:tr>
        <w:trPr/>
        <w:tc>
          <w:tcPr>
            <w:noWrap/>
          </w:tcPr>
          <w:p>
            <w:pPr>
              <w:spacing w:after="200"/>
            </w:pPr>
            <w:hyperlink r:id="rId123" w:history="1">
              <w:r>
                <w:rPr>
                  <w:color w:val="1e198e"/>
                  <w:b w:val="1"/>
                  <w:bCs w:val="1"/>
                  <w:u w:val="single"/>
                </w:rPr>
                <w:t xml:space="preserve">Pratiques du contre-chant parodique dans le /Quart livre</w:t>
              </w:r>
            </w:hyperlink>
          </w:p>
          <w:p>
            <w:pPr/>
            <w:hyperlink r:id="rId10" w:history="1">
              <w:r>
                <w:rPr>
                  <w:color w:val="#410a8c"/>
                  <w:u w:val="single"/>
                </w:rPr>
                <w:t xml:space="preserve">Romain Menini</w:t>
              </w:r>
            </w:hyperlink>
          </w:p>
          <w:p>
            <w:pPr/>
            <w:r>
              <w:rPr/>
              <w:t xml:space="preserve">Nathalie Dauvois; Jean Vignes. </w:t>
            </w:r>
            <w:r>
              <w:rPr>
                <w:i w:val="1"/>
                <w:iCs w:val="1"/>
              </w:rPr>
              <w:t xml:space="preserve">En relisant le Quart Livre de Rabelais</w:t>
            </w:r>
            <w:r>
              <w:rPr/>
              <w:t xml:space="preserve">, Cahiers Textuel (35), Université Paris-Diderot, pp.111-125, 2012</w:t>
            </w:r>
          </w:p>
          <w:p>
            <w:pPr/>
            <w:r>
              <w:rPr/>
              <w:t xml:space="preserve">Chapitre d'ouvrage</w:t>
            </w:r>
          </w:p>
          <w:p>
            <w:pPr/>
            <w:hyperlink r:id="rId123" w:history="1">
              <w:r>
                <w:rPr>
                  <w:color w:val="#410a8c"/>
                  <w:u w:val="single"/>
                </w:rPr>
                <w:t xml:space="preserve">hal-03913018v1</w:t>
              </w:r>
            </w:hyperlink>
          </w:p>
        </w:tc>
      </w:tr>
      <w:tr>
        <w:trPr/>
        <w:tc>
          <w:tcPr>
            <w:noWrap/>
          </w:tcPr>
          <w:p>
            <w:pPr>
              <w:spacing w:after="200"/>
            </w:pPr>
            <w:hyperlink r:id="rId124" w:history="1">
              <w:r>
                <w:rPr>
                  <w:color w:val="1e198e"/>
                  <w:b w:val="1"/>
                  <w:bCs w:val="1"/>
                  <w:u w:val="single"/>
                </w:rPr>
                <w:t xml:space="preserve">« Babillebabou (disoit il) voicy pis qu’antan » : l’onomatopée dans le Quart livre</w:t>
              </w:r>
            </w:hyperlink>
          </w:p>
          <w:p>
            <w:pPr/>
            <w:hyperlink r:id="rId10" w:history="1">
              <w:r>
                <w:rPr>
                  <w:color w:val="#410a8c"/>
                  <w:u w:val="single"/>
                </w:rPr>
                <w:t xml:space="preserve">Romain Menini</w:t>
              </w:r>
            </w:hyperlink>
          </w:p>
          <w:p>
            <w:pPr/>
            <w:r>
              <w:rPr/>
              <w:t xml:space="preserve">Anna Arzoumanov; Cécile Narjoux. </w:t>
            </w:r>
            <w:r>
              <w:rPr>
                <w:i w:val="1"/>
                <w:iCs w:val="1"/>
              </w:rPr>
              <w:t xml:space="preserve">Styles, genres, auteurs. 11, Béroul, Rabelais, La Fontaine, Saint-Simon, Maupassant, Lagarce</w:t>
            </w:r>
            <w:r>
              <w:rPr/>
              <w:t xml:space="preserve">, Presses de l’université Paris-Sorbonne, pp.37-54, 2011, Travaux de stylistique et de linguistique françaises. Bibliothèques des styles, 978-2-84050-801-4. </w:t>
            </w:r>
            <w:hyperlink r:id="rId125" w:history="1">
              <w:r>
                <w:rPr>
                  <w:color w:val="#410a8c"/>
                  <w:u w:val="single"/>
                </w:rPr>
                <w:t xml:space="preserve">⟨10.70551/VISU9168⟩</w:t>
              </w:r>
            </w:hyperlink>
          </w:p>
          <w:p>
            <w:pPr/>
            <w:r>
              <w:rPr/>
              <w:t xml:space="preserve">Chapitre d'ouvrage</w:t>
            </w:r>
          </w:p>
          <w:p>
            <w:pPr/>
            <w:hyperlink r:id="rId124" w:history="1">
              <w:r>
                <w:rPr>
                  <w:color w:val="#410a8c"/>
                  <w:u w:val="single"/>
                </w:rPr>
                <w:t xml:space="preserve">hal-03913017v1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Relire le « Ve livre »</w:t>
              </w:r>
            </w:hyperlink>
          </w:p>
          <w:p>
            <w:pPr/>
            <w:hyperlink r:id="rId10" w:history="1">
              <w:r>
                <w:rPr>
                  <w:color w:val="#410a8c"/>
                  <w:u w:val="single"/>
                </w:rPr>
                <w:t xml:space="preserve">Romain Menini</w:t>
              </w:r>
            </w:hyperlink>
            <w:r>
              <w:rPr/>
              <w:t xml:space="preserve">,</w:t>
            </w:r>
            <w:hyperlink r:id="rId12" w:history="1">
              <w:r>
                <w:rPr>
                  <w:color w:val="#410a8c"/>
                  <w:u w:val="single"/>
                </w:rPr>
                <w:t xml:space="preserve">Anne-Pascale Pouey-Mounou</w:t>
              </w:r>
            </w:hyperlink>
          </w:p>
          <w:p>
            <w:pPr/>
            <w:r>
              <w:rPr>
                <w:i w:val="1"/>
                <w:iCs w:val="1"/>
              </w:rPr>
              <w:t xml:space="preserve">Dossier de revue L’Année Rabelaisienne, 5</w:t>
            </w:r>
            <w:r>
              <w:rPr/>
              <w:t xml:space="preserve">, 2021</w:t>
            </w:r>
          </w:p>
          <w:p>
            <w:pPr/>
            <w:r>
              <w:rPr/>
              <w:t xml:space="preserve">Autre publication scientifique</w:t>
            </w:r>
          </w:p>
          <w:p>
            <w:pPr/>
            <w:hyperlink r:id="rId126" w:history="1">
              <w:r>
                <w:rPr>
                  <w:color w:val="#410a8c"/>
                  <w:u w:val="single"/>
                </w:rPr>
                <w:t xml:space="preserve">hal-03375617v1</w:t>
              </w:r>
            </w:hyperlink>
          </w:p>
        </w:tc>
      </w:tr>
      <w:tr>
        <w:trPr/>
        <w:tc>
          <w:tcPr>
            <w:noWrap/>
          </w:tcPr>
          <w:p>
            <w:pPr>
              <w:spacing w:after="200"/>
            </w:pPr>
            <w:hyperlink r:id="rId127" w:history="1">
              <w:r>
                <w:rPr>
                  <w:color w:val="1e198e"/>
                  <w:b w:val="1"/>
                  <w:bCs w:val="1"/>
                  <w:u w:val="single"/>
                </w:rPr>
                <w:t xml:space="preserve">Fortune de Rabelais, de Claude Nourry à Ernest Renan</w:t>
              </w:r>
            </w:hyperlink>
          </w:p>
          <w:p>
            <w:pPr/>
            <w:hyperlink r:id="rId12" w:history="1">
              <w:r>
                <w:rPr>
                  <w:color w:val="#410a8c"/>
                  <w:u w:val="single"/>
                </w:rPr>
                <w:t xml:space="preserve">Anne-Pascale Pouey-Mounou</w:t>
              </w:r>
            </w:hyperlink>
            <w:r>
              <w:rPr/>
              <w:t xml:space="preserve">,</w:t>
            </w:r>
            <w:hyperlink r:id="rId14" w:history="1">
              <w:r>
                <w:rPr>
                  <w:color w:val="#410a8c"/>
                  <w:u w:val="single"/>
                </w:rPr>
                <w:t xml:space="preserve">Claude La Charité</w:t>
              </w:r>
            </w:hyperlink>
            <w:r>
              <w:rPr/>
              <w:t xml:space="preserve">,</w:t>
            </w:r>
            <w:hyperlink r:id="rId10" w:history="1">
              <w:r>
                <w:rPr>
                  <w:color w:val="#410a8c"/>
                  <w:u w:val="single"/>
                </w:rPr>
                <w:t xml:space="preserve">Romain Menini</w:t>
              </w:r>
            </w:hyperlink>
            <w:r>
              <w:rPr/>
              <w:t xml:space="preserve">,</w:t>
            </w:r>
            <w:hyperlink r:id="rId128" w:history="1">
              <w:r>
                <w:rPr>
                  <w:color w:val="#410a8c"/>
                  <w:u w:val="single"/>
                </w:rPr>
                <w:t xml:space="preserve">Bernd Renner</w:t>
              </w:r>
            </w:hyperlink>
          </w:p>
          <w:p>
            <w:pPr/>
            <w:r>
              <w:rPr>
                <w:i w:val="1"/>
                <w:iCs w:val="1"/>
              </w:rPr>
              <w:t xml:space="preserve">Dossier de revue L’Année Rabelaisienne, 4</w:t>
            </w:r>
            <w:r>
              <w:rPr/>
              <w:t xml:space="preserve">, 2020</w:t>
            </w:r>
          </w:p>
          <w:p>
            <w:pPr/>
            <w:r>
              <w:rPr/>
              <w:t xml:space="preserve">Autre publication scientifique</w:t>
            </w:r>
          </w:p>
          <w:p>
            <w:pPr/>
            <w:hyperlink r:id="rId127" w:history="1">
              <w:r>
                <w:rPr>
                  <w:color w:val="#410a8c"/>
                  <w:u w:val="single"/>
                </w:rPr>
                <w:t xml:space="preserve">hal-03375614v1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 L'Anthologie The Hellenizing Muse : le domaine français »</w:t>
              </w:r>
            </w:hyperlink>
          </w:p>
          <w:p>
            <w:pP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p>
          <w:p>
            <w:pPr/>
            <w:r>
              <w:rPr>
                <w:i w:val="1"/>
                <w:iCs w:val="1"/>
              </w:rPr>
              <w:t xml:space="preserve">Atelier XVIe siècle</w:t>
            </w:r>
            <w:r>
              <w:rPr/>
              <w:t xml:space="preserve">, Université Paris - Sorbonne (Paris IV), Nov 2020, Paris, France</w:t>
            </w:r>
          </w:p>
          <w:p>
            <w:pPr/>
            <w:r>
              <w:rPr/>
              <w:t xml:space="preserve">Communication dans un congrès</w:t>
            </w:r>
          </w:p>
          <w:p>
            <w:pPr/>
            <w:hyperlink r:id="rId129" w:history="1">
              <w:r>
                <w:rPr>
                  <w:color w:val="#410a8c"/>
                  <w:u w:val="single"/>
                </w:rPr>
                <w:t xml:space="preserve">hal-04068312v1</w:t>
              </w:r>
            </w:hyperlink>
          </w:p>
        </w:tc>
      </w:tr>
      <w:tr>
        <w:trPr/>
        <w:tc>
          <w:tcPr>
            <w:noWrap/>
          </w:tcPr>
          <w:p>
            <w:pPr>
              <w:spacing w:after="200"/>
            </w:pPr>
            <w:hyperlink r:id="rId130" w:history="1">
              <w:r>
                <w:rPr>
                  <w:color w:val="1e198e"/>
                  <w:b w:val="1"/>
                  <w:bCs w:val="1"/>
                  <w:u w:val="single"/>
                </w:rPr>
                <w:t xml:space="preserve">Lucien batave, Lucien français</w:t>
              </w:r>
            </w:hyperlink>
          </w:p>
          <w:p>
            <w:pPr/>
            <w:hyperlink r:id="rId10" w:history="1">
              <w:r>
                <w:rPr>
                  <w:color w:val="#410a8c"/>
                  <w:u w:val="single"/>
                </w:rPr>
                <w:t xml:space="preserve">Romain Menini</w:t>
              </w:r>
            </w:hyperlink>
          </w:p>
          <w:p>
            <w:pPr/>
            <w:r>
              <w:rPr>
                <w:i w:val="1"/>
                <w:iCs w:val="1"/>
              </w:rPr>
              <w:t xml:space="preserve">Erasme et la France</w:t>
            </w:r>
            <w:r>
              <w:rPr/>
              <w:t xml:space="preserve">, Apr 2013, Lyon et Valenciennes, France. p. 81-111</w:t>
            </w:r>
          </w:p>
          <w:p>
            <w:pPr/>
            <w:r>
              <w:rPr/>
              <w:t xml:space="preserve">Communication dans un congrès</w:t>
            </w:r>
          </w:p>
          <w:p>
            <w:pPr/>
            <w:hyperlink r:id="rId130" w:history="1">
              <w:r>
                <w:rPr>
                  <w:color w:val="#410a8c"/>
                  <w:u w:val="single"/>
                </w:rPr>
                <w:t xml:space="preserve">hal-01548778v1</w:t>
              </w:r>
            </w:hyperlink>
          </w:p>
        </w:tc>
      </w:tr>
      <w:tr>
        <w:trPr/>
        <w:tc>
          <w:tcPr>
            <w:noWrap/>
          </w:tcPr>
          <w:p>
            <w:pPr>
              <w:spacing w:after="200"/>
            </w:pPr>
            <w:hyperlink r:id="rId131" w:history="1">
              <w:r>
                <w:rPr>
                  <w:color w:val="1e198e"/>
                  <w:b w:val="1"/>
                  <w:bCs w:val="1"/>
                  <w:u w:val="single"/>
                </w:rPr>
                <w:t xml:space="preserve">L'art du provignement dans le troisième livre des Essais de Montaigne</w:t>
              </w:r>
            </w:hyperlink>
          </w:p>
          <w:p>
            <w:pPr/>
            <w:hyperlink r:id="rId10" w:history="1">
              <w:r>
                <w:rPr>
                  <w:color w:val="#410a8c"/>
                  <w:u w:val="single"/>
                </w:rPr>
                <w:t xml:space="preserve">Romain Menini</w:t>
              </w:r>
            </w:hyperlink>
          </w:p>
          <w:p>
            <w:pPr/>
            <w:r>
              <w:rPr>
                <w:i w:val="1"/>
                <w:iCs w:val="1"/>
              </w:rPr>
              <w:t xml:space="preserve">Journée d'agrégation Paris VII</w:t>
            </w:r>
            <w:r>
              <w:rPr/>
              <w:t xml:space="preserve">, Dec 2016, Paris, France. https://www.fabula.org/colloques/document4264.php</w:t>
            </w:r>
          </w:p>
          <w:p>
            <w:pPr/>
            <w:r>
              <w:rPr/>
              <w:t xml:space="preserve">Communication dans un congrès</w:t>
            </w:r>
          </w:p>
          <w:p>
            <w:pPr/>
            <w:hyperlink r:id="rId131" w:history="1">
              <w:r>
                <w:rPr>
                  <w:color w:val="#410a8c"/>
                  <w:u w:val="single"/>
                </w:rPr>
                <w:t xml:space="preserve">hal-01483581v1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10191v1" TargetMode="External"/><Relationship Id="rId9" Type="http://schemas.openxmlformats.org/officeDocument/2006/relationships/hyperlink" Target="https://hal.science/search/index/?q=*&amp;authFullName_s=Luigi-Alberto Sanchi" TargetMode="External"/><Relationship Id="rId10" Type="http://schemas.openxmlformats.org/officeDocument/2006/relationships/hyperlink" Target="https://hal.science/search/index/?q=*&amp;authFullName_s=Romain Menini" TargetMode="External"/><Relationship Id="rId11" Type="http://schemas.openxmlformats.org/officeDocument/2006/relationships/hyperlink" Target="https://hal.sorbonne-universite.fr/hal-03960965v1" TargetMode="External"/><Relationship Id="rId12" Type="http://schemas.openxmlformats.org/officeDocument/2006/relationships/hyperlink" Target="https://hal.science/search/index/?q=*&amp;authFullName_s=Anne-Pascale Pouey-Mounou" TargetMode="External"/><Relationship Id="rId13" Type="http://schemas.openxmlformats.org/officeDocument/2006/relationships/hyperlink" Target="https://hal.science/search/index/?q=*&amp;authFullName_s=Isabelle Garnier" TargetMode="External"/><Relationship Id="rId14" Type="http://schemas.openxmlformats.org/officeDocument/2006/relationships/hyperlink" Target="https://hal.science/search/index/?q=*&amp;authFullName_s=Claude La Charit&#233;" TargetMode="External"/><Relationship Id="rId15" Type="http://schemas.openxmlformats.org/officeDocument/2006/relationships/hyperlink" Target="https://hal.science/search/index/?q=*&amp;authFullName_s=Anne R&#233;ach-Ng&#244;" TargetMode="External"/><Relationship Id="rId16" Type="http://schemas.openxmlformats.org/officeDocument/2006/relationships/hyperlink" Target="https://classiques-garnier.com/narrations-fabuleuses-melanges-en-l-honneur-de-mireille-huchon.html" TargetMode="External"/><Relationship Id="rId17" Type="http://schemas.openxmlformats.org/officeDocument/2006/relationships/hyperlink" Target="https://dx.doi.org/10.48611/isbn.978-2-406-12714-7" TargetMode="External"/><Relationship Id="rId18" Type="http://schemas.openxmlformats.org/officeDocument/2006/relationships/hyperlink" Target="https://hal.science/hal-03837531v1" TargetMode="External"/><Relationship Id="rId19" Type="http://schemas.openxmlformats.org/officeDocument/2006/relationships/hyperlink" Target="https://hal.science/hal-03837498v1" TargetMode="External"/><Relationship Id="rId20" Type="http://schemas.openxmlformats.org/officeDocument/2006/relationships/hyperlink" Target="https://hal.science/hal-03374565v1" TargetMode="External"/><Relationship Id="rId21" Type="http://schemas.openxmlformats.org/officeDocument/2006/relationships/hyperlink" Target="https://hal.science/search/index/?q=*&amp;authFullName_s=Christine B&#233;n&#233;vent" TargetMode="External"/><Relationship Id="rId22" Type="http://schemas.openxmlformats.org/officeDocument/2006/relationships/hyperlink" Target="https://hal.science/hal-03853001v1" TargetMode="External"/><Relationship Id="rId23" Type="http://schemas.openxmlformats.org/officeDocument/2006/relationships/hyperlink" Target="https://hal.science/search/index/?q=*&amp;authFullName_s=Mireille Huchon" TargetMode="External"/><Relationship Id="rId24" Type="http://schemas.openxmlformats.org/officeDocument/2006/relationships/hyperlink" Target="https://hal.science/search/index/?q=*&amp;authFullName_s=Nicolas Le Cadet" TargetMode="External"/><Relationship Id="rId25" Type="http://schemas.openxmlformats.org/officeDocument/2006/relationships/hyperlink" Target="https://hal.science/hal-01677186v1" TargetMode="External"/><Relationship Id="rId26" Type="http://schemas.openxmlformats.org/officeDocument/2006/relationships/hyperlink" Target="https://hal.science/search/index/?q=*&amp;authFullName_s=St&#233;phan Geonget" TargetMode="External"/><Relationship Id="rId27" Type="http://schemas.openxmlformats.org/officeDocument/2006/relationships/hyperlink" Target="https://hal.science/search/index/?q=*&amp;authFullName_s=Florence Alazard" TargetMode="External"/><Relationship Id="rId28" Type="http://schemas.openxmlformats.org/officeDocument/2006/relationships/hyperlink" Target="https://hal.science/search/index/?q=*&amp;authFullName_s=Paul-Alexis Mellet" TargetMode="External"/><Relationship Id="rId29" Type="http://schemas.openxmlformats.org/officeDocument/2006/relationships/hyperlink" Target="https://hal.science/search/index/?q=*&amp;authFullName_s=Laurent Gerbier" TargetMode="External"/><Relationship Id="rId30" Type="http://schemas.openxmlformats.org/officeDocument/2006/relationships/hyperlink" Target="https://hal.science/hal-01364110v1" TargetMode="External"/><Relationship Id="rId31" Type="http://schemas.openxmlformats.org/officeDocument/2006/relationships/hyperlink" Target="https://hal.science/hal-01364113v1" TargetMode="External"/><Relationship Id="rId32" Type="http://schemas.openxmlformats.org/officeDocument/2006/relationships/hyperlink" Target="https://hal.science/hal-04515765v1" TargetMode="External"/><Relationship Id="rId33" Type="http://schemas.openxmlformats.org/officeDocument/2006/relationships/hyperlink" Target="https://hal.science/hal-04515751v1" TargetMode="External"/><Relationship Id="rId34" Type="http://schemas.openxmlformats.org/officeDocument/2006/relationships/hyperlink" Target="https://dx.doi.org/10.48611/isbn.978-2-406-14855-5.p.0201" TargetMode="External"/><Relationship Id="rId35" Type="http://schemas.openxmlformats.org/officeDocument/2006/relationships/hyperlink" Target="https://hal.science/hal-04515762v1" TargetMode="External"/><Relationship Id="rId36" Type="http://schemas.openxmlformats.org/officeDocument/2006/relationships/hyperlink" Target="https://dx.doi.org/10.48611/isbn.978-2-406-14855-5.p.0267" TargetMode="External"/><Relationship Id="rId37" Type="http://schemas.openxmlformats.org/officeDocument/2006/relationships/hyperlink" Target="https://hal.science/hal-04099676v1" TargetMode="External"/><Relationship Id="rId38" Type="http://schemas.openxmlformats.org/officeDocument/2006/relationships/hyperlink" Target="https://hal.science/hal-04515754v1" TargetMode="External"/><Relationship Id="rId39" Type="http://schemas.openxmlformats.org/officeDocument/2006/relationships/hyperlink" Target="https://dx.doi.org/10.48611/isbn.978-2-406-15141-8.p.0431" TargetMode="External"/><Relationship Id="rId40" Type="http://schemas.openxmlformats.org/officeDocument/2006/relationships/hyperlink" Target="https://hal.science/hal-03912991v1" TargetMode="External"/><Relationship Id="rId41" Type="http://schemas.openxmlformats.org/officeDocument/2006/relationships/hyperlink" Target="https://hal.science/hal-03912996v1" TargetMode="External"/><Relationship Id="rId42" Type="http://schemas.openxmlformats.org/officeDocument/2006/relationships/hyperlink" Target="https://hal.science/hal-03912982v1" TargetMode="External"/><Relationship Id="rId43" Type="http://schemas.openxmlformats.org/officeDocument/2006/relationships/hyperlink" Target="https://hal.science/hal-03837488v1" TargetMode="External"/><Relationship Id="rId44" Type="http://schemas.openxmlformats.org/officeDocument/2006/relationships/hyperlink" Target="https://dx.doi.org/10.4000/aes.4473" TargetMode="External"/><Relationship Id="rId45" Type="http://schemas.openxmlformats.org/officeDocument/2006/relationships/hyperlink" Target="https://hal.science/hal-03912981v1" TargetMode="External"/><Relationship Id="rId46" Type="http://schemas.openxmlformats.org/officeDocument/2006/relationships/hyperlink" Target="https://hal.science/hal-03834995v1" TargetMode="External"/><Relationship Id="rId47" Type="http://schemas.openxmlformats.org/officeDocument/2006/relationships/hyperlink" Target="https://hal.science/search/index/?q=*&amp;authFullName_s=Myriam Marrache-Gouraud" TargetMode="External"/><Relationship Id="rId48" Type="http://schemas.openxmlformats.org/officeDocument/2006/relationships/hyperlink" Target="https://dx.doi.org/10.48611/isbn.978-2-406-12943-1.p.0035" TargetMode="External"/><Relationship Id="rId49" Type="http://schemas.openxmlformats.org/officeDocument/2006/relationships/hyperlink" Target="https://hal.science/hal-03873490v1" TargetMode="External"/><Relationship Id="rId50" Type="http://schemas.openxmlformats.org/officeDocument/2006/relationships/hyperlink" Target="https://hal.science/hal-03864649v1" TargetMode="External"/><Relationship Id="rId51" Type="http://schemas.openxmlformats.org/officeDocument/2006/relationships/hyperlink" Target="https://hal.science/hal-03852650v1" TargetMode="External"/><Relationship Id="rId52" Type="http://schemas.openxmlformats.org/officeDocument/2006/relationships/hyperlink" Target="https://hal.science/hal-03852967v1" TargetMode="External"/><Relationship Id="rId53" Type="http://schemas.openxmlformats.org/officeDocument/2006/relationships/hyperlink" Target="https://hal.science/hal-03837520v1" TargetMode="External"/><Relationship Id="rId54" Type="http://schemas.openxmlformats.org/officeDocument/2006/relationships/hyperlink" Target="https://dx.doi.org/10.3917/rhren.091.0071" TargetMode="External"/><Relationship Id="rId55" Type="http://schemas.openxmlformats.org/officeDocument/2006/relationships/hyperlink" Target="https://hal.science/hal-03852670v1" TargetMode="External"/><Relationship Id="rId56" Type="http://schemas.openxmlformats.org/officeDocument/2006/relationships/hyperlink" Target="https://hal.science/hal-03831495v1" TargetMode="External"/><Relationship Id="rId57" Type="http://schemas.openxmlformats.org/officeDocument/2006/relationships/hyperlink" Target="https://hal.science/search/index/?q=*&amp;authFullName_s=Rapha&#235;l Cappellen" TargetMode="External"/><Relationship Id="rId58" Type="http://schemas.openxmlformats.org/officeDocument/2006/relationships/hyperlink" Target="https://hal.science/hal-03837517v1" TargetMode="External"/><Relationship Id="rId59" Type="http://schemas.openxmlformats.org/officeDocument/2006/relationships/hyperlink" Target="https://hal.science/hal-03837518v1" TargetMode="External"/><Relationship Id="rId60" Type="http://schemas.openxmlformats.org/officeDocument/2006/relationships/hyperlink" Target="https://hal.science/search/index/?q=*&amp;authFullName_s=Sandrine Haon" TargetMode="External"/><Relationship Id="rId61" Type="http://schemas.openxmlformats.org/officeDocument/2006/relationships/hyperlink" Target="https://dx.doi.org/10.3917/rhren.088.0045" TargetMode="External"/><Relationship Id="rId62" Type="http://schemas.openxmlformats.org/officeDocument/2006/relationships/hyperlink" Target="https://hal.science/hal-03837525v1" TargetMode="External"/><Relationship Id="rId63" Type="http://schemas.openxmlformats.org/officeDocument/2006/relationships/hyperlink" Target="https://hal.science/hal-03837516v1" TargetMode="External"/><Relationship Id="rId64" Type="http://schemas.openxmlformats.org/officeDocument/2006/relationships/hyperlink" Target="https://hal.science/hal-03518820v1" TargetMode="External"/><Relationship Id="rId65" Type="http://schemas.openxmlformats.org/officeDocument/2006/relationships/hyperlink" Target="https://shs.hal.science/halshs-02117146v1" TargetMode="External"/><Relationship Id="rId66" Type="http://schemas.openxmlformats.org/officeDocument/2006/relationships/hyperlink" Target="https://hal.science/search/index/?q=*&amp;authFullName_s=Guillaume Berthon" TargetMode="External"/><Relationship Id="rId67" Type="http://schemas.openxmlformats.org/officeDocument/2006/relationships/hyperlink" Target="https://dx.doi.org/10.15122/isbn.978-2-406-09030-4.p.0413" TargetMode="External"/><Relationship Id="rId68" Type="http://schemas.openxmlformats.org/officeDocument/2006/relationships/hyperlink" Target="https://hal.science/hal-03837511v1" TargetMode="External"/><Relationship Id="rId69" Type="http://schemas.openxmlformats.org/officeDocument/2006/relationships/hyperlink" Target="https://dx.doi.org/10.3917/lige.169.0116" TargetMode="External"/><Relationship Id="rId70" Type="http://schemas.openxmlformats.org/officeDocument/2006/relationships/hyperlink" Target="https://hal.science/hal-02015145v1" TargetMode="External"/><Relationship Id="rId71" Type="http://schemas.openxmlformats.org/officeDocument/2006/relationships/hyperlink" Target="https://hal.science/hal-03837509v1" TargetMode="External"/><Relationship Id="rId72" Type="http://schemas.openxmlformats.org/officeDocument/2006/relationships/hyperlink" Target="https://dx.doi.org/10.4000/aes.1483" TargetMode="External"/><Relationship Id="rId73" Type="http://schemas.openxmlformats.org/officeDocument/2006/relationships/hyperlink" Target="https://hal.science/hal-03837496v1" TargetMode="External"/><Relationship Id="rId74" Type="http://schemas.openxmlformats.org/officeDocument/2006/relationships/hyperlink" Target="https://hal.science/hal-03837504v1" TargetMode="External"/><Relationship Id="rId75" Type="http://schemas.openxmlformats.org/officeDocument/2006/relationships/hyperlink" Target="https://hal.science/hal-01677180v1" TargetMode="External"/><Relationship Id="rId76" Type="http://schemas.openxmlformats.org/officeDocument/2006/relationships/hyperlink" Target="https://hal.science/hal-01455076v1" TargetMode="External"/><Relationship Id="rId77" Type="http://schemas.openxmlformats.org/officeDocument/2006/relationships/hyperlink" Target="https://hal.science/hal-04048336v1" TargetMode="External"/><Relationship Id="rId78" Type="http://schemas.openxmlformats.org/officeDocument/2006/relationships/hyperlink" Target="https://hal.science/search/index/?q=*&amp;authFullName_s=Fran&#231;ois Poplin" TargetMode="External"/><Relationship Id="rId79" Type="http://schemas.openxmlformats.org/officeDocument/2006/relationships/hyperlink" Target="https://dx.doi.org/10.15122/isbn.978-2-406-06298-1.p.0347" TargetMode="External"/><Relationship Id="rId80" Type="http://schemas.openxmlformats.org/officeDocument/2006/relationships/hyperlink" Target="https://hal.science/hal-01548769v1" TargetMode="External"/><Relationship Id="rId81" Type="http://schemas.openxmlformats.org/officeDocument/2006/relationships/hyperlink" Target="https://hal.science/hal-03837486v1" TargetMode="External"/><Relationship Id="rId82" Type="http://schemas.openxmlformats.org/officeDocument/2006/relationships/hyperlink" Target="https://dx.doi.org/10.4000/aes.974" TargetMode="External"/><Relationship Id="rId83" Type="http://schemas.openxmlformats.org/officeDocument/2006/relationships/hyperlink" Target="https://hal.science/hal-01427595v1" TargetMode="External"/><Relationship Id="rId84" Type="http://schemas.openxmlformats.org/officeDocument/2006/relationships/hyperlink" Target="https://hal.science/hal-04386302v1" TargetMode="External"/><Relationship Id="rId85" Type="http://schemas.openxmlformats.org/officeDocument/2006/relationships/hyperlink" Target="https://hal.science/search/index/?q=*&amp;authFullName_s=Olivier P&#233;deflous" TargetMode="External"/><Relationship Id="rId86" Type="http://schemas.openxmlformats.org/officeDocument/2006/relationships/hyperlink" Target="https://hal.science/hal-03913015v1" TargetMode="External"/><Relationship Id="rId87" Type="http://schemas.openxmlformats.org/officeDocument/2006/relationships/hyperlink" Target="https://dx.doi.org/10.3917/licla.074.0031" TargetMode="External"/><Relationship Id="rId88" Type="http://schemas.openxmlformats.org/officeDocument/2006/relationships/hyperlink" Target="https://hal.science/hal-03913014v1" TargetMode="External"/><Relationship Id="rId89" Type="http://schemas.openxmlformats.org/officeDocument/2006/relationships/hyperlink" Target="https://dx.doi.org/10.3917/rhlf.113.0515" TargetMode="External"/><Relationship Id="rId90" Type="http://schemas.openxmlformats.org/officeDocument/2006/relationships/hyperlink" Target="https://hal.science/hal-03913006v1" TargetMode="External"/><Relationship Id="rId91" Type="http://schemas.openxmlformats.org/officeDocument/2006/relationships/hyperlink" Target="https://dx.doi.org/10.3917/rhlf.093.0515" TargetMode="External"/><Relationship Id="rId92" Type="http://schemas.openxmlformats.org/officeDocument/2006/relationships/hyperlink" Target="https://hal.science/hal-04515744v1" TargetMode="External"/><Relationship Id="rId93" Type="http://schemas.openxmlformats.org/officeDocument/2006/relationships/hyperlink" Target="https://hal.science/hal-03912974v1" TargetMode="External"/><Relationship Id="rId94" Type="http://schemas.openxmlformats.org/officeDocument/2006/relationships/hyperlink" Target="https://hal.science/hal-03912979v1" TargetMode="External"/><Relationship Id="rId95" Type="http://schemas.openxmlformats.org/officeDocument/2006/relationships/hyperlink" Target="https://hal.science/hal-03912987v1" TargetMode="External"/><Relationship Id="rId96" Type="http://schemas.openxmlformats.org/officeDocument/2006/relationships/hyperlink" Target="https://enc.hal.science/hal-03975024v1" TargetMode="External"/><Relationship Id="rId97" Type="http://schemas.openxmlformats.org/officeDocument/2006/relationships/hyperlink" Target="https://hal.science/hal-03873493v1" TargetMode="External"/><Relationship Id="rId98" Type="http://schemas.openxmlformats.org/officeDocument/2006/relationships/hyperlink" Target="https://hal.science/hal-03913001v1" TargetMode="External"/><Relationship Id="rId99" Type="http://schemas.openxmlformats.org/officeDocument/2006/relationships/hyperlink" Target="https://hal.science/search/index/?q=*&amp;authFullName_s=Jean-Marie Flamand" TargetMode="External"/><Relationship Id="rId100" Type="http://schemas.openxmlformats.org/officeDocument/2006/relationships/hyperlink" Target="https://hal.science/hal-03864640v1" TargetMode="External"/><Relationship Id="rId101" Type="http://schemas.openxmlformats.org/officeDocument/2006/relationships/hyperlink" Target="https://hal.science/hal-03913002v1" TargetMode="External"/><Relationship Id="rId102" Type="http://schemas.openxmlformats.org/officeDocument/2006/relationships/hyperlink" Target="https://hal.science/hal-03374575v1" TargetMode="External"/><Relationship Id="rId103" Type="http://schemas.openxmlformats.org/officeDocument/2006/relationships/hyperlink" Target="https://hal.science/search/index/?q=*&amp;authFullName_s=Christine Benevent" TargetMode="External"/><Relationship Id="rId104" Type="http://schemas.openxmlformats.org/officeDocument/2006/relationships/hyperlink" Target="https://hal.science/hal-03912968v1" TargetMode="External"/><Relationship Id="rId105" Type="http://schemas.openxmlformats.org/officeDocument/2006/relationships/hyperlink" Target="https://hal.science/hal-03864645v1" TargetMode="External"/><Relationship Id="rId106" Type="http://schemas.openxmlformats.org/officeDocument/2006/relationships/hyperlink" Target="https://hal.science/hal-03912937v1" TargetMode="External"/><Relationship Id="rId107" Type="http://schemas.openxmlformats.org/officeDocument/2006/relationships/hyperlink" Target="https://hal.science/hal-03873497v1" TargetMode="External"/><Relationship Id="rId108" Type="http://schemas.openxmlformats.org/officeDocument/2006/relationships/hyperlink" Target="https://hal.science/hal-03912957v1" TargetMode="External"/><Relationship Id="rId109" Type="http://schemas.openxmlformats.org/officeDocument/2006/relationships/hyperlink" Target="https://hal.science/hal-03864643v1" TargetMode="External"/><Relationship Id="rId110" Type="http://schemas.openxmlformats.org/officeDocument/2006/relationships/hyperlink" Target="https://hal.science/hal-03837523v1" TargetMode="External"/><Relationship Id="rId111" Type="http://schemas.openxmlformats.org/officeDocument/2006/relationships/hyperlink" Target="https://hal.science/hal-03852720v1" TargetMode="External"/><Relationship Id="rId112" Type="http://schemas.openxmlformats.org/officeDocument/2006/relationships/hyperlink" Target="https://hal.science/hal-03852620v1" TargetMode="External"/><Relationship Id="rId113" Type="http://schemas.openxmlformats.org/officeDocument/2006/relationships/hyperlink" Target="https://hal.science/hal-03518832v1" TargetMode="External"/><Relationship Id="rId114" Type="http://schemas.openxmlformats.org/officeDocument/2006/relationships/hyperlink" Target="https://hal.science/hal-03837528v1" TargetMode="External"/><Relationship Id="rId115" Type="http://schemas.openxmlformats.org/officeDocument/2006/relationships/hyperlink" Target="https://hal.science/hal-03852934v1" TargetMode="External"/><Relationship Id="rId116" Type="http://schemas.openxmlformats.org/officeDocument/2006/relationships/hyperlink" Target="https://hal.science/hal-03837508v1" TargetMode="External"/><Relationship Id="rId117" Type="http://schemas.openxmlformats.org/officeDocument/2006/relationships/hyperlink" Target="https://hal.science/hal-01427596v1" TargetMode="External"/><Relationship Id="rId118" Type="http://schemas.openxmlformats.org/officeDocument/2006/relationships/hyperlink" Target="https://hal.science/hal-01364153v1" TargetMode="External"/><Relationship Id="rId119" Type="http://schemas.openxmlformats.org/officeDocument/2006/relationships/hyperlink" Target="https://dx.doi.org/10.70551/GIIK4451" TargetMode="External"/><Relationship Id="rId120" Type="http://schemas.openxmlformats.org/officeDocument/2006/relationships/hyperlink" Target="https://hal.science/hal-04386316v1" TargetMode="External"/><Relationship Id="rId121" Type="http://schemas.openxmlformats.org/officeDocument/2006/relationships/hyperlink" Target="https://hal.science/hal-01364125v1" TargetMode="External"/><Relationship Id="rId122" Type="http://schemas.openxmlformats.org/officeDocument/2006/relationships/hyperlink" Target="https://hal.science/hal-04386310v1" TargetMode="External"/><Relationship Id="rId123" Type="http://schemas.openxmlformats.org/officeDocument/2006/relationships/hyperlink" Target="https://hal.science/hal-03913018v1" TargetMode="External"/><Relationship Id="rId124" Type="http://schemas.openxmlformats.org/officeDocument/2006/relationships/hyperlink" Target="https://hal.science/hal-03913017v1" TargetMode="External"/><Relationship Id="rId125" Type="http://schemas.openxmlformats.org/officeDocument/2006/relationships/hyperlink" Target="https://dx.doi.org/10.70551/VISU9168" TargetMode="External"/><Relationship Id="rId126" Type="http://schemas.openxmlformats.org/officeDocument/2006/relationships/hyperlink" Target="https://hal.science/hal-03375617v1" TargetMode="External"/><Relationship Id="rId127" Type="http://schemas.openxmlformats.org/officeDocument/2006/relationships/hyperlink" Target="https://hal.science/hal-03375614v1" TargetMode="External"/><Relationship Id="rId128" Type="http://schemas.openxmlformats.org/officeDocument/2006/relationships/hyperlink" Target="https://hal.science/search/index/?q=*&amp;authFullName_s=Bernd Renner" TargetMode="External"/><Relationship Id="rId129" Type="http://schemas.openxmlformats.org/officeDocument/2006/relationships/hyperlink" Target="https://hal.science/hal-04068312v1" TargetMode="External"/><Relationship Id="rId130" Type="http://schemas.openxmlformats.org/officeDocument/2006/relationships/hyperlink" Target="https://hal.science/hal-01548778v1" TargetMode="External"/><Relationship Id="rId131" Type="http://schemas.openxmlformats.org/officeDocument/2006/relationships/hyperlink" Target="https://hal.science/hal-01483581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Menini</dc:title>
  <dc:description>CV</dc:description>
  <dc:subject/>
  <cp:keywords/>
  <cp:category/>
  <cp:lastModifiedBy/>
  <dcterms:created xsi:type="dcterms:W3CDTF">2026-03-03T23:10:07+01:00</dcterms:created>
  <dcterms:modified xsi:type="dcterms:W3CDTF">2026-03-03T23:10:07+01:00</dcterms:modified>
</cp:coreProperties>
</file>

<file path=docProps/custom.xml><?xml version="1.0" encoding="utf-8"?>
<Properties xmlns="http://schemas.openxmlformats.org/officeDocument/2006/custom-properties" xmlns:vt="http://schemas.openxmlformats.org/officeDocument/2006/docPropsVTypes"/>
</file>