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Merlin Gillard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merlin-gillard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0009-0000-8133-5168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Merlin Gillard est doctorant en géographie au Luxembourg Institute of Socio-Economic Research, à l'Université du Luxembourg et à la Vrije Universiteit Brussel.Ses recherches portent notamment sur:</w:t>
      </w:r>
    </w:p>
    <w:p>
      <w:pPr>
        <w:numPr>
          <w:ilvl w:val="0"/>
          <w:numId w:val="2"/>
        </w:numPr>
      </w:pPr>
      <w:r>
        <w:rPr/>
        <w:t xml:space="preserve">les politiques tarifaires dans les transports en commun, notamment la gratuité des transports;</w:t>
      </w:r>
    </w:p>
    <w:p>
      <w:pPr>
        <w:numPr>
          <w:ilvl w:val="0"/>
          <w:numId w:val="2"/>
        </w:numPr>
      </w:pPr>
      <w:r>
        <w:rPr/>
        <w:t xml:space="preserve">l'économie politique des politiques de mobilité;</w:t>
      </w:r>
    </w:p>
    <w:p>
      <w:pPr>
        <w:numPr>
          <w:ilvl w:val="0"/>
          <w:numId w:val="2"/>
        </w:numPr>
      </w:pPr>
      <w:r>
        <w:rPr/>
        <w:t xml:space="preserve">les conditions de travail des travailleur-euses des transports;</w:t>
      </w:r>
    </w:p>
    <w:p>
      <w:pPr>
        <w:numPr>
          <w:ilvl w:val="0"/>
          <w:numId w:val="2"/>
        </w:numPr>
      </w:pPr>
      <w:r>
        <w:rPr/>
        <w:t xml:space="preserve">les politiques et pratiques de contrôle et de mise en ordre des espaces publics.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always say, it’s the icing on the cake”: the discursive production of fare-free public transport in Luxembourg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Merlin Gillard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Wojciech Kębłowski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Kobe Boussauw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Veronique van 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2024, pp.1-23.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⟨10.1080/02723638.2024.2412918⟩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halshs-05003899v1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BA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13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rlin-gillard" TargetMode="External"/><Relationship Id="rId8" Type="http://schemas.openxmlformats.org/officeDocument/2006/relationships/hyperlink" Target="https://orcid.org/0009-0000-8133-5168" TargetMode="External"/><Relationship Id="rId9" Type="http://schemas.openxmlformats.org/officeDocument/2006/relationships/hyperlink" Target="https://shs.hal.science/halshs-05003899v1" TargetMode="External"/><Relationship Id="rId10" Type="http://schemas.openxmlformats.org/officeDocument/2006/relationships/hyperlink" Target="https://hal.science/search/index/?q=*&amp;authFullName_s=Merlin Gillard" TargetMode="External"/><Relationship Id="rId11" Type="http://schemas.openxmlformats.org/officeDocument/2006/relationships/hyperlink" Target="https://hal.science/search/index/?q=*&amp;authFullName_s=Wojciech K&#281;b&#322;owski" TargetMode="External"/><Relationship Id="rId12" Type="http://schemas.openxmlformats.org/officeDocument/2006/relationships/hyperlink" Target="https://hal.science/search/index/?q=*&amp;authFullName_s=Kobe Boussauw" TargetMode="External"/><Relationship Id="rId13" Type="http://schemas.openxmlformats.org/officeDocument/2006/relationships/hyperlink" Target="https://hal.science/search/index/?q=*&amp;authFullName_s=Veronique van Acker" TargetMode="External"/><Relationship Id="rId14" Type="http://schemas.openxmlformats.org/officeDocument/2006/relationships/hyperlink" Target="https://dx.doi.org/10.1080/02723638.2024.2412918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Merlin Gillard</dc:title>
  <dc:description>CV</dc:description>
  <dc:subject/>
  <cp:keywords/>
  <cp:category/>
  <cp:lastModifiedBy/>
  <dcterms:created xsi:type="dcterms:W3CDTF">2026-03-04T09:11:03+01:00</dcterms:created>
  <dcterms:modified xsi:type="dcterms:W3CDTF">2026-03-04T09:11:03+01:00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