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Thevenin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à PRODIG (Université Paris 1) et à l'IFPO (Institut français du Proche-Orient), je travaille sur le pastoralisme et le commerce ovin dans l’espace turco-kurdo-arménien (Taurus oriental, petit Caucase et le nord du Zagros) et en Afrique (terrains au Tchad, au Sénegal et à Djibouti à travers le projet Djiboutrail) . Mon domaine d'étude questionne une géopolitique du mouton (mobilités et migrations ; enjeux identitaires, fonciers et commerciaux ; patrimonialisation et globalisation).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terrifiant terroir. Nomadisme, patrimonialisation et violences foncières au Kurdistan irakien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2023, 21 (2), pp.99-117.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⟨10.3917/cas.021.0099⟩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mobility, human mobility: A geopolitical of sheep in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pp.99-114.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⟨10.1016/j.quaint.2020.10.071⟩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: quand les moutons traversent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ligne de crête : être nomade au Kurdistan irakien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1579,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traversent les moutons : lieux et directions du commerce d’ovins dans le nord de l’Irak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2020, Israël. Une démocratie en question, 48,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Pastoralité in eastern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102-2,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⟨10.4000/rga.2433⟩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Kurdish Transhumance: Pastoral practices in South-east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2011, 1 (1), pp.23.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⟨10.1186/2041-7136-1-23⟩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limits of isotopic approaches to puzzle out seasonal herd mobility. A modern case study from Azerbaijan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modern isotopic reference collection for the study of ancient pastoralism in the Zagros and South Caucasus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Coming of Age? Stable Isotopes in Archaeology</w:t>
            </w:r>
            <w:r>
              <w:rPr/>
              <w:t xml:space="preserve">, Nov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mountain and vale documenting pastoral practices in the Gedebey and Semkir districts, (South-western Azerbaijan)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Sarieh Amiri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</w:p>
          <w:p>
            <w:pPr/>
            <w:r>
              <w:rPr/>
              <w:t xml:space="preserve">Averbouh A., Nejma G. &amp; Méry S. (eds.). </w:t>
            </w:r>
            <w:r>
              <w:rPr>
                <w:i w:val="1"/>
                <w:iCs w:val="1"/>
              </w:rPr>
              <w:t xml:space="preserve">Nomad lives: from Prehistoric Times to the Present Day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Paris : Muséum national d’Histoire naturelle</w:t>
              </w:r>
            </w:hyperlink>
            <w:r>
              <w:rPr/>
              <w:t xml:space="preserve">, pp. 361-383, 2021, 978-2-85653-966-8.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⟨10.5852/nes04⟩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ornamental cane-screens (çîẍ) of Iraqi Kurdish nomadic breeders : An object of enchantment among Mantik families?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lives : From Prehistoric Times to the Present Day</w:t>
            </w:r>
            <w:r>
              <w:rPr/>
              <w:t xml:space="preserve">, 2021, ISBN : 9782856539675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que passe l’orage. Nomades et transhumants à l’Est de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pâturer ? Activités pastorales, entre crises et adaptations</w:t>
            </w:r>
            <w:r>
              <w:rPr/>
              <w:t xml:space="preserve">, 2018, isbn 9782376490067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Berger de Diyarbakır. Projet de valorisation des pratiques pastorales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L'Hevsel à Amida-Diyarbakır</w:t>
            </w:r>
            <w:r>
              <w:rPr/>
              <w:t xml:space="preserve">, Institut français d’études anatoliennes,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⟨10.4000/books.ifeagd.1250⟩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au Kurdistan irakien : enquêtes ethnographiques dans la région de Rania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Giraud Jessica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 aux moutons : pratiques de gardiennage collectif des troupeaux communaux en Arménie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Mikhkian, Anna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ethnographique sur le pastoralisme en Arménie (suite). De la “géopolitique du mouton”.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Thévenin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ethnographique sur le pastoralisme en Arménie: exemples actuels de pratiques et de rituels festifs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Thevenin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Hovsepian Roman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Mikhkian, Anna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hal-03685421v1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245v1" TargetMode="External"/><Relationship Id="rId8" Type="http://schemas.openxmlformats.org/officeDocument/2006/relationships/hyperlink" Target="https://hal.science/search/index/?q=*&amp;authFullName_s=Micha&#235;l Thevenin" TargetMode="External"/><Relationship Id="rId9" Type="http://schemas.openxmlformats.org/officeDocument/2006/relationships/hyperlink" Target="https://dx.doi.org/10.3917/cas.021.0099" TargetMode="External"/><Relationship Id="rId10" Type="http://schemas.openxmlformats.org/officeDocument/2006/relationships/hyperlink" Target="https://hal.science/hal-03684309v1" TargetMode="External"/><Relationship Id="rId11" Type="http://schemas.openxmlformats.org/officeDocument/2006/relationships/hyperlink" Target="https://hal.science/search/index/?q=*&amp;authFullName_s=Michael Thevenin" TargetMode="External"/><Relationship Id="rId12" Type="http://schemas.openxmlformats.org/officeDocument/2006/relationships/hyperlink" Target="https://dx.doi.org/10.1016/j.quaint.2020.10.071" TargetMode="External"/><Relationship Id="rId13" Type="http://schemas.openxmlformats.org/officeDocument/2006/relationships/hyperlink" Target="https://hal.science/hal-03685441v1" TargetMode="External"/><Relationship Id="rId14" Type="http://schemas.openxmlformats.org/officeDocument/2006/relationships/hyperlink" Target="https://hal.science/hal-03685432v1" TargetMode="External"/><Relationship Id="rId15" Type="http://schemas.openxmlformats.org/officeDocument/2006/relationships/hyperlink" Target="https://hal.science/hal-03685010v1" TargetMode="External"/><Relationship Id="rId16" Type="http://schemas.openxmlformats.org/officeDocument/2006/relationships/hyperlink" Target="https://hal.science/hal-03684367v1" TargetMode="External"/><Relationship Id="rId17" Type="http://schemas.openxmlformats.org/officeDocument/2006/relationships/hyperlink" Target="https://dx.doi.org/10.4000/rga.2433" TargetMode="External"/><Relationship Id="rId18" Type="http://schemas.openxmlformats.org/officeDocument/2006/relationships/hyperlink" Target="https://hal.science/hal-03684369v1" TargetMode="External"/><Relationship Id="rId19" Type="http://schemas.openxmlformats.org/officeDocument/2006/relationships/hyperlink" Target="https://dx.doi.org/10.1186/2041-7136-1-23" TargetMode="External"/><Relationship Id="rId20" Type="http://schemas.openxmlformats.org/officeDocument/2006/relationships/hyperlink" Target="https://hal.science/hal-03447167v1" TargetMode="External"/><Relationship Id="rId21" Type="http://schemas.openxmlformats.org/officeDocument/2006/relationships/hyperlink" Target="https://hal.science/search/index/?q=*&amp;authFullName_s=R&#233;mi Berthon" TargetMode="External"/><Relationship Id="rId22" Type="http://schemas.openxmlformats.org/officeDocument/2006/relationships/hyperlink" Target="https://hal.science/search/index/?q=*&amp;authFullName_s=Julia Giblin" TargetMode="External"/><Relationship Id="rId23" Type="http://schemas.openxmlformats.org/officeDocument/2006/relationships/hyperlink" Target="https://hal.science/search/index/?q=*&amp;authFullName_s=Marie Balasse" TargetMode="External"/><Relationship Id="rId24" Type="http://schemas.openxmlformats.org/officeDocument/2006/relationships/hyperlink" Target="https://hal.science/search/index/?q=*&amp;authFullName_s=Marjan Mashkour" TargetMode="External"/><Relationship Id="rId25" Type="http://schemas.openxmlformats.org/officeDocument/2006/relationships/hyperlink" Target="https://hal.science/search/index/?q=*&amp;authFullName_s=Micha&#235;l Th&#233;venin" TargetMode="External"/><Relationship Id="rId26" Type="http://schemas.openxmlformats.org/officeDocument/2006/relationships/hyperlink" Target="https://hal.science/hal-02138054v1" TargetMode="External"/><Relationship Id="rId27" Type="http://schemas.openxmlformats.org/officeDocument/2006/relationships/hyperlink" Target="https://hal.science/search/index/?q=*&amp;authFullName_s=Solmaz Amiri" TargetMode="External"/><Relationship Id="rId28" Type="http://schemas.openxmlformats.org/officeDocument/2006/relationships/hyperlink" Target="https://hal.science/search/index/?q=*&amp;authFullName_s=Margareta Tengberg" TargetMode="External"/><Relationship Id="rId29" Type="http://schemas.openxmlformats.org/officeDocument/2006/relationships/hyperlink" Target="https://hal.science/hal-03453505v1" TargetMode="External"/><Relationship Id="rId30" Type="http://schemas.openxmlformats.org/officeDocument/2006/relationships/hyperlink" Target="https://hal.science/search/index/?q=*&amp;authFullName_s=Sarieh Amiri" TargetMode="External"/><Relationship Id="rId31" Type="http://schemas.openxmlformats.org/officeDocument/2006/relationships/hyperlink" Target="https://books.openedition.org/mnhn/10035?lang=en" TargetMode="External"/><Relationship Id="rId32" Type="http://schemas.openxmlformats.org/officeDocument/2006/relationships/hyperlink" Target="https://dx.doi.org/10.5852/nes04" TargetMode="External"/><Relationship Id="rId33" Type="http://schemas.openxmlformats.org/officeDocument/2006/relationships/hyperlink" Target="https://hal.science/hal-03684354v1" TargetMode="External"/><Relationship Id="rId34" Type="http://schemas.openxmlformats.org/officeDocument/2006/relationships/hyperlink" Target="https://hal.science/hal-03684365v1" TargetMode="External"/><Relationship Id="rId35" Type="http://schemas.openxmlformats.org/officeDocument/2006/relationships/hyperlink" Target="https://hal.science/hal-03684370v1" TargetMode="External"/><Relationship Id="rId36" Type="http://schemas.openxmlformats.org/officeDocument/2006/relationships/hyperlink" Target="https://dx.doi.org/10.4000/books.ifeagd.1250" TargetMode="External"/><Relationship Id="rId37" Type="http://schemas.openxmlformats.org/officeDocument/2006/relationships/hyperlink" Target="https://hal.science/hal-03685033v1" TargetMode="External"/><Relationship Id="rId38" Type="http://schemas.openxmlformats.org/officeDocument/2006/relationships/hyperlink" Target="https://hal.science/search/index/?q=*&amp;authFullName_s=Giraud Jessica" TargetMode="External"/><Relationship Id="rId39" Type="http://schemas.openxmlformats.org/officeDocument/2006/relationships/hyperlink" Target="https://hal.science/hal-03685413v1" TargetMode="External"/><Relationship Id="rId40" Type="http://schemas.openxmlformats.org/officeDocument/2006/relationships/hyperlink" Target="https://hal.science/search/index/?q=*&amp;authFullName_s=Mikhkian, Anna" TargetMode="External"/><Relationship Id="rId41" Type="http://schemas.openxmlformats.org/officeDocument/2006/relationships/hyperlink" Target="https://hal.science/hal-03685001v1" TargetMode="External"/><Relationship Id="rId42" Type="http://schemas.openxmlformats.org/officeDocument/2006/relationships/hyperlink" Target="https://hal.science/hal-03685421v1" TargetMode="External"/><Relationship Id="rId43" Type="http://schemas.openxmlformats.org/officeDocument/2006/relationships/hyperlink" Target="https://hal.science/search/index/?q=*&amp;authFullName_s=Hovsepian Roma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Thevenin</dc:title>
  <dc:description>CV</dc:description>
  <dc:subject/>
  <cp:keywords/>
  <cp:category/>
  <cp:lastModifiedBy/>
  <dcterms:created xsi:type="dcterms:W3CDTF">2026-05-27T06:37:09+02:00</dcterms:created>
  <dcterms:modified xsi:type="dcterms:W3CDTF">2026-05-27T06:37:09+02:00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