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Capron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L’entreprise dans la société. Une question politique.</w:t>
      </w:r>
      <w:r>
        <w:rPr/>
        <w:t xml:space="preserve"> (en collaboration avec F. Quairel), Ed. La Découverte, collection Grands Repères-Manuels, 2015</w:t>
      </w:r>
    </w:p>
    <w:p>
      <w:pPr/>
      <w:r>
        <w:rPr/>
        <w:t xml:space="preserve">(</w:t>
      </w:r>
      <w:r>
        <w:rPr>
          <w:i w:val="1"/>
          <w:iCs w:val="1"/>
        </w:rPr>
        <w:t xml:space="preserve">Prix de l’Association Française de Communication Interne, 2015</w:t>
      </w:r>
      <w:r>
        <w:rPr/>
        <w:t xml:space="preserve">)</w:t>
      </w:r>
    </w:p>
    <w:p>
      <w:pPr/>
      <w:r>
        <w:rPr>
          <w:i w:val="1"/>
          <w:iCs w:val="1"/>
        </w:rPr>
        <w:t xml:space="preserve">La responsabilité sociale d’entreprise</w:t>
      </w:r>
      <w:r>
        <w:rPr/>
        <w:t xml:space="preserve"> (en collaboration avec F. Quairel), collection Repères, Ed. La Découverte, 2007 (traduit et édité en vietnamien en 2009 ; édité en Algérie en 2012) ; nouvelles éditions en 2010, 2012 et 2016</w:t>
      </w:r>
    </w:p>
    <w:p>
      <w:pPr/>
      <w:r>
        <w:rPr>
          <w:i w:val="1"/>
          <w:iCs w:val="1"/>
        </w:rPr>
        <w:t xml:space="preserve">Les normes comptables internationales, instruments du capitalisme financier</w:t>
      </w:r>
      <w:r>
        <w:rPr/>
        <w:t xml:space="preserve"> (direction), La Découverte, 2005.</w:t>
      </w:r>
    </w:p>
    <w:p>
      <w:pPr/>
      <w:r>
        <w:rPr>
          <w:i w:val="1"/>
          <w:iCs w:val="1"/>
        </w:rPr>
        <w:t xml:space="preserve">Mythes et réalités de l’entreprise responsable</w:t>
      </w:r>
      <w:r>
        <w:rPr/>
        <w:t xml:space="preserve"> (en collaboration avec F. Quairel), Ed. La Découverte, 2004. (</w:t>
      </w:r>
      <w:r>
        <w:rPr>
          <w:i w:val="1"/>
          <w:iCs w:val="1"/>
        </w:rPr>
        <w:t xml:space="preserve">Prix spécial du livre d’entreprise du Centenaire du Rotary-Club</w:t>
      </w:r>
      <w:r>
        <w:rPr/>
        <w:t xml:space="preserve">)</w:t>
      </w:r>
    </w:p>
    <w:p>
      <w:pPr/>
      <w:r>
        <w:rPr>
          <w:i w:val="1"/>
          <w:iCs w:val="1"/>
        </w:rPr>
        <w:t xml:space="preserve">Introduction à la comptabilité d'entreprise</w:t>
      </w:r>
      <w:r>
        <w:rPr/>
        <w:t xml:space="preserve"> (en collaboration avec M. Lacombe-Saboly), collection Repères, n° 191, Editions La Découverte, 1996, 128 p.</w:t>
      </w:r>
    </w:p>
    <w:p>
      <w:pPr/>
      <w:r>
        <w:rPr>
          <w:i w:val="1"/>
          <w:iCs w:val="1"/>
        </w:rPr>
        <w:t xml:space="preserve">La comptabilité en perspective</w:t>
      </w:r>
      <w:r>
        <w:rPr/>
        <w:t xml:space="preserve">, collection Repères, n° 119, Editions La Découverte, 1993, 128 p.</w:t>
      </w:r>
    </w:p>
    <w:p>
      <w:pPr/>
      <w:r>
        <w:rPr/>
        <w:t xml:space="preserve">Traduit et édité en roumain : </w:t>
      </w:r>
      <w:r>
        <w:rPr>
          <w:i w:val="1"/>
          <w:iCs w:val="1"/>
        </w:rPr>
        <w:t xml:space="preserve">Contabilitatea in perspectiva</w:t>
      </w:r>
      <w:r>
        <w:rPr/>
        <w:t xml:space="preserve">, Editions Humanitas, Bucarest, 1994.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expertises auprès des institutions représentatives du personnel (IRP)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pp.233-267.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⟨10.48611/isbn.978-2-406-15048-0.p.0233⟩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expertises auprès des institutions représentatives du personnel (IRP), Première partie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2022 (n° 12), pp.197-215.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⟨10.48611/isbn.978-2-406-14653-7.p.0197⟩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social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Entreprise &amp; Société 2019 – 1, n° 5 varia, 2019 – 1 (n° 5), pp.63-84.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⟨10.15122/isbn.978-2-406-10178-9.p.0063⟩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de demain devra être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RSE pour retrouver le sens des relations entreprises-société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2011, 6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rapportage « développement durable » entre reddition et communication, entre volontariat et obligation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2 (4), pp.19-29.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⟨10.3917/ror.042.0019⟩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stratégies de développement durable des entreprises : l'utopie mobilisatrice de la performance globale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2006, 1, pp.5-17.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⟨10.3917/ror.001.0005⟩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autonomes des entreprises aux systèmes de régulation à multiples parties prenantes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Aloisi de Larderel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Massard-Guilbaud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n° 45 (4), pp.142-156.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⟨10.3917/eh.045.0142⟩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projets et exercice de la responsabilité globale : les études d'impact social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Karima Broche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3, pp.121-152.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⟨10.3917/mav.003.0121⟩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finalités de l’entreprise : un débat renouvelé par la loi 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RIODD (Réseau International de Recherche sur les Organisations et le Développement durable)</w:t>
            </w:r>
            <w:r>
              <w:rPr/>
              <w:t xml:space="preserve">, Université de Grenoble,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redevabilité au coeur de la relation entreprises-société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concepts de responsabilité sociale d'entreprise et de développement durable : quels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problématique du développement durable vingt ans après : nouvelles lectures théoriques (CLERSE)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sociétal : enjeux et limites de la proposition de normalisation internationale GRI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/>
              <w:t xml:space="preserve">2003, Louvain la Neuve,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SOCIETAL : LIMITES ET ENJEUX DE LA PROPOSITION DE NORMALISATION INTERNATIONALE &amp;quot; GLOBAL REPORTING INITIATIVE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D'EVALUATION ET CHANGEMENTS ORGANISATIONNELS: COMMENT SURMONTER UNE ADAPTATION DIFFICILE? / VALUATION PROCESSES AND ORGANIZATIONAL CHANGE: HOW TO OVERCOME A DIFFICULT ADAPTATION?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D'INFORMATION COMPTABLE ET FINANCIERE DES SALARIES: RELFEXIONS COMPARATIVES DANS LES PAYS OCCIDENTAUX INDUSTRIELLEMENT DEVELOPPES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l'AFC</w:t>
            </w:r>
            <w:r>
              <w:rPr/>
              <w:t xml:space="preserve">, May 1989,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INFORMATION ECONOMIQUE ET COMPTABLE POUR LES SALARIES?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acteurs sociaux</w:t>
            </w:r>
            <w:r>
              <w:rPr/>
              <w:t xml:space="preserve">, May 1982,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multinationales, un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Pitteloup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Multinationales. Une histoire du monde contemporain</w:t>
            </w:r>
            <w:r>
              <w:rPr/>
              <w:t xml:space="preserve">, La Découverte, pp.456-464, 2025, 978-2-348-07707-4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Entreprises et responsabilité sociale en questions : regards pluridisciplinaires sur les savoirs et controverses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/>
              <w:t xml:space="preserve">Chanteau, J.-P.; Martin-Chenut, K.; Capron, M. </w:t>
            </w:r>
            <w:r>
              <w:rPr>
                <w:i w:val="1"/>
                <w:iCs w:val="1"/>
              </w:rPr>
              <w:t xml:space="preserve">Entreprise et responsabilité sociale en questions : savoirs et controverses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pp.9-15, 2017, 978-2-406-06933-1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halshs-01581977v1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6555v1" TargetMode="External"/><Relationship Id="rId8" Type="http://schemas.openxmlformats.org/officeDocument/2006/relationships/hyperlink" Target="https://hal.science/search/index/?q=*&amp;authFullName_s=Michel Capron" TargetMode="External"/><Relationship Id="rId9" Type="http://schemas.openxmlformats.org/officeDocument/2006/relationships/hyperlink" Target="https://dx.doi.org/10.48611/isbn.978-2-406-15048-0.p.0233" TargetMode="External"/><Relationship Id="rId10" Type="http://schemas.openxmlformats.org/officeDocument/2006/relationships/hyperlink" Target="https://hal.science/hal-04087817v1" TargetMode="External"/><Relationship Id="rId11" Type="http://schemas.openxmlformats.org/officeDocument/2006/relationships/hyperlink" Target="https://dx.doi.org/10.48611/isbn.978-2-406-14653-7.p.0197" TargetMode="External"/><Relationship Id="rId12" Type="http://schemas.openxmlformats.org/officeDocument/2006/relationships/hyperlink" Target="https://hal.science/hal-02888093v1" TargetMode="External"/><Relationship Id="rId13" Type="http://schemas.openxmlformats.org/officeDocument/2006/relationships/hyperlink" Target="https://dx.doi.org/10.15122/isbn.978-2-406-10178-9.p.0063" TargetMode="External"/><Relationship Id="rId14" Type="http://schemas.openxmlformats.org/officeDocument/2006/relationships/hyperlink" Target="https://shs.hal.science/halshs-01834549v1" TargetMode="External"/><Relationship Id="rId15" Type="http://schemas.openxmlformats.org/officeDocument/2006/relationships/hyperlink" Target="https://hal.science/search/index/?q=*&amp;authFullName_s=Corinne Vercher-Chaptal" TargetMode="External"/><Relationship Id="rId16" Type="http://schemas.openxmlformats.org/officeDocument/2006/relationships/hyperlink" Target="https://hal.science/search/index/?q=*&amp;authFullName_s=Jean-Pierre Chanteau" TargetMode="External"/><Relationship Id="rId17" Type="http://schemas.openxmlformats.org/officeDocument/2006/relationships/hyperlink" Target="https://hal.science/hal-01278414v1" TargetMode="External"/><Relationship Id="rId18" Type="http://schemas.openxmlformats.org/officeDocument/2006/relationships/hyperlink" Target="https://shs.hal.science/halshs-00418138v1" TargetMode="External"/><Relationship Id="rId19" Type="http://schemas.openxmlformats.org/officeDocument/2006/relationships/hyperlink" Target="https://hal.science/search/index/?q=*&amp;authFullName_s=Fran&#231;oise Quairel" TargetMode="External"/><Relationship Id="rId20" Type="http://schemas.openxmlformats.org/officeDocument/2006/relationships/hyperlink" Target="https://dx.doi.org/10.3917/ror.042.0019" TargetMode="External"/><Relationship Id="rId21" Type="http://schemas.openxmlformats.org/officeDocument/2006/relationships/hyperlink" Target="https://shs.hal.science/halshs-00150844v1" TargetMode="External"/><Relationship Id="rId22" Type="http://schemas.openxmlformats.org/officeDocument/2006/relationships/hyperlink" Target="https://dx.doi.org/10.3917/ror.001.0005" TargetMode="External"/><Relationship Id="rId23" Type="http://schemas.openxmlformats.org/officeDocument/2006/relationships/hyperlink" Target="https://minesparis-psl.hal.science/hal-05598727v1" TargetMode="External"/><Relationship Id="rId24" Type="http://schemas.openxmlformats.org/officeDocument/2006/relationships/hyperlink" Target="https://hal.science/search/index/?q=*&amp;authFullName_s=Jacqueline Aloisi de Larderel" TargetMode="External"/><Relationship Id="rId25" Type="http://schemas.openxmlformats.org/officeDocument/2006/relationships/hyperlink" Target="https://hal.science/search/index/?q=*&amp;authFullName_s=Richard Armand" TargetMode="External"/><Relationship Id="rId26" Type="http://schemas.openxmlformats.org/officeDocument/2006/relationships/hyperlink" Target="https://hal.science/search/index/?q=*&amp;authFullName_s=Bertrand Collomb" TargetMode="External"/><Relationship Id="rId27" Type="http://schemas.openxmlformats.org/officeDocument/2006/relationships/hyperlink" Target="https://hal.science/search/index/?q=*&amp;authFullName_s=Genevi&#232;ve Massard-Guilbaud" TargetMode="External"/><Relationship Id="rId28" Type="http://schemas.openxmlformats.org/officeDocument/2006/relationships/hyperlink" Target="https://dx.doi.org/10.3917/eh.045.0142" TargetMode="External"/><Relationship Id="rId29" Type="http://schemas.openxmlformats.org/officeDocument/2006/relationships/hyperlink" Target="https://shs.hal.science/halshs-00150828v1" TargetMode="External"/><Relationship Id="rId30" Type="http://schemas.openxmlformats.org/officeDocument/2006/relationships/hyperlink" Target="https://hal.science/search/index/?q=*&amp;authFullName_s=Karima Broche" TargetMode="External"/><Relationship Id="rId31" Type="http://schemas.openxmlformats.org/officeDocument/2006/relationships/hyperlink" Target="https://dx.doi.org/10.3917/mav.003.0121" TargetMode="External"/><Relationship Id="rId32" Type="http://schemas.openxmlformats.org/officeDocument/2006/relationships/hyperlink" Target="https://hal.science/hal-03169935v1" TargetMode="External"/><Relationship Id="rId33" Type="http://schemas.openxmlformats.org/officeDocument/2006/relationships/hyperlink" Target="https://hal.science/hal-01349991v1" TargetMode="External"/><Relationship Id="rId34" Type="http://schemas.openxmlformats.org/officeDocument/2006/relationships/hyperlink" Target="https://shs.hal.science/halshs-00418167v1" TargetMode="External"/><Relationship Id="rId35" Type="http://schemas.openxmlformats.org/officeDocument/2006/relationships/hyperlink" Target="https://shs.hal.science/halshs-00150868v1" TargetMode="External"/><Relationship Id="rId36" Type="http://schemas.openxmlformats.org/officeDocument/2006/relationships/hyperlink" Target="https://shs.hal.science/halshs-00582742v1" TargetMode="External"/><Relationship Id="rId37" Type="http://schemas.openxmlformats.org/officeDocument/2006/relationships/hyperlink" Target="https://hal.science/hal-00818673v1" TargetMode="External"/><Relationship Id="rId38" Type="http://schemas.openxmlformats.org/officeDocument/2006/relationships/hyperlink" Target="https://hal.science/hal-00823410v1" TargetMode="External"/><Relationship Id="rId39" Type="http://schemas.openxmlformats.org/officeDocument/2006/relationships/hyperlink" Target="https://hal.science/hal-00823827v1" TargetMode="External"/><Relationship Id="rId40" Type="http://schemas.openxmlformats.org/officeDocument/2006/relationships/hyperlink" Target="https://hal.science/hal-04955246v1" TargetMode="External"/><Relationship Id="rId41" Type="http://schemas.openxmlformats.org/officeDocument/2006/relationships/hyperlink" Target="https://hal.science/search/index/?q=*&amp;authFullName_s=Sabine Pitteloup" TargetMode="External"/><Relationship Id="rId42" Type="http://schemas.openxmlformats.org/officeDocument/2006/relationships/hyperlink" Target="https://shs.hal.science/halshs-01581977v1" TargetMode="External"/><Relationship Id="rId43" Type="http://schemas.openxmlformats.org/officeDocument/2006/relationships/hyperlink" Target="https://hal.science/search/index/?q=*&amp;authFullName_s=Kathia Martin-Chenut" TargetMode="External"/><Relationship Id="rId44" Type="http://schemas.openxmlformats.org/officeDocument/2006/relationships/hyperlink" Target="https://www.classiques-garnier.com/editions/index.php?option=com_virtuemart&amp;amp;page=shop.product_details&amp;amp;flypage=flypage_garnier.tpl&amp;amp;product_id=279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Capron</dc:title>
  <dc:description>CV</dc:description>
  <dc:subject/>
  <cp:keywords/>
  <cp:category/>
  <cp:lastModifiedBy/>
  <dcterms:created xsi:type="dcterms:W3CDTF">2026-06-02T07:55:33+02:00</dcterms:created>
  <dcterms:modified xsi:type="dcterms:W3CDTF">2026-06-02T07:55:33+02:00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