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 Landi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michela-landi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Michela Landi enseigne la littérature française à l'Université de Florence. Spécialiste des relations musico-littéraires, elle a publié dans ce domaine de nombreux travaux. Moderniste, elle travaille premièrement sur le XIXe et XXe siècles.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en péril: Bonnefoy (encore) devant Valéry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A paraître, Yves Bonnefoy cent ans (1923-2023), sous la dir. de Fabio Scotto, Anno LXVII (fasc. 1, janvier-avril 2023), pp.44-55.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⟨10.4000/studifrancesi.1843⟩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Inactualités de Montesquieu: Valéry, Caillois, Starobinski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DILEF</w:t>
            </w:r>
            <w:r>
              <w:rPr/>
              <w:t xml:space="preserve">, 2022, II, (2022-2), pp.1-22.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⟨10.35948/DILEF/2023.4312⟩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», in Compositrices, compositeurs / écrivaines, écrivains Regards croisés III 13-2022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Landi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», in Compositrices, compositeurs / écrivaines, écrivains Regards croisés II 12-2021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Landi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», in Compositrices, compositeurs / écrivaines, écrivains Regards croisés I 11-2020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Landi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fonction 'vicariante' de l'intellectuel: Valéry et l'Europe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Landi</w:t>
              </w:r>
            </w:hyperlink>
          </w:p>
          <w:p>
            <w:pPr/>
            <w:r>
              <w:rPr/>
              <w:t xml:space="preserve">WUW, Wydawnictwa Uniwersytetu Warszawskiego-Presses Universitaires de Varsovie. </w:t>
            </w:r>
            <w:r>
              <w:rPr>
                <w:i w:val="1"/>
                <w:iCs w:val="1"/>
              </w:rPr>
              <w:t xml:space="preserve">L'Europe et ses intellectuels. Textes réunis et présentés par Remigiusz Forycki</w:t>
            </w:r>
            <w:r>
              <w:rPr/>
              <w:t xml:space="preserve">, , pp.149-160, 2019, 978-83-235-3814-1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freccia scoccata. Il rituale fotografico di Henri Cartier-Bresson secondo (Valéry, Barthes), Bonnefoy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Landi</w:t>
              </w:r>
            </w:hyperlink>
          </w:p>
          <w:p>
            <w:pPr/>
            <w:r>
              <w:rPr/>
              <w:t xml:space="preserve">Bulzoni. </w:t>
            </w:r>
            <w:r>
              <w:rPr>
                <w:i w:val="1"/>
                <w:iCs w:val="1"/>
              </w:rPr>
              <w:t xml:space="preserve">Letteratura e fotografia, a cura di A. Dolfi, vol. 1</w:t>
            </w:r>
            <w:r>
              <w:rPr/>
              <w:t xml:space="preserve">, I, , pp.77-130, 2007, 9788878700109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hal-04029877v1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1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a-landi" TargetMode="External"/><Relationship Id="rId8" Type="http://schemas.openxmlformats.org/officeDocument/2006/relationships/hyperlink" Target="https://hal.science/hal-04030044v1" TargetMode="External"/><Relationship Id="rId9" Type="http://schemas.openxmlformats.org/officeDocument/2006/relationships/hyperlink" Target="https://hal.science/search/index/?q=*&amp;authFullName_s=Michela Landi" TargetMode="External"/><Relationship Id="rId10" Type="http://schemas.openxmlformats.org/officeDocument/2006/relationships/hyperlink" Target="https://dx.doi.org/10.4000/studifrancesi.1843" TargetMode="External"/><Relationship Id="rId11" Type="http://schemas.openxmlformats.org/officeDocument/2006/relationships/hyperlink" Target="https://hal.science/hal-04029915v1" TargetMode="External"/><Relationship Id="rId12" Type="http://schemas.openxmlformats.org/officeDocument/2006/relationships/hyperlink" Target="https://dx.doi.org/10.35948/DILEF/2023.4312" TargetMode="External"/><Relationship Id="rId13" Type="http://schemas.openxmlformats.org/officeDocument/2006/relationships/hyperlink" Target="https://hal.science/hal-04015353v1" TargetMode="External"/><Relationship Id="rId14" Type="http://schemas.openxmlformats.org/officeDocument/2006/relationships/hyperlink" Target="https://hal.science/search/index/?q=*&amp;authFullName_s=St&#233;phane Leli&#232;vre" TargetMode="External"/><Relationship Id="rId15" Type="http://schemas.openxmlformats.org/officeDocument/2006/relationships/hyperlink" Target="https://hal.science/search/index/?q=*&amp;authFullName_s=Marthe Segrestin" TargetMode="External"/><Relationship Id="rId16" Type="http://schemas.openxmlformats.org/officeDocument/2006/relationships/hyperlink" Target="https://hal.science/hal-04015372v1" TargetMode="External"/><Relationship Id="rId17" Type="http://schemas.openxmlformats.org/officeDocument/2006/relationships/hyperlink" Target="https://hal.science/hal-04015374v1" TargetMode="External"/><Relationship Id="rId18" Type="http://schemas.openxmlformats.org/officeDocument/2006/relationships/hyperlink" Target="https://hal.science/hal-04025109v1" TargetMode="External"/><Relationship Id="rId19" Type="http://schemas.openxmlformats.org/officeDocument/2006/relationships/hyperlink" Target="https://hal.science/hal-0402987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Landi</dc:title>
  <dc:description>CV</dc:description>
  <dc:subject/>
  <cp:keywords/>
  <cp:category/>
  <cp:lastModifiedBy/>
  <dcterms:created xsi:type="dcterms:W3CDTF">2026-03-15T18:21:23+01:00</dcterms:created>
  <dcterms:modified xsi:type="dcterms:W3CDTF">2026-03-15T18:21:23+01:00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