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Territoriale Sociétale : un processus de développement postcolonial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Réseau International de recherche sur les Organisations et le Développement Durable (RIODD 2024)</w:t>
            </w:r>
            <w:r>
              <w:rPr/>
              <w:t xml:space="preserve">, ICHEC Brussels Management School; Université libre de Bruxelles (ULB); UCLouvain Saint Louis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et productivité de l'entrepreneuriat féminin dans les Régions Ultrapériphériques françaises : le rôle des écosystèmes entrepreneuriaux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Claudya Parize-Suffrin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Claudy Lombion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Outre-Mer,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L’HOSTILITE DE L’ENVIRONNEMENT ORGANISATIONNEL ENVERS LES ENTREPRISES DANS LES REGIONS ULTRAPERIPHERIQUES (RUP) : LE CAS DE LA GUADELOUPE ET LA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recherche économique efficace</w:t>
            </w:r>
            <w:r>
              <w:rPr/>
              <w:t xml:space="preserve">, ’Association Internationale des Économistes de Langue Française, May 2019, Santiago (Chile),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La foi et l’entrepreneuriat : quelle est la part des croyances religieuses dans l’entrepreneuriat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faces cachées de l'entrepreneuriat</w:t>
            </w:r>
            <w:r>
              <w:rPr/>
              <w:t xml:space="preserve">, EMS Editions, pp.198-215, 2020, 978-2-37687-335-8.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⟨10.3917/ems.torre.2020.01.0198⟩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l'évaluation de la performance des microentreprises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droit douanier dans les RUPs Caribéennes : Cas de la Guadeloupe et la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hal-02284577v1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433v1" TargetMode="External"/><Relationship Id="rId8" Type="http://schemas.openxmlformats.org/officeDocument/2006/relationships/hyperlink" Target="https://hal.science/search/index/?q=*&amp;authFullName_s=Muriel Jean" TargetMode="External"/><Relationship Id="rId9" Type="http://schemas.openxmlformats.org/officeDocument/2006/relationships/hyperlink" Target="https://hal.science/search/index/?q=*&amp;authFullName_s=Micka&#235;l Cita" TargetMode="External"/><Relationship Id="rId10" Type="http://schemas.openxmlformats.org/officeDocument/2006/relationships/hyperlink" Target="https://univ-antilles.hal.science/hal-04733357v1" TargetMode="External"/><Relationship Id="rId11" Type="http://schemas.openxmlformats.org/officeDocument/2006/relationships/hyperlink" Target="https://hal.science/search/index/?q=*&amp;authFullName_s=Claudya Parize-Suffrin" TargetMode="External"/><Relationship Id="rId12" Type="http://schemas.openxmlformats.org/officeDocument/2006/relationships/hyperlink" Target="https://hal.science/search/index/?q=*&amp;authFullName_s=Claudy Lombion" TargetMode="External"/><Relationship Id="rId13" Type="http://schemas.openxmlformats.org/officeDocument/2006/relationships/hyperlink" Target="https://hal.univ-lorraine.fr/hal-04501788v1" TargetMode="External"/><Relationship Id="rId14" Type="http://schemas.openxmlformats.org/officeDocument/2006/relationships/hyperlink" Target="https://hal.univ-lorraine.fr/hal-04501426v1" TargetMode="External"/><Relationship Id="rId15" Type="http://schemas.openxmlformats.org/officeDocument/2006/relationships/hyperlink" Target="https://dx.doi.org/10.3917/ems.torre.2020.01.0198" TargetMode="External"/><Relationship Id="rId16" Type="http://schemas.openxmlformats.org/officeDocument/2006/relationships/hyperlink" Target="https://univ-antilles.hal.science/hal-02311502v1" TargetMode="External"/><Relationship Id="rId17" Type="http://schemas.openxmlformats.org/officeDocument/2006/relationships/hyperlink" Target="https://univ-antilles.hal.science/hal-0228457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CITA</dc:title>
  <dc:description>CV</dc:description>
  <dc:subject/>
  <cp:keywords/>
  <cp:category/>
  <cp:lastModifiedBy/>
  <dcterms:created xsi:type="dcterms:W3CDTF">2026-03-22T15:10:22+01:00</dcterms:created>
  <dcterms:modified xsi:type="dcterms:W3CDTF">2026-03-22T15:10:22+01:00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