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.7874015748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François MILLET </w:t></w:r><w:r><w:rPr><w:color w:val="641e6e"/></w:rPr><w:t xml:space="preserve">Directeur adjoint en charge de la programmation culturelle et scientifiqueDocteur en sociologie associé au CERREV - Centre de Recherche Risques & Vulnérabilités - UR 3918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millet-francois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0009-0003-8912-6311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Biologiste en écologie de formation initiale,Directeur des projets sciences et société et co-fondateur du Dôme - centre de culture scientifique de Caen-Normandie,Doctorant UR 3918 CERREV - Centre de Recherche Risques & Vulnérabilités - UNICAEN I université de Caen Normandie</w:t></w:r></w:p><w:p><w:pPr/><w:r><w:rPr/><w:t xml:space="preserve">Quelques badges dispensés par la communauté scientifique :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Transition énergétique et hydrogène : le Living Lab ou l’ébauche d’une recherche participative</w:t></w:r></w:hyperlink></w:p><w:p><w:pPr/><w:hyperlink r:id="rId11" w:history="1"><w:r><w:rPr><w:color w:val="#410a8c"/><w:u w:val="single"/></w:rPr><w:t xml:space="preserve">Rudy Amand</w:t></w:r></w:hyperlink><w:r><w:rPr/><w:t xml:space="preserve">,</w:t></w:r><w:hyperlink r:id="rId12" w:history="1"><w:r><w:rPr><w:color w:val="#410a8c"/><w:u w:val="single"/></w:rPr><w:t xml:space="preserve">Pauline Ducoulombier</w:t></w:r></w:hyperlink><w:r><w:rPr/><w:t xml:space="preserve">,</w:t></w:r><w:hyperlink r:id="rId13" w:history="1"><w:r><w:rPr><w:color w:val="#410a8c"/><w:u w:val="single"/></w:rPr><w:t xml:space="preserve">François Millet</w:t></w:r></w:hyperlink></w:p><w:p><w:pPr/><w:r><w:rPr><w:i w:val="1"/><w:iCs w:val="1"/></w:rPr><w:t xml:space="preserve">VertigO : La revue électronique en sciences de l'environnement</w:t></w:r><w:r><w:rPr/><w:t xml:space="preserve">, 2021, Transition énergétique bas carbone (et hydrogène) : quelles politiques ?, HS 34, 18 p. </w:t></w:r><w:hyperlink r:id="rId14" w:history="1"><w:r><w:rPr><w:color w:val="#410a8c"/><w:u w:val="single"/></w:rPr><w:t xml:space="preserve">⟨10.4000/vertigo.29989⟩</w:t></w:r></w:hyperlink></w:p><w:p><w:pPr/><w:r><w:rPr/><w:t xml:space="preserve">Article dans une revue</w:t></w:r></w:p><w:p><w:pPr/><w:hyperlink r:id="rId10" w:history="1"><w:r><w:rPr><w:color w:val="#410a8c"/><w:u w:val="single"/></w:rPr><w:t xml:space="preserve">hal-03213992v1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Reconnaître les apprentissages et les engagements pendant le confinement</w:t></w:r></w:hyperlink></w:p><w:p><w:pPr/><w:hyperlink r:id="rId13" w:history="1"><w:r><w:rPr><w:color w:val="#410a8c"/><w:u w:val="single"/></w:rPr><w:t xml:space="preserve">François Millet</w:t></w:r></w:hyperlink></w:p><w:p><w:pPr/><w:r><w:rPr><w:i w:val="1"/><w:iCs w:val="1"/></w:rPr><w:t xml:space="preserve">Bulletin de l'AMCSTI</w:t></w:r><w:r><w:rPr/><w:t xml:space="preserve">, 2020, 48</w:t></w:r></w:p><w:p><w:pPr/><w:r><w:rPr/><w:t xml:space="preserve">Article dans une revue</w:t></w:r></w:p><w:p><w:pPr/><w:hyperlink r:id="rId15" w:history="1"><w:r><w:rPr><w:color w:val="#410a8c"/><w:u w:val="single"/></w:rPr><w:t xml:space="preserve">hal-03594655v1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La CSTI à l'âge du faire</w:t></w:r></w:hyperlink></w:p><w:p><w:pPr/><w:hyperlink r:id="rId13" w:history="1"><w:r><w:rPr><w:color w:val="#410a8c"/><w:u w:val="single"/></w:rPr><w:t xml:space="preserve">François Millet</w:t></w:r></w:hyperlink></w:p><w:p><w:pPr/><w:r><w:rPr><w:i w:val="1"/><w:iCs w:val="1"/></w:rPr><w:t xml:space="preserve">Bulletin de l'AMCSTI</w:t></w:r><w:r><w:rPr/><w:t xml:space="preserve">, 2019, pp.44-45</w:t></w:r></w:p><w:p><w:pPr/><w:r><w:rPr/><w:t xml:space="preserve">Article dans une revue</w:t></w:r></w:p><w:p><w:pPr/><w:hyperlink r:id="rId16" w:history="1"><w:r><w:rPr><w:color w:val="#410a8c"/><w:u w:val="single"/></w:rPr><w:t xml:space="preserve">hal-03594610v1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Nouvelle Page : Un programme culturel en mode Living Lab</w:t></w:r></w:hyperlink></w:p><w:p><w:pPr/><w:hyperlink r:id="rId13" w:history="1"><w:r><w:rPr><w:color w:val="#410a8c"/><w:u w:val="single"/></w:rPr><w:t xml:space="preserve">François Millet</w:t></w:r></w:hyperlink></w:p><w:p><w:pPr/><w:r><w:rPr><w:i w:val="1"/><w:iCs w:val="1"/></w:rPr><w:t xml:space="preserve">Culture et recherche</w:t></w:r><w:r><w:rPr/><w:t xml:space="preserve">, 2019, 140, pp.40</w:t></w:r></w:p><w:p><w:pPr/><w:r><w:rPr/><w:t xml:space="preserve">Article dans une revue</w:t></w:r></w:p><w:p><w:pPr/><w:hyperlink r:id="rId17" w:history="1"><w:r><w:rPr><w:color w:val="#410a8c"/><w:u w:val="single"/></w:rPr><w:t xml:space="preserve">hal-03594617v1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Application de l'étude de la matière organique à l'analyse de l'érosion : exemple du bassin versant du Moulin, dans les terres noires des Alpes-de-Haute-Provence (France)</w:t></w:r></w:hyperlink></w:p><w:p><w:pPr/><w:hyperlink r:id="rId19" w:history="1"><w:r><w:rPr><w:color w:val="#410a8c"/><w:u w:val="single"/></w:rPr><w:t xml:space="preserve">Christian Di Giovanni</w:t></w:r></w:hyperlink><w:r><w:rPr/><w:t xml:space="preserve">,</w:t></w:r><w:hyperlink r:id="rId20" w:history="1"><w:r><w:rPr><w:color w:val="#410a8c"/><w:u w:val="single"/></w:rPr><w:t xml:space="preserve">Jean-Robert Disnar</w:t></w:r></w:hyperlink><w:r><w:rPr/><w:t xml:space="preserve">,</w:t></w:r><w:hyperlink r:id="rId21" w:history="1"><w:r><w:rPr><w:color w:val="#410a8c"/><w:u w:val="single"/></w:rPr><w:t xml:space="preserve">Jean-Paul Bakyono</w:t></w:r></w:hyperlink><w:r><w:rPr/><w:t xml:space="preserve">,</w:t></w:r><w:hyperlink r:id="rId22" w:history="1"><w:r><w:rPr><w:color w:val="#410a8c"/><w:u w:val="single"/></w:rPr><w:t xml:space="preserve">Didier Kéravis</w:t></w:r></w:hyperlink><w:r><w:rPr/><w:t xml:space="preserve">,</w:t></w:r><w:hyperlink r:id="rId13" w:history="1"><w:r><w:rPr><w:color w:val="#410a8c"/><w:u w:val="single"/></w:rPr><w:t xml:space="preserve">François Millet</w:t></w:r></w:hyperlink><w:r><w:rPr/><w:t xml:space="preserve">et al.</w:t></w:r></w:p><w:p><w:pPr/><w:r><w:rPr><w:i w:val="1"/><w:iCs w:val="1"/></w:rPr><w:t xml:space="preserve">Comptes Rendus de l'Académie des Sciences - Series IIA - Earth and Planetary Science</w:t></w:r><w:r><w:rPr/><w:t xml:space="preserve">, 2000, 331 (331), pp.1, 7-14. </w:t></w:r><w:hyperlink r:id="rId23" w:history="1"><w:r><w:rPr><w:color w:val="#410a8c"/><w:u w:val="single"/></w:rPr><w:t xml:space="preserve">⟨10.1016/S1251-8050(00)01384-7⟩</w:t></w:r></w:hyperlink></w:p><w:p><w:pPr/><w:r><w:rPr/><w:t xml:space="preserve">Article dans une revue</w:t></w:r></w:p><w:p><w:pPr/><w:hyperlink r:id="rId18" w:history="1"><w:r><w:rPr><w:color w:val="#410a8c"/><w:u w:val="single"/></w:rPr><w:t xml:space="preserve">hal-00115387v1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" w:history="1"><w:r><w:rPr><w:color w:val="1e198e"/><w:b w:val="1"/><w:bCs w:val="1"/><w:u w:val="single"/></w:rPr><w:t xml:space="preserve">Modalités et usages d'un carnet de recherche participative sur l'hydrogène et la transition énergétique</w:t></w:r></w:hyperlink></w:p><w:p><w:pPr/><w:hyperlink r:id="rId13" w:history="1"><w:r><w:rPr><w:color w:val="#410a8c"/><w:u w:val="single"/></w:rPr><w:t xml:space="preserve">François Millet</w:t></w:r></w:hyperlink></w:p><w:p><w:pPr/><w:r><w:rPr><w:i w:val="1"/><w:iCs w:val="1"/></w:rPr><w:t xml:space="preserve">Colloque des "Journées Hubert Curien" de Science&amp;You</w:t></w:r><w:r><w:rPr/><w:t xml:space="preserve">, Université de Loraine; Science&amp;You, Nov 2021, Metz, France. pp.494-495</w:t></w:r></w:p><w:p><w:pPr/><w:r><w:rPr/><w:t xml:space="preserve">Communication dans un congrès</w:t></w:r></w:p><w:p><w:pPr/><w:hyperlink r:id="rId24" w:history="1"><w:r><w:rPr><w:color w:val="#410a8c"/><w:u w:val="single"/></w:rPr><w:t xml:space="preserve">hal-04411022v1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Open badge : Développer l'accessibilité des outils, développer les usages</w:t></w:r></w:hyperlink></w:p><w:p><w:pPr/><w:hyperlink r:id="rId26" w:history="1"><w:r><w:rPr><w:color w:val="#410a8c"/><w:u w:val="single"/></w:rPr><w:t xml:space="preserve">Eden Jean-Marie</w:t></w:r></w:hyperlink><w:r><w:rPr/><w:t xml:space="preserve">,</w:t></w:r><w:hyperlink r:id="rId13" w:history="1"><w:r><w:rPr><w:color w:val="#410a8c"/><w:u w:val="single"/></w:rPr><w:t xml:space="preserve">François Millet</w:t></w:r></w:hyperlink></w:p><w:p><w:pPr/><w:r><w:rPr><w:i w:val="1"/><w:iCs w:val="1"/></w:rPr><w:t xml:space="preserve">Badgeons les compétences en Normandie 2022</w:t></w:r><w:r><w:rPr/><w:t xml:space="preserve">, Dec 2022, Caen, France</w:t></w:r></w:p><w:p><w:pPr/><w:r><w:rPr/><w:t xml:space="preserve">Communication dans un congrès</w:t></w:r></w:p><w:p><w:pPr/><w:hyperlink r:id="rId25" w:history="1"><w:r><w:rPr><w:color w:val="#410a8c"/><w:u w:val="single"/></w:rPr><w:t xml:space="preserve">hal-04411085v1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Perception des infox et mobilisation de l’esprit critique en temps de crise sanitaire : les apports de la méthode Living Lab</w:t></w:r></w:hyperlink></w:p><w:p><w:pPr/><w:hyperlink r:id="rId28" w:history="1"><w:r><w:rPr><w:color w:val="#410a8c"/><w:u w:val="single"/></w:rPr><w:t xml:space="preserve">Cécile Dolbeau-Bandin</w:t></w:r></w:hyperlink><w:r><w:rPr/><w:t xml:space="preserve">,</w:t></w:r><w:hyperlink r:id="rId29" w:history="1"><w:r><w:rPr><w:color w:val="#410a8c"/><w:u w:val="single"/></w:rPr><w:t xml:space="preserve">Anne Cordier</w:t></w:r></w:hyperlink><w:r><w:rPr/><w:t xml:space="preserve">,</w:t></w:r><w:hyperlink r:id="rId30" w:history="1"><w:r><w:rPr><w:color w:val="#410a8c"/><w:u w:val="single"/></w:rPr><w:t xml:space="preserve">Patrice Georget</w:t></w:r></w:hyperlink><w:r><w:rPr/><w:t xml:space="preserve">,</w:t></w:r><w:hyperlink r:id="rId13" w:history="1"><w:r><w:rPr><w:color w:val="#410a8c"/><w:u w:val="single"/></w:rPr><w:t xml:space="preserve">François Millet</w:t></w:r></w:hyperlink><w:r><w:rPr/><w:t xml:space="preserve">,</w:t></w:r><w:hyperlink r:id="rId31" w:history="1"><w:r><w:rPr><w:color w:val="#410a8c"/><w:u w:val="single"/></w:rPr><w:t xml:space="preserve">Vassili Rivron</w:t></w:r></w:hyperlink><w:r><w:rPr/><w:t xml:space="preserve">et al.</w:t></w:r></w:p><w:p><w:pPr/><w:r><w:rPr><w:i w:val="1"/><w:iCs w:val="1"/></w:rPr><w:t xml:space="preserve">Colloque international - Journalisme et plateformes 2ème éd. : information, infomédiation et "fake news"</w:t></w:r><w:r><w:rPr/><w:t xml:space="preserve">, Jan 2021, Aix-Marseille, France</w:t></w:r></w:p><w:p><w:pPr/><w:r><w:rPr/><w:t xml:space="preserve">Communication dans un congrès</w:t></w:r></w:p><w:p><w:pPr/><w:hyperlink r:id="rId27" w:history="1"><w:r><w:rPr><w:color w:val="#410a8c"/><w:u w:val="single"/></w:rPr><w:t xml:space="preserve">hal-03629979v1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Tiers Lieux scientifiques et culturels : quels leviers et modalités de participation des publics à la recherche ?</w:t></w:r></w:hyperlink></w:p><w:p><w:pPr/><w:hyperlink r:id="rId13" w:history="1"><w:r><w:rPr><w:color w:val="#410a8c"/><w:u w:val="single"/></w:rPr><w:t xml:space="preserve">François Millet</w:t></w:r></w:hyperlink></w:p><w:p><w:pPr/><w:r><w:rPr><w:i w:val="1"/><w:iCs w:val="1"/></w:rPr><w:t xml:space="preserve">Colloque des "Journées Hubert Curien" de Science&amp;You</w:t></w:r><w:r><w:rPr/><w:t xml:space="preserve">, Université de Loraine Science&amp;You; Science&amp;You, Nov 2021, Metz, France. pp.86-87</w:t></w:r></w:p><w:p><w:pPr/><w:r><w:rPr/><w:t xml:space="preserve">Communication dans un congrès</w:t></w:r></w:p><w:p><w:pPr/><w:hyperlink r:id="rId32" w:history="1"><w:r><w:rPr><w:color w:val="#410a8c"/><w:u w:val="single"/></w:rPr><w:t xml:space="preserve">hal-04411024v1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CSTI en mode Living Lab : quelle mesure d’impact ?</w:t></w:r></w:hyperlink></w:p><w:p><w:pPr/><w:hyperlink r:id="rId13" w:history="1"><w:r><w:rPr><w:color w:val="#410a8c"/><w:u w:val="single"/></w:rPr><w:t xml:space="preserve">François Millet</w:t></w:r></w:hyperlink></w:p><w:p><w:pPr/><w:r><w:rPr><w:i w:val="1"/><w:iCs w:val="1"/></w:rPr><w:t xml:space="preserve">Forum régional de la CSTI en Pays de Loire</w:t></w:r><w:r><w:rPr/><w:t xml:space="preserve">, Feb 2021, Nantes, France</w:t></w:r></w:p><w:p><w:pPr/><w:r><w:rPr/><w:t xml:space="preserve">Communication dans un congrès</w:t></w:r></w:p><w:p><w:pPr/><w:hyperlink r:id="rId33" w:history="1"><w:r><w:rPr><w:color w:val="#410a8c"/><w:u w:val="single"/></w:rPr><w:t xml:space="preserve">hal-03594636v1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Des générations plastiques. Co-recherche et bifurcation plastique avec la société civile</w:t></w:r></w:hyperlink></w:p><w:p><w:pPr/><w:hyperlink r:id="rId35" w:history="1"><w:r><w:rPr><w:color w:val="#410a8c"/><w:u w:val="single"/></w:rPr><w:t xml:space="preserve">Simon Begrem</w:t></w:r></w:hyperlink><w:r><w:rPr/><w:t xml:space="preserve">,</w:t></w:r><w:hyperlink r:id="rId36" w:history="1"><w:r><w:rPr><w:color w:val="#410a8c"/><w:u w:val="single"/></w:rPr><w:t xml:space="preserve">Arnaud Rioual</w:t></w:r></w:hyperlink><w:r><w:rPr/><w:t xml:space="preserve">,</w:t></w:r><w:hyperlink r:id="rId37" w:history="1"><w:r><w:rPr><w:color w:val="#410a8c"/><w:u w:val="single"/></w:rPr><w:t xml:space="preserve">Joël Bréard</w:t></w:r></w:hyperlink><w:r><w:rPr/><w:t xml:space="preserve">,</w:t></w:r><w:hyperlink r:id="rId38" w:history="1"><w:r><w:rPr><w:color w:val="#410a8c"/><w:u w:val="single"/></w:rPr><w:t xml:space="preserve">Julie Amand</w:t></w:r></w:hyperlink><w:r><w:rPr/><w:t xml:space="preserve">,</w:t></w:r><w:hyperlink r:id="rId39" w:history="1"><w:r><w:rPr><w:color w:val="#410a8c"/><w:u w:val="single"/></w:rPr><w:t xml:space="preserve">Romane Gallanti</w:t></w:r></w:hyperlink><w:r><w:rPr/><w:t xml:space="preserve">et al.</w:t></w:r></w:p><w:p><w:pPr/><w:r><w:rPr><w:i w:val="1"/><w:iCs w:val="1"/></w:rPr><w:t xml:space="preserve">6ième rencontre du GDR Plastiques Environnement Santé</w:t></w:r><w:r><w:rPr/><w:t xml:space="preserve">, Jul 2025, Talence, France. </w:t></w:r></w:p><w:p><w:pPr/><w:r><w:rPr/><w:t xml:space="preserve">Poster de conférence</w:t></w:r></w:p><w:p><w:pPr/><w:hyperlink r:id="rId34" w:history="1"><w:r><w:rPr><w:color w:val="#410a8c"/><w:u w:val="single"/></w:rPr><w:t xml:space="preserve">hal-05306508v1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" w:history="1"><w:r><w:rPr><w:color w:val="1e198e"/><w:b w:val="1"/><w:bCs w:val="1"/><w:u w:val="single"/></w:rPr><w:t xml:space="preserve">Documentation par un tiers médiateur de démarches participatives de conception et de prototypage</w:t></w:r></w:hyperlink></w:p><w:p><w:pPr/><w:hyperlink r:id="rId13" w:history="1"><w:r><w:rPr><w:color w:val="#410a8c"/><w:u w:val="single"/></w:rPr><w:t xml:space="preserve">François Millet</w:t></w:r></w:hyperlink><w:r><w:rPr/><w:t xml:space="preserve">,</w:t></w:r><w:hyperlink r:id="rId41" w:history="1"><w:r><w:rPr><w:color w:val="#410a8c"/><w:u w:val="single"/></w:rPr><w:t xml:space="preserve">Thimoté Lebrun</w:t></w:r></w:hyperlink></w:p><w:p><w:pPr/><w:r><w:rPr><w:i w:val="1"/><w:iCs w:val="1"/></w:rPr><w:t xml:space="preserve">Communautés et pratiques d'écritures des patrimoines et des mémoires</w:t></w:r><w:r><w:rPr/><w:t xml:space="preserve">, Presse Universitaire de Nanterre, 2024</w:t></w:r></w:p><w:p><w:pPr/><w:r><w:rPr/><w:t xml:space="preserve">Chapitre d'ouvrage</w:t></w:r></w:p><w:p><w:pPr/><w:hyperlink r:id="rId40" w:history="1"><w:r><w:rPr><w:color w:val="#410a8c"/><w:u w:val="single"/></w:rPr><w:t xml:space="preserve">hal-04410808v1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Tiers-lieu : réel tremplin pour la recherche participative et l'innovation populaire ?</w:t></w:r></w:hyperlink></w:p><w:p><w:pPr/><w:hyperlink r:id="rId13" w:history="1"><w:r><w:rPr><w:color w:val="#410a8c"/><w:u w:val="single"/></w:rPr><w:t xml:space="preserve">François Millet</w:t></w:r></w:hyperlink></w:p><w:p><w:pPr/><w:r><w:rPr><w:i w:val="1"/><w:iCs w:val="1"/></w:rPr><w:t xml:space="preserve">Transition énergétique bas carbone : obstacles et enjeux</w:t></w:r><w:r><w:rPr/><w:t xml:space="preserve">, 2022, 978-2-343-25208-7</w:t></w:r></w:p><w:p><w:pPr/><w:r><w:rPr/><w:t xml:space="preserve">Chapitre d'ouvrage</w:t></w:r></w:p><w:p><w:pPr/><w:hyperlink r:id="rId42" w:history="1"><w:r><w:rPr><w:color w:val="#410a8c"/><w:u w:val="single"/></w:rPr><w:t xml:space="preserve">hal-04410873v1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Outiller la recherche participative : les résultats du projet EQUIPACT</w:t></w:r></w:hyperlink></w:p><w:p><w:pPr/><w:hyperlink r:id="rId44" w:history="1"><w:r><w:rPr><w:color w:val="#410a8c"/><w:u w:val="single"/></w:rPr><w:t xml:space="preserve">Evelyne Lhoste</w:t></w:r></w:hyperlink><w:r><w:rPr/><w:t xml:space="preserve">,</w:t></w:r><w:hyperlink r:id="rId13" w:history="1"><w:r><w:rPr><w:color w:val="#410a8c"/><w:u w:val="single"/></w:rPr><w:t xml:space="preserve">François Millet</w:t></w:r></w:hyperlink><w:r><w:rPr/><w:t xml:space="preserve">,</w:t></w:r><w:hyperlink r:id="rId45" w:history="1"><w:r><w:rPr><w:color w:val="#410a8c"/><w:u w:val="single"/></w:rPr><w:t xml:space="preserve">Olivier Cadenne</w:t></w:r></w:hyperlink><w:r><w:rPr/><w:t xml:space="preserve">,</w:t></w:r><w:hyperlink r:id="rId46" w:history="1"><w:r><w:rPr><w:color w:val="#410a8c"/><w:u w:val="single"/></w:rPr><w:t xml:space="preserve">Catherine Duray</w:t></w:r></w:hyperlink><w:r><w:rPr/><w:t xml:space="preserve">,</w:t></w:r><w:hyperlink r:id="rId47" w:history="1"><w:r><w:rPr><w:color w:val="#410a8c"/><w:u w:val="single"/></w:rPr><w:t xml:space="preserve">Estelle Fourat</w:t></w:r></w:hyperlink><w:r><w:rPr/><w:t xml:space="preserve">et al.</w:t></w:r></w:p><w:p><w:pPr/><w:r><w:rPr/><w:t xml:space="preserve">INRAE. 2025, 35 p</w:t></w:r></w:p><w:p><w:pPr/><w:r><w:rPr/><w:t xml:space="preserve">Rapport</w:t></w:r></w:p><w:p><w:pPr/><w:hyperlink r:id="rId43" w:history="1"><w:r><w:rPr><w:color w:val="#410a8c"/><w:u w:val="single"/></w:rPr><w:t xml:space="preserve">hal-05308652v1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Rapport Final ANR Equipact 23-SSRP-0017 : La composante formation du projet Equipact. Former aux SRP, une nécessité</w:t></w:r></w:hyperlink></w:p><w:p><w:pPr/><w:hyperlink r:id="rId46" w:history="1"><w:r><w:rPr><w:color w:val="#410a8c"/><w:u w:val="single"/></w:rPr><w:t xml:space="preserve">Catherine Duray</w:t></w:r></w:hyperlink><w:r><w:rPr/><w:t xml:space="preserve">,</w:t></w:r><w:hyperlink r:id="rId47" w:history="1"><w:r><w:rPr><w:color w:val="#410a8c"/><w:u w:val="single"/></w:rPr><w:t xml:space="preserve">Estelle Fourat</w:t></w:r></w:hyperlink><w:r><w:rPr/><w:t xml:space="preserve">,</w:t></w:r><w:hyperlink r:id="rId49" w:history="1"><w:r><w:rPr><w:color w:val="#410a8c"/><w:u w:val="single"/></w:rPr><w:t xml:space="preserve">Xavier Lucien</w:t></w:r></w:hyperlink><w:r><w:rPr/><w:t xml:space="preserve">,</w:t></w:r><w:hyperlink r:id="rId13" w:history="1"><w:r><w:rPr><w:color w:val="#410a8c"/><w:u w:val="single"/></w:rPr><w:t xml:space="preserve">François Millet</w:t></w:r></w:hyperlink></w:p><w:p><w:pPr/><w:r><w:rPr/><w:t xml:space="preserve">Équipact. 2025, 13 p</w:t></w:r></w:p><w:p><w:pPr/><w:r><w:rPr/><w:t xml:space="preserve">Rapport</w:t></w:r></w:p><w:p><w:pPr/><w:hyperlink r:id="rId48" w:history="1"><w:r><w:rPr><w:color w:val="#410a8c"/><w:u w:val="single"/></w:rPr><w:t xml:space="preserve">hal-05306332v1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" w:history="1"><w:r><w:rPr><w:color w:val="1e198e"/><w:b w:val="1"/><w:bCs w:val="1"/><w:u w:val="single"/></w:rPr><w:t xml:space="preserve">De l'éducatiοn pοpulaire à l'innοvatiοn pοpulaire : culture scientifique, recherche participative et tiers-lieu</w:t></w:r></w:hyperlink></w:p><w:p><w:pPr/><w:hyperlink r:id="rId13" w:history="1"><w:r><w:rPr><w:color w:val="#410a8c"/><w:u w:val="single"/></w:rPr><w:t xml:space="preserve">François Millet</w:t></w:r></w:hyperlink></w:p><w:p><w:pPr/><w:r><w:rPr/><w:t xml:space="preserve">Sociologie. Normandie Université, 2025. Français. </w:t></w:r><w:hyperlink r:id="rId51" w:history="1"><w:r><w:rPr><w:color w:val="#410a8c"/><w:u w:val="single"/></w:rPr><w:t xml:space="preserve">⟨NNT : 2025NORMC035⟩</w:t></w:r></w:hyperlink></w:p><w:p><w:pPr/><w:r><w:rPr/><w:t xml:space="preserve">Thèse</w:t></w:r></w:p><w:p><w:pPr/><w:hyperlink r:id="rId50" w:history="1"><w:r><w:rPr><w:color w:val="#410a8c"/><w:u w:val="single"/></w:rPr><w:t xml:space="preserve">tel-05546144v1</w:t></w:r></w:hyperlink></w:p></w:tc></w:tr></w:tbl><w:sectPr><w:footerReference w:type="default" r:id="rId5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78FC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illet-francois" TargetMode="External"/><Relationship Id="rId9" Type="http://schemas.openxmlformats.org/officeDocument/2006/relationships/hyperlink" Target="https://orcid.org/0009-0003-8912-6311" TargetMode="External"/><Relationship Id="rId10" Type="http://schemas.openxmlformats.org/officeDocument/2006/relationships/hyperlink" Target="https://hal.science/hal-03213992v1" TargetMode="External"/><Relationship Id="rId11" Type="http://schemas.openxmlformats.org/officeDocument/2006/relationships/hyperlink" Target="https://hal.science/search/index/?q=*&amp;authFullName_s=Rudy Amand" TargetMode="External"/><Relationship Id="rId12" Type="http://schemas.openxmlformats.org/officeDocument/2006/relationships/hyperlink" Target="https://hal.science/search/index/?q=*&amp;authFullName_s=Pauline Ducoulombier" TargetMode="External"/><Relationship Id="rId13" Type="http://schemas.openxmlformats.org/officeDocument/2006/relationships/hyperlink" Target="https://hal.science/search/index/?q=*&amp;authFullName_s=Fran&#231;ois Millet" TargetMode="External"/><Relationship Id="rId14" Type="http://schemas.openxmlformats.org/officeDocument/2006/relationships/hyperlink" Target="https://dx.doi.org/10.4000/vertigo.29989" TargetMode="External"/><Relationship Id="rId15" Type="http://schemas.openxmlformats.org/officeDocument/2006/relationships/hyperlink" Target="https://normandie-univ.hal.science/hal-03594655v1" TargetMode="External"/><Relationship Id="rId16" Type="http://schemas.openxmlformats.org/officeDocument/2006/relationships/hyperlink" Target="https://normandie-univ.hal.science/hal-03594610v1" TargetMode="External"/><Relationship Id="rId17" Type="http://schemas.openxmlformats.org/officeDocument/2006/relationships/hyperlink" Target="https://normandie-univ.hal.science/hal-03594617v1" TargetMode="External"/><Relationship Id="rId18" Type="http://schemas.openxmlformats.org/officeDocument/2006/relationships/hyperlink" Target="https://insu.hal.science/hal-00115387v1" TargetMode="External"/><Relationship Id="rId19" Type="http://schemas.openxmlformats.org/officeDocument/2006/relationships/hyperlink" Target="https://hal.science/search/index/?q=*&amp;authFullName_s=Christian Di Giovanni" TargetMode="External"/><Relationship Id="rId20" Type="http://schemas.openxmlformats.org/officeDocument/2006/relationships/hyperlink" Target="https://hal.science/search/index/?q=*&amp;authFullName_s=Jean-Robert Disnar" TargetMode="External"/><Relationship Id="rId21" Type="http://schemas.openxmlformats.org/officeDocument/2006/relationships/hyperlink" Target="https://hal.science/search/index/?q=*&amp;authFullName_s=Jean-Paul Bakyono" TargetMode="External"/><Relationship Id="rId22" Type="http://schemas.openxmlformats.org/officeDocument/2006/relationships/hyperlink" Target="https://hal.science/search/index/?q=*&amp;authFullName_s=Didier K&#233;ravis" TargetMode="External"/><Relationship Id="rId23" Type="http://schemas.openxmlformats.org/officeDocument/2006/relationships/hyperlink" Target="https://dx.doi.org/10.1016/S1251-8050(00)01384-7" TargetMode="External"/><Relationship Id="rId24" Type="http://schemas.openxmlformats.org/officeDocument/2006/relationships/hyperlink" Target="https://normandie-univ.hal.science/hal-04411022v1" TargetMode="External"/><Relationship Id="rId25" Type="http://schemas.openxmlformats.org/officeDocument/2006/relationships/hyperlink" Target="https://hal.science/hal-04411085v1" TargetMode="External"/><Relationship Id="rId26" Type="http://schemas.openxmlformats.org/officeDocument/2006/relationships/hyperlink" Target="https://hal.science/search/index/?q=*&amp;authFullName_s=Eden Jean-Marie" TargetMode="External"/><Relationship Id="rId27" Type="http://schemas.openxmlformats.org/officeDocument/2006/relationships/hyperlink" Target="https://hal.science/hal-03629979v1" TargetMode="External"/><Relationship Id="rId28" Type="http://schemas.openxmlformats.org/officeDocument/2006/relationships/hyperlink" Target="https://hal.science/search/index/?q=*&amp;authFullName_s=C&#233;cile Dolbeau-Bandin" TargetMode="External"/><Relationship Id="rId29" Type="http://schemas.openxmlformats.org/officeDocument/2006/relationships/hyperlink" Target="https://hal.science/search/index/?q=*&amp;authFullName_s=Anne Cordier" TargetMode="External"/><Relationship Id="rId30" Type="http://schemas.openxmlformats.org/officeDocument/2006/relationships/hyperlink" Target="https://hal.science/search/index/?q=*&amp;authFullName_s=Patrice Georget" TargetMode="External"/><Relationship Id="rId31" Type="http://schemas.openxmlformats.org/officeDocument/2006/relationships/hyperlink" Target="https://hal.science/search/index/?q=*&amp;authFullName_s=Vassili Rivron" TargetMode="External"/><Relationship Id="rId32" Type="http://schemas.openxmlformats.org/officeDocument/2006/relationships/hyperlink" Target="https://normandie-univ.hal.science/hal-04411024v1" TargetMode="External"/><Relationship Id="rId33" Type="http://schemas.openxmlformats.org/officeDocument/2006/relationships/hyperlink" Target="https://normandie-univ.hal.science/hal-03594636v1" TargetMode="External"/><Relationship Id="rId34" Type="http://schemas.openxmlformats.org/officeDocument/2006/relationships/hyperlink" Target="https://hal.science/hal-05306508v1" TargetMode="External"/><Relationship Id="rId35" Type="http://schemas.openxmlformats.org/officeDocument/2006/relationships/hyperlink" Target="https://hal.science/search/index/?q=*&amp;authFullName_s=Simon Begrem" TargetMode="External"/><Relationship Id="rId36" Type="http://schemas.openxmlformats.org/officeDocument/2006/relationships/hyperlink" Target="https://hal.science/search/index/?q=*&amp;authFullName_s=Arnaud Rioual" TargetMode="External"/><Relationship Id="rId37" Type="http://schemas.openxmlformats.org/officeDocument/2006/relationships/hyperlink" Target="https://hal.science/search/index/?q=*&amp;authFullName_s=Jo&#235;l Br&#233;ard" TargetMode="External"/><Relationship Id="rId38" Type="http://schemas.openxmlformats.org/officeDocument/2006/relationships/hyperlink" Target="https://hal.science/search/index/?q=*&amp;authFullName_s=Julie Amand" TargetMode="External"/><Relationship Id="rId39" Type="http://schemas.openxmlformats.org/officeDocument/2006/relationships/hyperlink" Target="https://hal.science/search/index/?q=*&amp;authFullName_s=Romane Gallanti" TargetMode="External"/><Relationship Id="rId40" Type="http://schemas.openxmlformats.org/officeDocument/2006/relationships/hyperlink" Target="https://normandie-univ.hal.science/hal-04410808v1" TargetMode="External"/><Relationship Id="rId41" Type="http://schemas.openxmlformats.org/officeDocument/2006/relationships/hyperlink" Target="https://hal.science/search/index/?q=*&amp;authFullName_s=Thimot&#233; Lebrun" TargetMode="External"/><Relationship Id="rId42" Type="http://schemas.openxmlformats.org/officeDocument/2006/relationships/hyperlink" Target="https://normandie-univ.hal.science/hal-04410873v1" TargetMode="External"/><Relationship Id="rId43" Type="http://schemas.openxmlformats.org/officeDocument/2006/relationships/hyperlink" Target="https://hal.science/hal-05308652v1" TargetMode="External"/><Relationship Id="rId44" Type="http://schemas.openxmlformats.org/officeDocument/2006/relationships/hyperlink" Target="https://hal.science/search/index/?q=*&amp;authFullName_s=Evelyne Lhoste" TargetMode="External"/><Relationship Id="rId45" Type="http://schemas.openxmlformats.org/officeDocument/2006/relationships/hyperlink" Target="https://hal.science/search/index/?q=*&amp;authFullName_s=Olivier Cadenne" TargetMode="External"/><Relationship Id="rId46" Type="http://schemas.openxmlformats.org/officeDocument/2006/relationships/hyperlink" Target="https://hal.science/search/index/?q=*&amp;authFullName_s=Catherine Duray" TargetMode="External"/><Relationship Id="rId47" Type="http://schemas.openxmlformats.org/officeDocument/2006/relationships/hyperlink" Target="https://hal.science/search/index/?q=*&amp;authFullName_s=Estelle Fourat" TargetMode="External"/><Relationship Id="rId48" Type="http://schemas.openxmlformats.org/officeDocument/2006/relationships/hyperlink" Target="https://hal.science/hal-05306332v1" TargetMode="External"/><Relationship Id="rId49" Type="http://schemas.openxmlformats.org/officeDocument/2006/relationships/hyperlink" Target="https://hal.science/search/index/?q=*&amp;authFullName_s=Xavier Lucien" TargetMode="External"/><Relationship Id="rId50" Type="http://schemas.openxmlformats.org/officeDocument/2006/relationships/hyperlink" Target="https://theses.hal.science/tel-05546144v1" TargetMode="External"/><Relationship Id="rId51" Type="http://schemas.openxmlformats.org/officeDocument/2006/relationships/hyperlink" Target="https://www.theses.fr/2025NORMC035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MILLET</dc:title>
  <dc:description>CV</dc:description>
  <dc:subject/>
  <cp:keywords/>
  <cp:category/>
  <cp:lastModifiedBy/>
  <dcterms:created xsi:type="dcterms:W3CDTF">2026-05-24T16:36:44+02:00</dcterms:created>
  <dcterms:modified xsi:type="dcterms:W3CDTF">2026-05-24T16:36:44+02:00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