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MINGMING YANG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Doctorante en Didactique des langues et des cultures (depuis 11/2021)</w:t>
      </w:r>
    </w:p>
    <w:p>
      <w:pPr>
        <w:pStyle w:val="Heading4"/>
      </w:pPr>
      <w:r>
        <w:rPr>
          <w:b w:val="1"/>
          <w:bCs w:val="1"/>
        </w:rPr>
        <w:t xml:space="preserve">Écoles doctorales</w:t>
      </w:r>
    </w:p>
    <w:p>
      <w:pPr/>
      <w:hyperlink r:id="rId7" w:history="1">
        <w:r>
          <w:rPr>
            <w:color w:val="#410a8c"/>
            <w:u w:val="single"/>
          </w:rPr>
          <w:t xml:space="preserve">ED 622 Sciences du Langage</w:t>
        </w:r>
      </w:hyperlink>
      <w:r>
        <w:rPr/>
        <w:t xml:space="preserve"> - Université Sorbonne Nouvelle – Paris 3</w:t>
      </w:r>
    </w:p>
    <w:p>
      <w:pPr>
        <w:pStyle w:val="Heading4"/>
      </w:pPr>
      <w:r>
        <w:rPr>
          <w:b w:val="1"/>
          <w:bCs w:val="1"/>
        </w:rPr>
        <w:t xml:space="preserve">Unités de recherche</w:t>
      </w:r>
    </w:p>
    <w:p>
      <w:pPr/>
      <w:hyperlink r:id="rId8" w:history="1">
        <w:r>
          <w:rPr>
            <w:color w:val="#410a8c"/>
            <w:u w:val="single"/>
          </w:rPr>
          <w:t xml:space="preserve">EA 2288</w:t>
        </w:r>
      </w:hyperlink>
      <w:r>
        <w:rPr/>
        <w:t xml:space="preserve"> - Didactique des langues, des textes et des cultures (DILTEC)</w:t>
      </w:r>
    </w:p>
    <w:p>
      <w:pPr>
        <w:pStyle w:val="Heading4"/>
      </w:pPr>
      <w:r>
        <w:rPr>
          <w:b w:val="1"/>
          <w:bCs w:val="1"/>
        </w:rPr>
        <w:t xml:space="preserve">Thèse en cours</w:t>
      </w:r>
    </w:p>
    <w:p>
      <w:pPr/>
      <w:hyperlink r:id="rId9" w:history="1">
        <w:r>
          <w:rPr>
            <w:color w:val="#410a8c"/>
            <w:u w:val="single"/>
          </w:rPr>
          <w:t xml:space="preserve">Littérature et plurilinguisme en didactique des langues : François Cheng en classe de FLE en Chine</w:t>
        </w:r>
      </w:hyperlink>
    </w:p>
    <w:p>
      <w:pPr/>
      <w:r>
        <w:rPr/>
        <w:t xml:space="preserve">Sous la direction de </w:t>
      </w:r>
      <w:hyperlink r:id="rId10" w:history="1">
        <w:r>
          <w:rPr>
            <w:color w:val="#410a8c"/>
            <w:u w:val="single"/>
          </w:rPr>
          <w:t xml:space="preserve">Olivier Lumbroso</w:t>
        </w:r>
      </w:hyperlink>
      <w:r>
        <w:rPr/>
        <w:t xml:space="preserve"> et de </w:t>
      </w:r>
      <w:hyperlink r:id="rId11" w:history="1">
        <w:r>
          <w:rPr>
            <w:color w:val="#410a8c"/>
            <w:u w:val="single"/>
          </w:rPr>
          <w:t xml:space="preserve">Siyan Jin </w:t>
        </w:r>
      </w:hyperlink>
    </w:p>
    <w:p>
      <w:pPr>
        <w:pStyle w:val="Heading4"/>
      </w:pPr>
      <w:r>
        <w:rPr>
          <w:b w:val="1"/>
          <w:bCs w:val="1"/>
        </w:rPr>
        <w:t xml:space="preserve">Mes axes de recherches</w:t>
      </w:r>
    </w:p>
    <w:p>
      <w:pPr>
        <w:numPr>
          <w:ilvl w:val="0"/>
          <w:numId w:val="1"/>
        </w:numPr>
      </w:pPr>
      <w:r>
        <w:rPr/>
        <w:t xml:space="preserve">Littérature et plurilinguisme en didactique des langues</w:t>
      </w:r>
    </w:p>
    <w:p>
      <w:pPr>
        <w:numPr>
          <w:ilvl w:val="0"/>
          <w:numId w:val="1"/>
        </w:numPr>
      </w:pPr>
      <w:r>
        <w:rPr/>
        <w:t xml:space="preserve">L'enseignement du Français Langue Etrangère dans les universités chinoises</w:t>
      </w:r>
    </w:p>
    <w:p>
      <w:pPr>
        <w:numPr>
          <w:ilvl w:val="0"/>
          <w:numId w:val="1"/>
        </w:numPr>
      </w:pPr>
      <w:r>
        <w:rPr/>
        <w:t xml:space="preserve">François Cheng et des écrivains francophones d'origine chinoise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C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paris3.fr/ed-268-langage-et-langues-description-theorisation-transmission-3413.kjsp" TargetMode="External"/><Relationship Id="rId8" Type="http://schemas.openxmlformats.org/officeDocument/2006/relationships/hyperlink" Target="http://www.univ-paris3.fr/diltec-didactique-des-langues-des-textes-et-des-cultures-ea-2288-3451.kjsp?RH=1395157259467" TargetMode="External"/><Relationship Id="rId9" Type="http://schemas.openxmlformats.org/officeDocument/2006/relationships/hyperlink" Target="https://www.theses.fr/s322563" TargetMode="External"/><Relationship Id="rId10" Type="http://schemas.openxmlformats.org/officeDocument/2006/relationships/hyperlink" Target="https://cv.hal.science/olivier-lumbroso" TargetMode="External"/><Relationship Id="rId11" Type="http://schemas.openxmlformats.org/officeDocument/2006/relationships/hyperlink" Target="http://textesetcultures.univ-artois.fr/annuaire-des-membres/professeurs-et-mcf-habilites/si-yan-ji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MINGMING YANG</dc:title>
  <dc:description>CV</dc:description>
  <dc:subject/>
  <cp:keywords/>
  <cp:category/>
  <cp:lastModifiedBy/>
  <dcterms:created xsi:type="dcterms:W3CDTF">2026-03-11T10:13:42+01:00</dcterms:created>
  <dcterms:modified xsi:type="dcterms:W3CDTF">2026-03-11T10:13:42+01:00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