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Lemey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d'abus de droit en droit international public: Much ado about nothing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2023, 11, pp. 57-65.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⟨10.3917/capo.011.0057⟩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Différend relatif à la délimitation de la frontière maritime entre Maurice et les Maldives dans l'océan Indien (Maurice c. Maldives), Exceptions préliminaires&amp;quot;.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pp. 229-242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Incidental Proceedings Before the International Court of Justice: the Fine Line Between “Litigation Strategy” and “Abuse of Process”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2021, pp. 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2021, 20 (3), pp.577-623.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⟨10.1163/15718034-12341459⟩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2020, 18 (3), pp.437-477.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⟨10.1163/15718034-12341412⟩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statistique des territoires contestés dans la pratique des organisations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2019, 65, pp.330-344.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⟨10.3406/afdi.2019.5309⟩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2016, 15 (3),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2015, 14, pp.476-497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l’autonomie de la « République de Crimée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Klimt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2015, 28 (4), pp.73-89.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⟨10.3406/juro.2015.4687⟩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(2013)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2015, 14, pp.171-228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2015,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L’affaire Julian Assange : controverses juridiques relatives à l’asile diplomatique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2015, pp. 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public à l’épreuve de la dérive normative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Hermet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dérive normative : le droit ou le prométhée moderne ?</w:t>
            </w:r>
            <w:r>
              <w:rPr/>
              <w:t xml:space="preserve">, Université du Mans, Oct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minière des grands fonds marins : quelle gouvernance pour les abysses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Fontenelle (de)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Larcier Intersentia, 2026, 9782802777007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revirement de jurisprudence en droit international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Pedone. 2021, 978-2-233-00978-4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de droit en droit international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LGDJ. 2021, 978-2-275-08837-2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paix et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Droit international</w:t>
            </w:r>
            <w:r>
              <w:rPr/>
              <w:t xml:space="preserve">, 2025, 9782233011015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d'intérêt en droit international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conflits d'intérêt en droit international. Questions choisies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Cour pénale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Ethique et justice internationale</w:t>
            </w:r>
            <w:r>
              <w:rPr/>
              <w:t xml:space="preserve">, 2025, 9782233011107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marine en Bretagne – Réflexions à l’aune de quelques développements contentieux récents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contentieux environnementaux en Bretagne</w:t>
            </w:r>
            <w:r>
              <w:rPr/>
              <w:t xml:space="preserve">, 2025, 9791041300846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juridictions régionales africaines dans la mise en oeuvre du droit international humanitaire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Afrique et Droit international humanitaire. Actes du colloque de Rennes - 1er et 2 décembre 2022</w:t>
            </w:r>
            <w:r>
              <w:rPr/>
              <w:t xml:space="preserve">, p. 209, 2024, 9782233010582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procès équitable dans la jurisprudence de la Cour africaine des droits de l'homme et des peuples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africaine des droits de l'homme et des peuples</w:t>
            </w:r>
            <w:r>
              <w:rPr/>
              <w:t xml:space="preserve">, Pedone,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revirement de jurisprudence par les tribunaux pénaux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Guillaume Le Floch et Marie Lemey. </w:t>
            </w:r>
            <w:r>
              <w:rPr>
                <w:i w:val="1"/>
                <w:iCs w:val="1"/>
              </w:rPr>
              <w:t xml:space="preserve">Le revirement de jurisprudence en droit international</w:t>
            </w:r>
            <w:r>
              <w:rPr/>
              <w:t xml:space="preserve">, Pedone, pp. 289-308, 2021, 9782233009784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de l’Union européenne sur la protection des ressources biologiques de la région Antarctique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contribución de la Unión Europea a la protección de los recursos biológicos en espacios marinos de interés internacional</w:t>
            </w:r>
            <w:r>
              <w:rPr/>
              <w:t xml:space="preserve">, pp. 575-586, 2021, 9788413975269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en prompte mainlevée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Les vingt ans du Tribunal international du droit de la mer</w:t>
            </w:r>
            <w:r>
              <w:rPr/>
              <w:t xml:space="preserve">, pp. 163-179, 2018, 978-2-233-00866-4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hal-04006470v1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55347v1" TargetMode="External"/><Relationship Id="rId9" Type="http://schemas.openxmlformats.org/officeDocument/2006/relationships/hyperlink" Target="https://hal.science/search/index/?q=*&amp;authFullName_s=Marie Lemey" TargetMode="External"/><Relationship Id="rId10" Type="http://schemas.openxmlformats.org/officeDocument/2006/relationships/hyperlink" Target="https://dx.doi.org/10.3917/capo.011.0057" TargetMode="External"/><Relationship Id="rId11" Type="http://schemas.openxmlformats.org/officeDocument/2006/relationships/hyperlink" Target="https://hal.science/hal-04006420v1" TargetMode="External"/><Relationship Id="rId12" Type="http://schemas.openxmlformats.org/officeDocument/2006/relationships/hyperlink" Target="https://hal.science/hal-04006432v1" TargetMode="External"/><Relationship Id="rId13" Type="http://schemas.openxmlformats.org/officeDocument/2006/relationships/hyperlink" Target="https://hal.science/hal-03597098v1" TargetMode="External"/><Relationship Id="rId14" Type="http://schemas.openxmlformats.org/officeDocument/2006/relationships/hyperlink" Target="https://hal.science/search/index/?q=*&amp;authFullName_s=Guillaume Le Floch" TargetMode="External"/><Relationship Id="rId15" Type="http://schemas.openxmlformats.org/officeDocument/2006/relationships/hyperlink" Target="https://hal.science/search/index/?q=*&amp;authFullName_s=Lucie Paiola" TargetMode="External"/><Relationship Id="rId16" Type="http://schemas.openxmlformats.org/officeDocument/2006/relationships/hyperlink" Target="https://dx.doi.org/10.1163/15718034-12341459" TargetMode="External"/><Relationship Id="rId17" Type="http://schemas.openxmlformats.org/officeDocument/2006/relationships/hyperlink" Target="https://hal.science/hal-03107232v1" TargetMode="External"/><Relationship Id="rId18" Type="http://schemas.openxmlformats.org/officeDocument/2006/relationships/hyperlink" Target="https://dx.doi.org/10.1163/15718034-12341412" TargetMode="External"/><Relationship Id="rId19" Type="http://schemas.openxmlformats.org/officeDocument/2006/relationships/hyperlink" Target="https://hal.science/hal-04006455v1" TargetMode="External"/><Relationship Id="rId20" Type="http://schemas.openxmlformats.org/officeDocument/2006/relationships/hyperlink" Target="https://dx.doi.org/10.3406/afdi.2019.5309" TargetMode="External"/><Relationship Id="rId21" Type="http://schemas.openxmlformats.org/officeDocument/2006/relationships/hyperlink" Target="https://univ-rennes.hal.science/hal-01597524v1" TargetMode="External"/><Relationship Id="rId22" Type="http://schemas.openxmlformats.org/officeDocument/2006/relationships/hyperlink" Target="https://univ-rennes.hal.science/hal-01597934v1" TargetMode="External"/><Relationship Id="rId23" Type="http://schemas.openxmlformats.org/officeDocument/2006/relationships/hyperlink" Target="https://hal.science/hal-03925476v1" TargetMode="External"/><Relationship Id="rId24" Type="http://schemas.openxmlformats.org/officeDocument/2006/relationships/hyperlink" Target="https://hal.science/search/index/?q=*&amp;authFullName_s=Pierre Klimt" TargetMode="External"/><Relationship Id="rId25" Type="http://schemas.openxmlformats.org/officeDocument/2006/relationships/hyperlink" Target="https://dx.doi.org/10.3406/juro.2015.4687" TargetMode="External"/><Relationship Id="rId26" Type="http://schemas.openxmlformats.org/officeDocument/2006/relationships/hyperlink" Target="https://univ-rennes.hal.science/hal-01597933v1" TargetMode="External"/><Relationship Id="rId27" Type="http://schemas.openxmlformats.org/officeDocument/2006/relationships/hyperlink" Target="https://univ-rennes.hal.science/hal-01597525v1" TargetMode="External"/><Relationship Id="rId28" Type="http://schemas.openxmlformats.org/officeDocument/2006/relationships/hyperlink" Target="https://hal.science/hal-04006461v1" TargetMode="External"/><Relationship Id="rId29" Type="http://schemas.openxmlformats.org/officeDocument/2006/relationships/hyperlink" Target="https://hal.science/hal-05012406v1" TargetMode="External"/><Relationship Id="rId30" Type="http://schemas.openxmlformats.org/officeDocument/2006/relationships/hyperlink" Target="https://hal.science/search/index/?q=*&amp;authFullName_s=Alexandre Hermet" TargetMode="External"/><Relationship Id="rId31" Type="http://schemas.openxmlformats.org/officeDocument/2006/relationships/hyperlink" Target="https://hal.science/hal-05567775v1" TargetMode="External"/><Relationship Id="rId32" Type="http://schemas.openxmlformats.org/officeDocument/2006/relationships/hyperlink" Target="https://hal.science/search/index/?q=*&amp;authFullName_s=Louis Fontenelle (de)" TargetMode="External"/><Relationship Id="rId33" Type="http://schemas.openxmlformats.org/officeDocument/2006/relationships/hyperlink" Target="https://hal.science/search/index/?q=*&amp;authFullName_s=Rapha&#235;l Reneau" TargetMode="External"/><Relationship Id="rId34" Type="http://schemas.openxmlformats.org/officeDocument/2006/relationships/hyperlink" Target="https://hal.science/hal-04006440v1" TargetMode="External"/><Relationship Id="rId35" Type="http://schemas.openxmlformats.org/officeDocument/2006/relationships/hyperlink" Target="https://hal.science/hal-04006487v1" TargetMode="External"/><Relationship Id="rId36" Type="http://schemas.openxmlformats.org/officeDocument/2006/relationships/hyperlink" Target="https://hal.science/hal-05368957v1" TargetMode="External"/><Relationship Id="rId37" Type="http://schemas.openxmlformats.org/officeDocument/2006/relationships/hyperlink" Target="https://hal.science/hal-05368938v1" TargetMode="External"/><Relationship Id="rId38" Type="http://schemas.openxmlformats.org/officeDocument/2006/relationships/hyperlink" Target="https://hal.science/hal-05567796v1" TargetMode="External"/><Relationship Id="rId39" Type="http://schemas.openxmlformats.org/officeDocument/2006/relationships/hyperlink" Target="https://hal.science/hal-05368952v1" TargetMode="External"/><Relationship Id="rId40" Type="http://schemas.openxmlformats.org/officeDocument/2006/relationships/hyperlink" Target="https://hal.science/hal-04465816v1" TargetMode="External"/><Relationship Id="rId41" Type="http://schemas.openxmlformats.org/officeDocument/2006/relationships/hyperlink" Target="https://hal.science/hal-04092165v1" TargetMode="External"/><Relationship Id="rId42" Type="http://schemas.openxmlformats.org/officeDocument/2006/relationships/hyperlink" Target="https://hal.science/hal-04006447v1" TargetMode="External"/><Relationship Id="rId43" Type="http://schemas.openxmlformats.org/officeDocument/2006/relationships/hyperlink" Target="https://hal.science/hal-04006427v1" TargetMode="External"/><Relationship Id="rId44" Type="http://schemas.openxmlformats.org/officeDocument/2006/relationships/hyperlink" Target="https://hal.science/hal-0400647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Lemey</dc:title>
  <dc:description>CV</dc:description>
  <dc:subject/>
  <cp:keywords/>
  <cp:category/>
  <cp:lastModifiedBy/>
  <dcterms:created xsi:type="dcterms:W3CDTF">2026-04-04T12:45:47+02:00</dcterms:created>
  <dcterms:modified xsi:type="dcterms:W3CDTF">2026-04-04T12:45:47+02:00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