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37119113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Annabelle Moatty </w:t>
      </w:r>
      <w:r>
        <w:rPr>
          <w:color w:val="641e6e"/>
        </w:rPr>
        <w:t xml:space="preserve">Chargée de Recherche CNRS (Research Fellow)</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moatty-annabelle</w:t>
        </w:r>
      </w:hyperlink>
    </w:p>
    <w:p>
      <w:pPr>
        <w:numPr>
          <w:ilvl w:val="0"/>
          <w:numId w:val="1"/>
        </w:numPr>
      </w:pPr>
      <w:r>
        <w:rPr/>
        <w:t xml:space="preserve"> ORCID : </w:t>
      </w:r>
      <w:hyperlink r:id="rId9" w:history="1">
        <w:r>
          <w:rPr>
            <w:color w:val="#410a8c"/>
            <w:u w:val="single"/>
          </w:rPr>
          <w:t xml:space="preserve">0000-0003-0175-646X</w:t>
        </w:r>
      </w:hyperlink>
    </w:p>
    <w:p>
      <w:pPr>
        <w:numPr>
          <w:ilvl w:val="0"/>
          <w:numId w:val="1"/>
        </w:numPr>
      </w:pPr>
      <w:r>
        <w:rPr/>
        <w:t xml:space="preserve"> IdRef : </w:t>
      </w:r>
      <w:hyperlink r:id="rId10" w:history="1">
        <w:r>
          <w:rPr>
            <w:color w:val="#410a8c"/>
            <w:u w:val="single"/>
          </w:rPr>
          <w:t xml:space="preserve">192059505</w:t>
        </w:r>
      </w:hyperlink>
    </w:p>
    <w:p>
      <w:pPr>
        <w:spacing w:before="600"/>
      </w:pPr>
    </w:p>
    <w:p>
      <w:pPr>
        <w:pStyle w:val="Heading2"/>
      </w:pPr>
      <w:r>
        <w:rPr>
          <w:color w:val="1e198e"/>
          <w:b w:val="1"/>
          <w:bCs w:val="1"/>
        </w:rPr>
        <w:t xml:space="preserve">Présentation</w:t>
      </w:r>
    </w:p>
    <w:p>
      <w:pPr>
        <w:spacing w:after="100"/>
      </w:pPr>
    </w:p>
    <w:p>
      <w:pPr/>
      <w:r>
        <w:rPr>
          <w:i w:val="1"/>
          <w:iCs w:val="1"/>
        </w:rPr>
        <w:t xml:space="preserve">Annabelle Moatty est Géographe, spécialisée en gestion des risques et des reconstructions post-catastrophe liées à la survenue d’aléas naturels. Sa thèse intitulée « Pour une Géographie des reconstructions post-catastrophe : risques, sociétés et territoires », est ancrée dans les sciences humaines et sociales. C’est au cours de ces années de doctorat qu’elle développe une méthode originale d’analyse rétrospective (aussi appelée retour d'expérience) de la post-catastrophe qu’elle a adaptée en France (Ile-de-France, Aude, Var, Val de Sambre, Saint-Martin - Antilles), en Indonésie (provinces de Klaten, Sleman et Yogyakarta) et au Japon (province d'Iwate). Sa recherche questionne les concepts d'adaptation, de résilience et de vulnérabilités à différentes échelles dans le contexte de l'injonction au &amp;quot;Build Back Better&amp;quot; de la reconstruction post-catastrophe. Dans l'objectif de contribuer au développement d'outils d'aide à la décision, elle a contribué au développement d'un dispositif collaboratif (Sim-MANA), qui croise le jeu sérieux et la simulation multi-agents, destiné à la co-construction de projets de gestion des inondations intégrant les Solutions fondées sur la Nature.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Sim-MANA: A Learning Game to Promote Integrated Flood Risk Management Using Nature-based Solutions</w:t>
              </w:r>
            </w:hyperlink>
          </w:p>
          <w:p>
            <w:pPr/>
            <w:hyperlink r:id="rId12" w:history="1">
              <w:r>
                <w:rPr>
                  <w:color w:val="#410a8c"/>
                  <w:u w:val="single"/>
                </w:rPr>
                <w:t xml:space="preserve">Franck Taillandier</w:t>
              </w:r>
            </w:hyperlink>
            <w:r>
              <w:rPr/>
              <w:t xml:space="preserve">,</w:t>
            </w:r>
            <w:hyperlink r:id="rId13" w:history="1">
              <w:r>
                <w:rPr>
                  <w:color w:val="#410a8c"/>
                  <w:u w:val="single"/>
                </w:rPr>
                <w:t xml:space="preserve">Annabelle Moatty</w:t>
              </w:r>
            </w:hyperlink>
            <w:r>
              <w:rPr/>
              <w:t xml:space="preserve">,</w:t>
            </w:r>
            <w:hyperlink r:id="rId14" w:history="1">
              <w:r>
                <w:rPr>
                  <w:color w:val="#410a8c"/>
                  <w:u w:val="single"/>
                </w:rPr>
                <w:t xml:space="preserve">Pénélope Brueder</w:t>
              </w:r>
            </w:hyperlink>
            <w:r>
              <w:rPr/>
              <w:t xml:space="preserve">,</w:t>
            </w:r>
            <w:hyperlink r:id="rId15" w:history="1">
              <w:r>
                <w:rPr>
                  <w:color w:val="#410a8c"/>
                  <w:u w:val="single"/>
                </w:rPr>
                <w:t xml:space="preserve">Corinne Curt</w:t>
              </w:r>
            </w:hyperlink>
            <w:r>
              <w:rPr/>
              <w:t xml:space="preserve">,</w:t>
            </w:r>
            <w:hyperlink r:id="rId16" w:history="1">
              <w:r>
                <w:rPr>
                  <w:color w:val="#410a8c"/>
                  <w:u w:val="single"/>
                </w:rPr>
                <w:t xml:space="preserve">Pascal Di Maiolo</w:t>
              </w:r>
            </w:hyperlink>
            <w:r>
              <w:rPr/>
              <w:t xml:space="preserve">et al.</w:t>
            </w:r>
          </w:p>
          <w:p>
            <w:pPr/>
            <w:r>
              <w:rPr>
                <w:i w:val="1"/>
                <w:iCs w:val="1"/>
              </w:rPr>
              <w:t xml:space="preserve">Simulation and Gaming</w:t>
            </w:r>
            <w:r>
              <w:rPr/>
              <w:t xml:space="preserve">, 2025, 56 (6), pp.576-609. </w:t>
            </w:r>
            <w:hyperlink r:id="rId17" w:history="1">
              <w:r>
                <w:rPr>
                  <w:color w:val="#410a8c"/>
                  <w:u w:val="single"/>
                </w:rPr>
                <w:t xml:space="preserve">⟨10.1177/10468781251351191⟩</w:t>
              </w:r>
            </w:hyperlink>
          </w:p>
          <w:p>
            <w:pPr/>
            <w:r>
              <w:rPr/>
              <w:t xml:space="preserve">Article dans une revue</w:t>
            </w:r>
          </w:p>
          <w:p>
            <w:pPr/>
            <w:hyperlink r:id="rId11" w:history="1">
              <w:r>
                <w:rPr>
                  <w:color w:val="#410a8c"/>
                  <w:u w:val="single"/>
                </w:rPr>
                <w:t xml:space="preserve">hal-05202774v1</w:t>
              </w:r>
            </w:hyperlink>
          </w:p>
        </w:tc>
      </w:tr>
      <w:tr>
        <w:trPr/>
        <w:tc>
          <w:tcPr>
            <w:noWrap/>
          </w:tcPr>
          <w:p>
            <w:pPr>
              <w:spacing w:after="200"/>
            </w:pPr>
            <w:hyperlink r:id="rId18" w:history="1">
              <w:r>
                <w:rPr>
                  <w:color w:val="1e198e"/>
                  <w:b w:val="1"/>
                  <w:bCs w:val="1"/>
                  <w:u w:val="single"/>
                </w:rPr>
                <w:t xml:space="preserve">Rheology and bathymetry effects captured by a multilayer landslide-tsunami model</w:t>
              </w:r>
            </w:hyperlink>
          </w:p>
          <w:p>
            <w:pPr/>
            <w:hyperlink r:id="rId19" w:history="1">
              <w:r>
                <w:rPr>
                  <w:color w:val="#410a8c"/>
                  <w:u w:val="single"/>
                </w:rPr>
                <w:t xml:space="preserve">A Marbœuf</w:t>
              </w:r>
            </w:hyperlink>
            <w:r>
              <w:rPr/>
              <w:t xml:space="preserve">,</w:t>
            </w:r>
            <w:hyperlink r:id="rId20" w:history="1">
              <w:r>
                <w:rPr>
                  <w:color w:val="#410a8c"/>
                  <w:u w:val="single"/>
                </w:rPr>
                <w:t xml:space="preserve">Anne Mangeney</w:t>
              </w:r>
            </w:hyperlink>
            <w:r>
              <w:rPr/>
              <w:t xml:space="preserve">,</w:t>
            </w:r>
            <w:hyperlink r:id="rId21" w:history="1">
              <w:r>
                <w:rPr>
                  <w:color w:val="#410a8c"/>
                  <w:u w:val="single"/>
                </w:rPr>
                <w:t xml:space="preserve">Anne Le Friant</w:t>
              </w:r>
            </w:hyperlink>
            <w:r>
              <w:rPr/>
              <w:t xml:space="preserve">,</w:t>
            </w:r>
            <w:hyperlink r:id="rId22" w:history="1">
              <w:r>
                <w:rPr>
                  <w:color w:val="#410a8c"/>
                  <w:u w:val="single"/>
                </w:rPr>
                <w:t xml:space="preserve">Enrique Domingo Fernández-Nieto</w:t>
              </w:r>
            </w:hyperlink>
            <w:r>
              <w:rPr/>
              <w:t xml:space="preserve">,</w:t>
            </w:r>
            <w:hyperlink r:id="rId23" w:history="1">
              <w:r>
                <w:rPr>
                  <w:color w:val="#410a8c"/>
                  <w:u w:val="single"/>
                </w:rPr>
                <w:t xml:space="preserve">Antoine Lucas</w:t>
              </w:r>
            </w:hyperlink>
            <w:r>
              <w:rPr/>
              <w:t xml:space="preserve">et al.</w:t>
            </w:r>
          </w:p>
          <w:p>
            <w:pPr/>
            <w:r>
              <w:rPr>
                <w:i w:val="1"/>
                <w:iCs w:val="1"/>
              </w:rPr>
              <w:t xml:space="preserve">Geophysical Journal International</w:t>
            </w:r>
            <w:r>
              <w:rPr/>
              <w:t xml:space="preserve">, 2025, </w:t>
            </w:r>
            <w:hyperlink r:id="rId24" w:history="1">
              <w:r>
                <w:rPr>
                  <w:color w:val="#410a8c"/>
                  <w:u w:val="single"/>
                </w:rPr>
                <w:t xml:space="preserve">⟨10.1093/gji/ggaf232⟩</w:t>
              </w:r>
            </w:hyperlink>
          </w:p>
          <w:p>
            <w:pPr/>
            <w:r>
              <w:rPr/>
              <w:t xml:space="preserve">Article dans une revue</w:t>
            </w:r>
          </w:p>
          <w:p>
            <w:pPr/>
            <w:hyperlink r:id="rId18" w:history="1">
              <w:r>
                <w:rPr>
                  <w:color w:val="#410a8c"/>
                  <w:u w:val="single"/>
                </w:rPr>
                <w:t xml:space="preserve">hal-05134424v1</w:t>
              </w:r>
            </w:hyperlink>
          </w:p>
        </w:tc>
      </w:tr>
      <w:tr>
        <w:trPr/>
        <w:tc>
          <w:tcPr>
            <w:noWrap/>
          </w:tcPr>
          <w:p>
            <w:pPr>
              <w:spacing w:after="200"/>
            </w:pPr>
            <w:hyperlink r:id="rId25" w:history="1">
              <w:r>
                <w:rPr>
                  <w:color w:val="1e198e"/>
                  <w:b w:val="1"/>
                  <w:bCs w:val="1"/>
                  <w:u w:val="single"/>
                </w:rPr>
                <w:t xml:space="preserve">Réfléchir à la gestion du risque inondation par un jeu de rôle informatisé basé sur la simulation multi-agent</w:t>
              </w:r>
            </w:hyperlink>
          </w:p>
          <w:p>
            <w:pPr/>
            <w:hyperlink r:id="rId12" w:history="1">
              <w:r>
                <w:rPr>
                  <w:color w:val="#410a8c"/>
                  <w:u w:val="single"/>
                </w:rPr>
                <w:t xml:space="preserve">Franck Taillandier</w:t>
              </w:r>
            </w:hyperlink>
            <w:r>
              <w:rPr/>
              <w:t xml:space="preserve">,</w:t>
            </w:r>
            <w:hyperlink r:id="rId13" w:history="1">
              <w:r>
                <w:rPr>
                  <w:color w:val="#410a8c"/>
                  <w:u w:val="single"/>
                </w:rPr>
                <w:t xml:space="preserve">Annabelle Moatty</w:t>
              </w:r>
            </w:hyperlink>
            <w:r>
              <w:rPr/>
              <w:t xml:space="preserve">,</w:t>
            </w:r>
            <w:hyperlink r:id="rId26" w:history="1">
              <w:r>
                <w:rPr>
                  <w:color w:val="#410a8c"/>
                  <w:u w:val="single"/>
                </w:rPr>
                <w:t xml:space="preserve">Penelope Brueder</w:t>
              </w:r>
            </w:hyperlink>
            <w:r>
              <w:rPr/>
              <w:t xml:space="preserve">,</w:t>
            </w:r>
            <w:hyperlink r:id="rId27" w:history="1">
              <w:r>
                <w:rPr>
                  <w:color w:val="#410a8c"/>
                  <w:u w:val="single"/>
                </w:rPr>
                <w:t xml:space="preserve">Bruno Beullac</w:t>
              </w:r>
            </w:hyperlink>
            <w:r>
              <w:rPr/>
              <w:t xml:space="preserve">,</w:t>
            </w:r>
            <w:hyperlink r:id="rId16" w:history="1">
              <w:r>
                <w:rPr>
                  <w:color w:val="#410a8c"/>
                  <w:u w:val="single"/>
                </w:rPr>
                <w:t xml:space="preserve">Pascal Di Maiolo</w:t>
              </w:r>
            </w:hyperlink>
            <w:r>
              <w:rPr/>
              <w:t xml:space="preserve">et al.</w:t>
            </w:r>
          </w:p>
          <w:p>
            <w:pPr/>
            <w:r>
              <w:rPr>
                <w:i w:val="1"/>
                <w:iCs w:val="1"/>
              </w:rPr>
              <w:t xml:space="preserve">Academic Journal of Civil Engineering</w:t>
            </w:r>
            <w:r>
              <w:rPr/>
              <w:t xml:space="preserve">, 2023, 41 (3), </w:t>
            </w:r>
            <w:hyperlink r:id="rId28" w:history="1">
              <w:r>
                <w:rPr>
                  <w:color w:val="#410a8c"/>
                  <w:u w:val="single"/>
                </w:rPr>
                <w:t xml:space="preserve">⟨10.26168/ajce.41.3.17⟩</w:t>
              </w:r>
            </w:hyperlink>
          </w:p>
          <w:p>
            <w:pPr/>
            <w:r>
              <w:rPr/>
              <w:t xml:space="preserve">Article dans une revue</w:t>
            </w:r>
          </w:p>
          <w:p>
            <w:pPr/>
            <w:hyperlink r:id="rId25" w:history="1">
              <w:r>
                <w:rPr>
                  <w:color w:val="#410a8c"/>
                  <w:u w:val="single"/>
                </w:rPr>
                <w:t xml:space="preserve">hal-04527185v1</w:t>
              </w:r>
            </w:hyperlink>
          </w:p>
        </w:tc>
      </w:tr>
      <w:tr>
        <w:trPr/>
        <w:tc>
          <w:tcPr>
            <w:noWrap/>
          </w:tcPr>
          <w:p>
            <w:pPr>
              <w:spacing w:after="200"/>
            </w:pPr>
            <w:hyperlink r:id="rId29" w:history="1">
              <w:r>
                <w:rPr>
                  <w:color w:val="1e198e"/>
                  <w:b w:val="1"/>
                  <w:bCs w:val="1"/>
                  <w:u w:val="single"/>
                </w:rPr>
                <w:t xml:space="preserve">Alternatives for sustained disaster risk reduction: A re-assessment</w:t>
              </w:r>
            </w:hyperlink>
          </w:p>
          <w:p>
            <w:pPr/>
            <w:hyperlink r:id="rId30" w:history="1">
              <w:r>
                <w:rPr>
                  <w:color w:val="#410a8c"/>
                  <w:u w:val="single"/>
                </w:rPr>
                <w:t xml:space="preserve">Loic Le De</w:t>
              </w:r>
            </w:hyperlink>
            <w:r>
              <w:rPr/>
              <w:t xml:space="preserve">,</w:t>
            </w:r>
            <w:hyperlink r:id="rId31" w:history="1">
              <w:r>
                <w:rPr>
                  <w:color w:val="#410a8c"/>
                  <w:u w:val="single"/>
                </w:rPr>
                <w:t xml:space="preserve">Louise Baumann</w:t>
              </w:r>
            </w:hyperlink>
            <w:r>
              <w:rPr/>
              <w:t xml:space="preserve">,</w:t>
            </w:r>
            <w:hyperlink r:id="rId13" w:history="1">
              <w:r>
                <w:rPr>
                  <w:color w:val="#410a8c"/>
                  <w:u w:val="single"/>
                </w:rPr>
                <w:t xml:space="preserve">Annabelle Moatty</w:t>
              </w:r>
            </w:hyperlink>
            <w:r>
              <w:rPr/>
              <w:t xml:space="preserve">,</w:t>
            </w:r>
            <w:hyperlink r:id="rId32" w:history="1">
              <w:r>
                <w:rPr>
                  <w:color w:val="#410a8c"/>
                  <w:u w:val="single"/>
                </w:rPr>
                <w:t xml:space="preserve">Virginie Le Masson</w:t>
              </w:r>
            </w:hyperlink>
            <w:r>
              <w:rPr/>
              <w:t xml:space="preserve">,</w:t>
            </w:r>
            <w:hyperlink r:id="rId33" w:history="1">
              <w:r>
                <w:rPr>
                  <w:color w:val="#410a8c"/>
                  <w:u w:val="single"/>
                </w:rPr>
                <w:t xml:space="preserve">Faten Kikano</w:t>
              </w:r>
            </w:hyperlink>
            <w:r>
              <w:rPr/>
              <w:t xml:space="preserve">et al.</w:t>
            </w:r>
          </w:p>
          <w:p>
            <w:pPr/>
            <w:r>
              <w:rPr>
                <w:i w:val="1"/>
                <w:iCs w:val="1"/>
              </w:rPr>
              <w:t xml:space="preserve">Jàmbá: Journal of Disaster Risk Studies</w:t>
            </w:r>
            <w:r>
              <w:rPr/>
              <w:t xml:space="preserve">, 2023, 15 (1), </w:t>
            </w:r>
            <w:hyperlink r:id="rId34" w:history="1">
              <w:r>
                <w:rPr>
                  <w:color w:val="#410a8c"/>
                  <w:u w:val="single"/>
                </w:rPr>
                <w:t xml:space="preserve">⟨10.4102/jamba.v15i1.1487⟩</w:t>
              </w:r>
            </w:hyperlink>
          </w:p>
          <w:p>
            <w:pPr/>
            <w:r>
              <w:rPr/>
              <w:t xml:space="preserve">Article dans une revue</w:t>
            </w:r>
          </w:p>
          <w:p>
            <w:pPr/>
            <w:hyperlink r:id="rId29" w:history="1">
              <w:r>
                <w:rPr>
                  <w:color w:val="#410a8c"/>
                  <w:u w:val="single"/>
                </w:rPr>
                <w:t xml:space="preserve">hal-04172045v1</w:t>
              </w:r>
            </w:hyperlink>
          </w:p>
        </w:tc>
      </w:tr>
      <w:tr>
        <w:trPr/>
        <w:tc>
          <w:tcPr>
            <w:noWrap/>
          </w:tcPr>
          <w:p>
            <w:pPr>
              <w:spacing w:after="200"/>
            </w:pPr>
            <w:hyperlink r:id="rId35" w:history="1">
              <w:r>
                <w:rPr>
                  <w:color w:val="1e198e"/>
                  <w:b w:val="1"/>
                  <w:bCs w:val="1"/>
                  <w:u w:val="single"/>
                </w:rPr>
                <w:t xml:space="preserve">Reconstruction post-Irma à Saint-Martin : réviser les documents d’occupation des sols pour recomposer un territoire moins vulnérable</w:t>
              </w:r>
            </w:hyperlink>
          </w:p>
          <w:p>
            <w:pPr/>
            <w:hyperlink r:id="rId13" w:history="1">
              <w:r>
                <w:rPr>
                  <w:color w:val="#410a8c"/>
                  <w:u w:val="single"/>
                </w:rPr>
                <w:t xml:space="preserve">Annabelle Moatty</w:t>
              </w:r>
            </w:hyperlink>
            <w:r>
              <w:rPr/>
              <w:t xml:space="preserve">,</w:t>
            </w:r>
            <w:hyperlink r:id="rId36" w:history="1">
              <w:r>
                <w:rPr>
                  <w:color w:val="#410a8c"/>
                  <w:u w:val="single"/>
                </w:rPr>
                <w:t xml:space="preserve">Delphine Grancher</w:t>
              </w:r>
            </w:hyperlink>
          </w:p>
          <w:p>
            <w:pPr/>
            <w:r>
              <w:rPr>
                <w:i w:val="1"/>
                <w:iCs w:val="1"/>
              </w:rPr>
              <w:t xml:space="preserve">Bulletin de l'Association de géographes français</w:t>
            </w:r>
            <w:r>
              <w:rPr/>
              <w:t xml:space="preserve">, 2022, </w:t>
            </w:r>
            <w:hyperlink r:id="rId37" w:history="1">
              <w:r>
                <w:rPr>
                  <w:color w:val="#410a8c"/>
                  <w:u w:val="single"/>
                </w:rPr>
                <w:t xml:space="preserve">⟨10.4000/bagf.8498⟩</w:t>
              </w:r>
            </w:hyperlink>
          </w:p>
          <w:p>
            <w:pPr/>
            <w:r>
              <w:rPr/>
              <w:t xml:space="preserve">Article dans une revue</w:t>
            </w:r>
          </w:p>
          <w:p>
            <w:pPr/>
            <w:hyperlink r:id="rId35" w:history="1">
              <w:r>
                <w:rPr>
                  <w:color w:val="#410a8c"/>
                  <w:u w:val="single"/>
                </w:rPr>
                <w:t xml:space="preserve">hal-03586795v1</w:t>
              </w:r>
            </w:hyperlink>
          </w:p>
        </w:tc>
      </w:tr>
      <w:tr>
        <w:trPr/>
        <w:tc>
          <w:tcPr>
            <w:noWrap/>
          </w:tcPr>
          <w:p>
            <w:pPr>
              <w:spacing w:after="200"/>
            </w:pPr>
            <w:hyperlink r:id="rId38" w:history="1">
              <w:r>
                <w:rPr>
                  <w:color w:val="1e198e"/>
                  <w:b w:val="1"/>
                  <w:bCs w:val="1"/>
                  <w:u w:val="single"/>
                </w:rPr>
                <w:t xml:space="preserve">La reconstruction comme opportunité ? Vulnérabilités et solidarités après le cyclone Irma à Saint-Martin (Antilles françaises)</w:t>
              </w:r>
            </w:hyperlink>
          </w:p>
          <w:p>
            <w:pPr/>
            <w:hyperlink r:id="rId13" w:history="1">
              <w:r>
                <w:rPr>
                  <w:color w:val="#410a8c"/>
                  <w:u w:val="single"/>
                </w:rPr>
                <w:t xml:space="preserve">Annabelle Moatty</w:t>
              </w:r>
            </w:hyperlink>
          </w:p>
          <w:p>
            <w:pPr/>
            <w:r>
              <w:rPr>
                <w:i w:val="1"/>
                <w:iCs w:val="1"/>
              </w:rPr>
              <w:t xml:space="preserve">Les Papiers de la Fondation</w:t>
            </w:r>
            <w:r>
              <w:rPr/>
              <w:t xml:space="preserve">, 2022, 44</w:t>
            </w:r>
          </w:p>
          <w:p>
            <w:pPr/>
            <w:r>
              <w:rPr/>
              <w:t xml:space="preserve">Article dans une revue</w:t>
            </w:r>
          </w:p>
          <w:p>
            <w:pPr/>
            <w:hyperlink r:id="rId38" w:history="1">
              <w:r>
                <w:rPr>
                  <w:color w:val="#410a8c"/>
                  <w:u w:val="single"/>
                </w:rPr>
                <w:t xml:space="preserve">hal-04172060v1</w:t>
              </w:r>
            </w:hyperlink>
          </w:p>
        </w:tc>
      </w:tr>
      <w:tr>
        <w:trPr/>
        <w:tc>
          <w:tcPr>
            <w:noWrap/>
          </w:tcPr>
          <w:p>
            <w:pPr>
              <w:spacing w:after="200"/>
            </w:pPr>
            <w:hyperlink r:id="rId39" w:history="1">
              <w:r>
                <w:rPr>
                  <w:color w:val="1e198e"/>
                  <w:b w:val="1"/>
                  <w:bCs w:val="1"/>
                  <w:u w:val="single"/>
                </w:rPr>
                <w:t xml:space="preserve">Un jeu sérieux fondé sur un modèle Agent pour sensibiliser aux Solutions fondées sur la Nature pour gérer les inondations</w:t>
              </w:r>
            </w:hyperlink>
          </w:p>
          <w:p>
            <w:pPr/>
            <w:hyperlink r:id="rId13" w:history="1">
              <w:r>
                <w:rPr>
                  <w:color w:val="#410a8c"/>
                  <w:u w:val="single"/>
                </w:rPr>
                <w:t xml:space="preserve">Annabelle Moatty</w:t>
              </w:r>
            </w:hyperlink>
            <w:r>
              <w:rPr/>
              <w:t xml:space="preserve">,</w:t>
            </w:r>
            <w:hyperlink r:id="rId12" w:history="1">
              <w:r>
                <w:rPr>
                  <w:color w:val="#410a8c"/>
                  <w:u w:val="single"/>
                </w:rPr>
                <w:t xml:space="preserve">Franck Taillandier</w:t>
              </w:r>
            </w:hyperlink>
          </w:p>
          <w:p>
            <w:pPr/>
            <w:r>
              <w:rPr>
                <w:i w:val="1"/>
                <w:iCs w:val="1"/>
              </w:rPr>
              <w:t xml:space="preserve">Academic Journal of Civil Engineering</w:t>
            </w:r>
            <w:r>
              <w:rPr/>
              <w:t xml:space="preserve">, 2022</w:t>
            </w:r>
          </w:p>
          <w:p>
            <w:pPr/>
            <w:r>
              <w:rPr/>
              <w:t xml:space="preserve">Article dans une revue</w:t>
            </w:r>
          </w:p>
          <w:p>
            <w:pPr/>
            <w:hyperlink r:id="rId39" w:history="1">
              <w:r>
                <w:rPr>
                  <w:color w:val="#410a8c"/>
                  <w:u w:val="single"/>
                </w:rPr>
                <w:t xml:space="preserve">hal-03839640v1</w:t>
              </w:r>
            </w:hyperlink>
          </w:p>
        </w:tc>
      </w:tr>
      <w:tr>
        <w:trPr/>
        <w:tc>
          <w:tcPr>
            <w:noWrap/>
          </w:tcPr>
          <w:p>
            <w:pPr>
              <w:spacing w:after="200"/>
            </w:pPr>
            <w:hyperlink r:id="rId40" w:history="1">
              <w:r>
                <w:rPr>
                  <w:color w:val="1e198e"/>
                  <w:b w:val="1"/>
                  <w:bCs w:val="1"/>
                  <w:u w:val="single"/>
                </w:rPr>
                <w:t xml:space="preserve">The climate change policy integration challenge in French Polynesia, Central Pacific Ocean</w:t>
              </w:r>
            </w:hyperlink>
          </w:p>
          <w:p>
            <w:pPr/>
            <w:hyperlink r:id="rId41" w:history="1">
              <w:r>
                <w:rPr>
                  <w:color w:val="#410a8c"/>
                  <w:u w:val="single"/>
                </w:rPr>
                <w:t xml:space="preserve">Alexandre Magnan</w:t>
              </w:r>
            </w:hyperlink>
            <w:r>
              <w:rPr/>
              <w:t xml:space="preserve">,</w:t>
            </w:r>
            <w:hyperlink r:id="rId42" w:history="1">
              <w:r>
                <w:rPr>
                  <w:color w:val="#410a8c"/>
                  <w:u w:val="single"/>
                </w:rPr>
                <w:t xml:space="preserve">Toanui Viriamu</w:t>
              </w:r>
            </w:hyperlink>
            <w:r>
              <w:rPr/>
              <w:t xml:space="preserve">,</w:t>
            </w:r>
            <w:hyperlink r:id="rId13" w:history="1">
              <w:r>
                <w:rPr>
                  <w:color w:val="#410a8c"/>
                  <w:u w:val="single"/>
                </w:rPr>
                <w:t xml:space="preserve">Annabelle Moatty</w:t>
              </w:r>
            </w:hyperlink>
            <w:r>
              <w:rPr/>
              <w:t xml:space="preserve">,</w:t>
            </w:r>
            <w:hyperlink r:id="rId43" w:history="1">
              <w:r>
                <w:rPr>
                  <w:color w:val="#410a8c"/>
                  <w:u w:val="single"/>
                </w:rPr>
                <w:t xml:space="preserve">Virginie Duvat</w:t>
              </w:r>
            </w:hyperlink>
            <w:r>
              <w:rPr/>
              <w:t xml:space="preserve">,</w:t>
            </w:r>
            <w:hyperlink r:id="rId44" w:history="1">
              <w:r>
                <w:rPr>
                  <w:color w:val="#410a8c"/>
                  <w:u w:val="single"/>
                </w:rPr>
                <w:t xml:space="preserve">Gonéri Le Cozannet</w:t>
              </w:r>
            </w:hyperlink>
            <w:r>
              <w:rPr/>
              <w:t xml:space="preserve">et al.</w:t>
            </w:r>
          </w:p>
          <w:p>
            <w:pPr/>
            <w:r>
              <w:rPr>
                <w:i w:val="1"/>
                <w:iCs w:val="1"/>
              </w:rPr>
              <w:t xml:space="preserve">Regional Environmental Change</w:t>
            </w:r>
            <w:r>
              <w:rPr/>
              <w:t xml:space="preserve">, 2022, 22 (2), pp.76. </w:t>
            </w:r>
            <w:hyperlink r:id="rId45" w:history="1">
              <w:r>
                <w:rPr>
                  <w:color w:val="#410a8c"/>
                  <w:u w:val="single"/>
                </w:rPr>
                <w:t xml:space="preserve">⟨10.1007/s10113-022-01933-z⟩</w:t>
              </w:r>
            </w:hyperlink>
          </w:p>
          <w:p>
            <w:pPr/>
            <w:r>
              <w:rPr/>
              <w:t xml:space="preserve">Article dans une revue</w:t>
            </w:r>
          </w:p>
          <w:p>
            <w:pPr/>
            <w:hyperlink r:id="rId40" w:history="1">
              <w:r>
                <w:rPr>
                  <w:color w:val="#410a8c"/>
                  <w:u w:val="single"/>
                </w:rPr>
                <w:t xml:space="preserve">hal-03688052v1</w:t>
              </w:r>
            </w:hyperlink>
          </w:p>
        </w:tc>
      </w:tr>
      <w:tr>
        <w:trPr/>
        <w:tc>
          <w:tcPr>
            <w:noWrap/>
          </w:tcPr>
          <w:p>
            <w:pPr>
              <w:spacing w:after="200"/>
            </w:pPr>
            <w:hyperlink r:id="rId46" w:history="1">
              <w:r>
                <w:rPr>
                  <w:color w:val="1e198e"/>
                  <w:b w:val="1"/>
                  <w:bCs w:val="1"/>
                  <w:u w:val="single"/>
                </w:rPr>
                <w:t xml:space="preserve">Leverages and obstacles facing post-cyclone recovery in Saint-Martin, Caribbean: Between the ‘window of opportunity’ and the ‘systemic risk’?</w:t>
              </w:r>
            </w:hyperlink>
          </w:p>
          <w:p>
            <w:pPr/>
            <w:hyperlink r:id="rId13" w:history="1">
              <w:r>
                <w:rPr>
                  <w:color w:val="#410a8c"/>
                  <w:u w:val="single"/>
                </w:rPr>
                <w:t xml:space="preserve">Annabelle Moatty</w:t>
              </w:r>
            </w:hyperlink>
            <w:r>
              <w:rPr/>
              <w:t xml:space="preserve">,</w:t>
            </w:r>
            <w:hyperlink r:id="rId36" w:history="1">
              <w:r>
                <w:rPr>
                  <w:color w:val="#410a8c"/>
                  <w:u w:val="single"/>
                </w:rPr>
                <w:t xml:space="preserve">Delphine Grancher</w:t>
              </w:r>
            </w:hyperlink>
            <w:r>
              <w:rPr/>
              <w:t xml:space="preserve">,</w:t>
            </w:r>
            <w:hyperlink r:id="rId47" w:history="1">
              <w:r>
                <w:rPr>
                  <w:color w:val="#410a8c"/>
                  <w:u w:val="single"/>
                </w:rPr>
                <w:t xml:space="preserve">Virginie K.E. Duvat</w:t>
              </w:r>
            </w:hyperlink>
          </w:p>
          <w:p>
            <w:pPr/>
            <w:r>
              <w:rPr>
                <w:i w:val="1"/>
                <w:iCs w:val="1"/>
              </w:rPr>
              <w:t xml:space="preserve">International Journal of Disaster Risk Reduction</w:t>
            </w:r>
            <w:r>
              <w:rPr/>
              <w:t xml:space="preserve">, 2021, 63, pp.102453. </w:t>
            </w:r>
            <w:hyperlink r:id="rId48" w:history="1">
              <w:r>
                <w:rPr>
                  <w:color w:val="#410a8c"/>
                  <w:u w:val="single"/>
                </w:rPr>
                <w:t xml:space="preserve">⟨10.1016/j.ijdrr.2021.102453⟩</w:t>
              </w:r>
            </w:hyperlink>
          </w:p>
          <w:p>
            <w:pPr/>
            <w:r>
              <w:rPr/>
              <w:t xml:space="preserve">Article dans une revue</w:t>
            </w:r>
          </w:p>
          <w:p>
            <w:pPr/>
            <w:hyperlink r:id="rId46" w:history="1">
              <w:r>
                <w:rPr>
                  <w:color w:val="#410a8c"/>
                  <w:u w:val="single"/>
                </w:rPr>
                <w:t xml:space="preserve">hal-03291975v1</w:t>
              </w:r>
            </w:hyperlink>
          </w:p>
        </w:tc>
      </w:tr>
      <w:tr>
        <w:trPr/>
        <w:tc>
          <w:tcPr>
            <w:noWrap/>
          </w:tcPr>
          <w:p>
            <w:pPr>
              <w:spacing w:after="200"/>
            </w:pPr>
            <w:hyperlink r:id="rId49" w:history="1">
              <w:r>
                <w:rPr>
                  <w:color w:val="1e198e"/>
                  <w:b w:val="1"/>
                  <w:bCs w:val="1"/>
                  <w:u w:val="single"/>
                </w:rPr>
                <w:t xml:space="preserve">Understanding interlinkages between long-term trajectory of exposure and vulnerability, path dependency and cascading impacts of disasters in Saint-Martin (Caribbean)</w:t>
              </w:r>
            </w:hyperlink>
          </w:p>
          <w:p>
            <w:pPr/>
            <w:hyperlink r:id="rId43" w:history="1">
              <w:r>
                <w:rPr>
                  <w:color w:val="#410a8c"/>
                  <w:u w:val="single"/>
                </w:rPr>
                <w:t xml:space="preserve">Virginie Duvat</w:t>
              </w:r>
            </w:hyperlink>
            <w:r>
              <w:rPr/>
              <w:t xml:space="preserve">,</w:t>
            </w:r>
            <w:hyperlink r:id="rId50" w:history="1">
              <w:r>
                <w:rPr>
                  <w:color w:val="#410a8c"/>
                  <w:u w:val="single"/>
                </w:rPr>
                <w:t xml:space="preserve">Natacha Volto</w:t>
              </w:r>
            </w:hyperlink>
            <w:r>
              <w:rPr/>
              <w:t xml:space="preserve">,</w:t>
            </w:r>
            <w:hyperlink r:id="rId51" w:history="1">
              <w:r>
                <w:rPr>
                  <w:color w:val="#410a8c"/>
                  <w:u w:val="single"/>
                </w:rPr>
                <w:t xml:space="preserve">Lucile Stahl</w:t>
              </w:r>
            </w:hyperlink>
            <w:r>
              <w:rPr/>
              <w:t xml:space="preserve">,</w:t>
            </w:r>
            <w:hyperlink r:id="rId13" w:history="1">
              <w:r>
                <w:rPr>
                  <w:color w:val="#410a8c"/>
                  <w:u w:val="single"/>
                </w:rPr>
                <w:t xml:space="preserve">Annabelle Moatty</w:t>
              </w:r>
            </w:hyperlink>
            <w:r>
              <w:rPr/>
              <w:t xml:space="preserve">,</w:t>
            </w:r>
            <w:hyperlink r:id="rId52" w:history="1">
              <w:r>
                <w:rPr>
                  <w:color w:val="#410a8c"/>
                  <w:u w:val="single"/>
                </w:rPr>
                <w:t xml:space="preserve">Stéphanie Defossez</w:t>
              </w:r>
            </w:hyperlink>
            <w:r>
              <w:rPr/>
              <w:t xml:space="preserve">et al.</w:t>
            </w:r>
          </w:p>
          <w:p>
            <w:pPr/>
            <w:r>
              <w:rPr>
                <w:i w:val="1"/>
                <w:iCs w:val="1"/>
              </w:rPr>
              <w:t xml:space="preserve">Global Environmental Change</w:t>
            </w:r>
            <w:r>
              <w:rPr/>
              <w:t xml:space="preserve">, 2021, 67, </w:t>
            </w:r>
            <w:hyperlink r:id="rId53" w:history="1">
              <w:r>
                <w:rPr>
                  <w:color w:val="#410a8c"/>
                  <w:u w:val="single"/>
                </w:rPr>
                <w:t xml:space="preserve">⟨10.1016/j.gloenvcha.2021.102236⟩</w:t>
              </w:r>
            </w:hyperlink>
          </w:p>
          <w:p>
            <w:pPr/>
            <w:r>
              <w:rPr/>
              <w:t xml:space="preserve">Article dans une revue</w:t>
            </w:r>
          </w:p>
          <w:p>
            <w:pPr/>
            <w:hyperlink r:id="rId49" w:history="1">
              <w:r>
                <w:rPr>
                  <w:color w:val="#410a8c"/>
                  <w:u w:val="single"/>
                </w:rPr>
                <w:t xml:space="preserve">hal-03134983v1</w:t>
              </w:r>
            </w:hyperlink>
          </w:p>
        </w:tc>
      </w:tr>
      <w:tr>
        <w:trPr/>
        <w:tc>
          <w:tcPr>
            <w:noWrap/>
          </w:tcPr>
          <w:p>
            <w:pPr>
              <w:spacing w:after="200"/>
            </w:pPr>
            <w:hyperlink r:id="rId54" w:history="1">
              <w:r>
                <w:rPr>
                  <w:color w:val="1e198e"/>
                  <w:b w:val="1"/>
                  <w:bCs w:val="1"/>
                  <w:u w:val="single"/>
                </w:rPr>
                <w:t xml:space="preserve">Le système d’assainissement en Ile-de-France : entre ressource et facteur aggravant pour la gestion d’une inondation majeure</w:t>
              </w:r>
            </w:hyperlink>
          </w:p>
          <w:p>
            <w:pPr/>
            <w:hyperlink r:id="rId13" w:history="1">
              <w:r>
                <w:rPr>
                  <w:color w:val="#410a8c"/>
                  <w:u w:val="single"/>
                </w:rPr>
                <w:t xml:space="preserve">Annabelle Moatty</w:t>
              </w:r>
            </w:hyperlink>
            <w:r>
              <w:rPr/>
              <w:t xml:space="preserve">,</w:t>
            </w:r>
            <w:hyperlink r:id="rId55" w:history="1">
              <w:r>
                <w:rPr>
                  <w:color w:val="#410a8c"/>
                  <w:u w:val="single"/>
                </w:rPr>
                <w:t xml:space="preserve">Edwige Dubos-Paillard</w:t>
              </w:r>
            </w:hyperlink>
          </w:p>
          <w:p>
            <w:pPr/>
            <w:r>
              <w:rPr>
                <w:i w:val="1"/>
                <w:iCs w:val="1"/>
              </w:rPr>
              <w:t xml:space="preserve">Cybergeo : Revue européenne de géographie / European journal of geography</w:t>
            </w:r>
            <w:r>
              <w:rPr/>
              <w:t xml:space="preserve">, 2020, 940, </w:t>
            </w:r>
            <w:hyperlink r:id="rId56" w:history="1">
              <w:r>
                <w:rPr>
                  <w:color w:val="#410a8c"/>
                  <w:u w:val="single"/>
                </w:rPr>
                <w:t xml:space="preserve">⟨10.4000/cybergeo.34634⟩</w:t>
              </w:r>
            </w:hyperlink>
          </w:p>
          <w:p>
            <w:pPr/>
            <w:r>
              <w:rPr/>
              <w:t xml:space="preserve">Article dans une revue</w:t>
            </w:r>
          </w:p>
          <w:p>
            <w:pPr/>
            <w:hyperlink r:id="rId54" w:history="1">
              <w:r>
                <w:rPr>
                  <w:color w:val="#410a8c"/>
                  <w:u w:val="single"/>
                </w:rPr>
                <w:t xml:space="preserve">hal-02547552v1</w:t>
              </w:r>
            </w:hyperlink>
          </w:p>
        </w:tc>
      </w:tr>
      <w:tr>
        <w:trPr/>
        <w:tc>
          <w:tcPr>
            <w:noWrap/>
          </w:tcPr>
          <w:p>
            <w:pPr>
              <w:spacing w:after="200"/>
            </w:pPr>
            <w:hyperlink r:id="rId57" w:history="1">
              <w:r>
                <w:rPr>
                  <w:color w:val="1e198e"/>
                  <w:b w:val="1"/>
                  <w:bCs w:val="1"/>
                  <w:u w:val="single"/>
                </w:rPr>
                <w:t xml:space="preserve">Organisation de la post-catastrophe après Irma à Saint-Martin: Vécu et perception des adolescents de la gestion de crise à la reconstruction</w:t>
              </w:r>
            </w:hyperlink>
          </w:p>
          <w:p>
            <w:pPr/>
            <w:hyperlink r:id="rId13" w:history="1">
              <w:r>
                <w:rPr>
                  <w:color w:val="#410a8c"/>
                  <w:u w:val="single"/>
                </w:rPr>
                <w:t xml:space="preserve">Annabelle Moatty</w:t>
              </w:r>
            </w:hyperlink>
            <w:r>
              <w:rPr/>
              <w:t xml:space="preserve">,</w:t>
            </w:r>
            <w:hyperlink r:id="rId36" w:history="1">
              <w:r>
                <w:rPr>
                  <w:color w:val="#410a8c"/>
                  <w:u w:val="single"/>
                </w:rPr>
                <w:t xml:space="preserve">Delphine Grancher</w:t>
              </w:r>
            </w:hyperlink>
            <w:r>
              <w:rPr/>
              <w:t xml:space="preserve">,</w:t>
            </w:r>
            <w:hyperlink r:id="rId58" w:history="1">
              <w:r>
                <w:rPr>
                  <w:color w:val="#410a8c"/>
                  <w:u w:val="single"/>
                </w:rPr>
                <w:t xml:space="preserve">Clément Virmoux</w:t>
              </w:r>
            </w:hyperlink>
            <w:r>
              <w:rPr/>
              <w:t xml:space="preserve">,</w:t>
            </w:r>
            <w:hyperlink r:id="rId59" w:history="1">
              <w:r>
                <w:rPr>
                  <w:color w:val="#410a8c"/>
                  <w:u w:val="single"/>
                </w:rPr>
                <w:t xml:space="preserve">Julien Cavero</w:t>
              </w:r>
            </w:hyperlink>
          </w:p>
          <w:p>
            <w:pPr/>
            <w:r>
              <w:rPr>
                <w:i w:val="1"/>
                <w:iCs w:val="1"/>
              </w:rPr>
              <w:t xml:space="preserve">EchoGéo</w:t>
            </w:r>
            <w:r>
              <w:rPr/>
              <w:t xml:space="preserve">, 2020, 51, </w:t>
            </w:r>
            <w:hyperlink r:id="rId60" w:history="1">
              <w:r>
                <w:rPr>
                  <w:color w:val="#410a8c"/>
                  <w:u w:val="single"/>
                </w:rPr>
                <w:t xml:space="preserve">⟨10.4000/echogeo.19017⟩</w:t>
              </w:r>
            </w:hyperlink>
          </w:p>
          <w:p>
            <w:pPr/>
            <w:r>
              <w:rPr/>
              <w:t xml:space="preserve">Article dans une revue</w:t>
            </w:r>
          </w:p>
          <w:p>
            <w:pPr/>
            <w:hyperlink r:id="rId57" w:history="1">
              <w:r>
                <w:rPr>
                  <w:color w:val="#410a8c"/>
                  <w:u w:val="single"/>
                </w:rPr>
                <w:t xml:space="preserve">hal-02560127v1</w:t>
              </w:r>
            </w:hyperlink>
          </w:p>
        </w:tc>
      </w:tr>
      <w:tr>
        <w:trPr/>
        <w:tc>
          <w:tcPr>
            <w:noWrap/>
          </w:tcPr>
          <w:p>
            <w:pPr>
              <w:spacing w:after="200"/>
            </w:pPr>
            <w:hyperlink r:id="rId61" w:history="1">
              <w:r>
                <w:rPr>
                  <w:color w:val="1e198e"/>
                  <w:b w:val="1"/>
                  <w:bCs w:val="1"/>
                  <w:u w:val="single"/>
                </w:rPr>
                <w:t xml:space="preserve">Editorial - Resilience and post-disaster recovery: a critical reassessment of anticipatory strategies, ‘build back better’ and capacity building</w:t>
              </w:r>
            </w:hyperlink>
          </w:p>
          <w:p>
            <w:pPr/>
            <w:hyperlink r:id="rId13" w:history="1">
              <w:r>
                <w:rPr>
                  <w:color w:val="#410a8c"/>
                  <w:u w:val="single"/>
                </w:rPr>
                <w:t xml:space="preserve">Annabelle Moatty</w:t>
              </w:r>
            </w:hyperlink>
          </w:p>
          <w:p>
            <w:pPr/>
            <w:r>
              <w:rPr>
                <w:i w:val="1"/>
                <w:iCs w:val="1"/>
              </w:rPr>
              <w:t xml:space="preserve">Disaster Prevention and Management</w:t>
            </w:r>
            <w:r>
              <w:rPr/>
              <w:t xml:space="preserve">, 2020, 29 (4), pp.515-521. </w:t>
            </w:r>
            <w:hyperlink r:id="rId62" w:history="1">
              <w:r>
                <w:rPr>
                  <w:color w:val="#410a8c"/>
                  <w:u w:val="single"/>
                </w:rPr>
                <w:t xml:space="preserve">⟨10.1108/DPM-08-2020-402⟩</w:t>
              </w:r>
            </w:hyperlink>
          </w:p>
          <w:p>
            <w:pPr/>
            <w:r>
              <w:rPr/>
              <w:t xml:space="preserve">Article dans une revue</w:t>
            </w:r>
          </w:p>
          <w:p>
            <w:pPr/>
            <w:hyperlink r:id="rId61" w:history="1">
              <w:r>
                <w:rPr>
                  <w:color w:val="#410a8c"/>
                  <w:u w:val="single"/>
                </w:rPr>
                <w:t xml:space="preserve">hal-03006826v1</w:t>
              </w:r>
            </w:hyperlink>
          </w:p>
        </w:tc>
      </w:tr>
      <w:tr>
        <w:trPr/>
        <w:tc>
          <w:tcPr>
            <w:noWrap/>
          </w:tcPr>
          <w:p>
            <w:pPr>
              <w:spacing w:after="200"/>
            </w:pPr>
            <w:hyperlink r:id="rId63" w:history="1">
              <w:r>
                <w:rPr>
                  <w:color w:val="1e198e"/>
                  <w:b w:val="1"/>
                  <w:bCs w:val="1"/>
                  <w:u w:val="single"/>
                </w:rPr>
                <w:t xml:space="preserve">The French Cat’ Nat’ system: post-flood recovery and resilience issues</w:t>
              </w:r>
            </w:hyperlink>
          </w:p>
          <w:p>
            <w:pPr/>
            <w:hyperlink r:id="rId64" w:history="1">
              <w:r>
                <w:rPr>
                  <w:color w:val="#410a8c"/>
                  <w:u w:val="single"/>
                </w:rPr>
                <w:t xml:space="preserve">Bernard Barraqué</w:t>
              </w:r>
            </w:hyperlink>
            <w:r>
              <w:rPr/>
              <w:t xml:space="preserve">,</w:t>
            </w:r>
            <w:hyperlink r:id="rId13" w:history="1">
              <w:r>
                <w:rPr>
                  <w:color w:val="#410a8c"/>
                  <w:u w:val="single"/>
                </w:rPr>
                <w:t xml:space="preserve">Annabelle Moatty</w:t>
              </w:r>
            </w:hyperlink>
          </w:p>
          <w:p>
            <w:pPr/>
            <w:r>
              <w:rPr>
                <w:i w:val="1"/>
                <w:iCs w:val="1"/>
              </w:rPr>
              <w:t xml:space="preserve">Environmental hazards</w:t>
            </w:r>
            <w:r>
              <w:rPr/>
              <w:t xml:space="preserve">, 2019, Financial Schemes for Resilient Flood Recovery, 19 (3), pp.285-300. </w:t>
            </w:r>
            <w:hyperlink r:id="rId65" w:history="1">
              <w:r>
                <w:rPr>
                  <w:color w:val="#410a8c"/>
                  <w:u w:val="single"/>
                </w:rPr>
                <w:t xml:space="preserve">⟨10.1080/17477891.2019.1696738⟩</w:t>
              </w:r>
            </w:hyperlink>
          </w:p>
          <w:p>
            <w:pPr/>
            <w:r>
              <w:rPr/>
              <w:t xml:space="preserve">Article dans une revue</w:t>
            </w:r>
          </w:p>
          <w:p>
            <w:pPr/>
            <w:hyperlink r:id="rId63" w:history="1">
              <w:r>
                <w:rPr>
                  <w:color w:val="#410a8c"/>
                  <w:u w:val="single"/>
                </w:rPr>
                <w:t xml:space="preserve">hal-04484810v1</w:t>
              </w:r>
            </w:hyperlink>
          </w:p>
        </w:tc>
      </w:tr>
      <w:tr>
        <w:trPr/>
        <w:tc>
          <w:tcPr>
            <w:noWrap/>
          </w:tcPr>
          <w:p>
            <w:pPr>
              <w:spacing w:after="200"/>
            </w:pPr>
            <w:hyperlink r:id="rId66" w:history="1">
              <w:r>
                <w:rPr>
                  <w:color w:val="1e198e"/>
                  <w:b w:val="1"/>
                  <w:bCs w:val="1"/>
                  <w:u w:val="single"/>
                </w:rPr>
                <w:t xml:space="preserve">Collecte et gestion des débris post-cycloniques à Saint-Martin (Antilles françaises) après le passage du cyclone Irma (sept. 2017)</w:t>
              </w:r>
            </w:hyperlink>
          </w:p>
          <w:p>
            <w:pPr/>
            <w:hyperlink r:id="rId67" w:history="1">
              <w:r>
                <w:rPr>
                  <w:color w:val="#410a8c"/>
                  <w:u w:val="single"/>
                </w:rPr>
                <w:t xml:space="preserve">Freddy Vinet</w:t>
              </w:r>
            </w:hyperlink>
            <w:r>
              <w:rPr/>
              <w:t xml:space="preserve">,</w:t>
            </w:r>
            <w:hyperlink r:id="rId68" w:history="1">
              <w:r>
                <w:rPr>
                  <w:color w:val="#410a8c"/>
                  <w:u w:val="single"/>
                </w:rPr>
                <w:t xml:space="preserve">Matthieu Péroche</w:t>
              </w:r>
            </w:hyperlink>
            <w:r>
              <w:rPr/>
              <w:t xml:space="preserve">,</w:t>
            </w:r>
            <w:hyperlink r:id="rId69" w:history="1">
              <w:r>
                <w:rPr>
                  <w:color w:val="#410a8c"/>
                  <w:u w:val="single"/>
                </w:rPr>
                <w:t xml:space="preserve">Philippe Palany</w:t>
              </w:r>
            </w:hyperlink>
            <w:r>
              <w:rPr/>
              <w:t xml:space="preserve">,</w:t>
            </w:r>
            <w:hyperlink r:id="rId70" w:history="1">
              <w:r>
                <w:rPr>
                  <w:color w:val="#410a8c"/>
                  <w:u w:val="single"/>
                </w:rPr>
                <w:t xml:space="preserve">Frédéric Leone</w:t>
              </w:r>
            </w:hyperlink>
            <w:r>
              <w:rPr/>
              <w:t xml:space="preserve">,</w:t>
            </w:r>
            <w:hyperlink r:id="rId71" w:history="1">
              <w:r>
                <w:rPr>
                  <w:color w:val="#410a8c"/>
                  <w:u w:val="single"/>
                </w:rPr>
                <w:t xml:space="preserve">Monique Gherardi</w:t>
              </w:r>
            </w:hyperlink>
            <w:r>
              <w:rPr/>
              <w:t xml:space="preserve">et al.</w:t>
            </w:r>
          </w:p>
          <w:p>
            <w:pPr/>
            <w:r>
              <w:rPr>
                <w:i w:val="1"/>
                <w:iCs w:val="1"/>
              </w:rPr>
              <w:t xml:space="preserve">Cybergeo : Revue européenne de géographie / European journal of geography</w:t>
            </w:r>
            <w:r>
              <w:rPr/>
              <w:t xml:space="preserve">, 2019</w:t>
            </w:r>
          </w:p>
          <w:p>
            <w:pPr/>
            <w:r>
              <w:rPr/>
              <w:t xml:space="preserve">Article dans une revue</w:t>
            </w:r>
          </w:p>
          <w:p>
            <w:pPr/>
            <w:hyperlink r:id="rId66" w:history="1">
              <w:r>
                <w:rPr>
                  <w:color w:val="#410a8c"/>
                  <w:u w:val="single"/>
                </w:rPr>
                <w:t xml:space="preserve">hal-03138224v1</w:t>
              </w:r>
            </w:hyperlink>
          </w:p>
        </w:tc>
      </w:tr>
      <w:tr>
        <w:trPr/>
        <w:tc>
          <w:tcPr>
            <w:noWrap/>
          </w:tcPr>
          <w:p>
            <w:pPr>
              <w:spacing w:after="200"/>
            </w:pPr>
            <w:hyperlink r:id="rId72" w:history="1">
              <w:r>
                <w:rPr>
                  <w:color w:val="1e198e"/>
                  <w:b w:val="1"/>
                  <w:bCs w:val="1"/>
                  <w:u w:val="single"/>
                </w:rPr>
                <w:t xml:space="preserve">Bilan humain de l’ouragan Irma à Saint-Martin : la rumeur post-catastrophe comme révélateur des disparités socio-territoriales</w:t>
              </w:r>
            </w:hyperlink>
          </w:p>
          <w:p>
            <w:pPr/>
            <w:hyperlink r:id="rId13" w:history="1">
              <w:r>
                <w:rPr>
                  <w:color w:val="#410a8c"/>
                  <w:u w:val="single"/>
                </w:rPr>
                <w:t xml:space="preserve">Annabelle Moatty</w:t>
              </w:r>
            </w:hyperlink>
            <w:r>
              <w:rPr/>
              <w:t xml:space="preserve">,</w:t>
            </w:r>
            <w:hyperlink r:id="rId36" w:history="1">
              <w:r>
                <w:rPr>
                  <w:color w:val="#410a8c"/>
                  <w:u w:val="single"/>
                </w:rPr>
                <w:t xml:space="preserve">Delphine Grancher</w:t>
              </w:r>
            </w:hyperlink>
            <w:r>
              <w:rPr/>
              <w:t xml:space="preserve">,</w:t>
            </w:r>
            <w:hyperlink r:id="rId58" w:history="1">
              <w:r>
                <w:rPr>
                  <w:color w:val="#410a8c"/>
                  <w:u w:val="single"/>
                </w:rPr>
                <w:t xml:space="preserve">Clément Virmoux</w:t>
              </w:r>
            </w:hyperlink>
            <w:r>
              <w:rPr/>
              <w:t xml:space="preserve">,</w:t>
            </w:r>
            <w:hyperlink r:id="rId59" w:history="1">
              <w:r>
                <w:rPr>
                  <w:color w:val="#410a8c"/>
                  <w:u w:val="single"/>
                </w:rPr>
                <w:t xml:space="preserve">Julien Cavero</w:t>
              </w:r>
            </w:hyperlink>
          </w:p>
          <w:p>
            <w:pPr/>
            <w:r>
              <w:rPr>
                <w:i w:val="1"/>
                <w:iCs w:val="1"/>
              </w:rPr>
              <w:t xml:space="preserve">Géocarrefour - Revue de géographie de Lyon</w:t>
            </w:r>
            <w:r>
              <w:rPr/>
              <w:t xml:space="preserve">, 2019, 93 (93), </w:t>
            </w:r>
            <w:hyperlink r:id="rId73" w:history="1">
              <w:r>
                <w:rPr>
                  <w:color w:val="#410a8c"/>
                  <w:u w:val="single"/>
                </w:rPr>
                <w:t xml:space="preserve">⟨10.4000/geocarrefour.12918⟩</w:t>
              </w:r>
            </w:hyperlink>
          </w:p>
          <w:p>
            <w:pPr/>
            <w:r>
              <w:rPr/>
              <w:t xml:space="preserve">Article dans une revue</w:t>
            </w:r>
          </w:p>
          <w:p>
            <w:pPr/>
            <w:hyperlink r:id="rId74" w:history="1">
              <w:r>
                <w:rPr>
                  <w:color w:val="#410a8c"/>
                  <w:u w:val="single"/>
                </w:rPr>
                <w:t xml:space="preserve">istex</w:t>
              </w:r>
            </w:hyperlink>
          </w:p>
          <w:p>
            <w:pPr/>
            <w:hyperlink r:id="rId72" w:history="1">
              <w:r>
                <w:rPr>
                  <w:color w:val="#410a8c"/>
                  <w:u w:val="single"/>
                </w:rPr>
                <w:t xml:space="preserve">hal-02514979v1</w:t>
              </w:r>
            </w:hyperlink>
          </w:p>
        </w:tc>
      </w:tr>
      <w:tr>
        <w:trPr/>
        <w:tc>
          <w:tcPr>
            <w:noWrap/>
          </w:tcPr>
          <w:p>
            <w:pPr>
              <w:spacing w:after="200"/>
            </w:pPr>
            <w:hyperlink r:id="rId75" w:history="1">
              <w:r>
                <w:rPr>
                  <w:color w:val="1e198e"/>
                  <w:b w:val="1"/>
                  <w:bCs w:val="1"/>
                  <w:u w:val="single"/>
                </w:rPr>
                <w:t xml:space="preserve">Post Hurricane Irma debris collection and management in Saint-Martin (sept. 2017, French West Indies)</w:t>
              </w:r>
            </w:hyperlink>
          </w:p>
          <w:p>
            <w:pPr/>
            <w:hyperlink r:id="rId67" w:history="1">
              <w:r>
                <w:rPr>
                  <w:color w:val="#410a8c"/>
                  <w:u w:val="single"/>
                </w:rPr>
                <w:t xml:space="preserve">Freddy Vinet</w:t>
              </w:r>
            </w:hyperlink>
            <w:r>
              <w:rPr/>
              <w:t xml:space="preserve">,</w:t>
            </w:r>
            <w:hyperlink r:id="rId76" w:history="1">
              <w:r>
                <w:rPr>
                  <w:color w:val="#410a8c"/>
                  <w:u w:val="single"/>
                </w:rPr>
                <w:t xml:space="preserve">Mathieu Peroche</w:t>
              </w:r>
            </w:hyperlink>
            <w:r>
              <w:rPr/>
              <w:t xml:space="preserve">,</w:t>
            </w:r>
            <w:hyperlink r:id="rId69" w:history="1">
              <w:r>
                <w:rPr>
                  <w:color w:val="#410a8c"/>
                  <w:u w:val="single"/>
                </w:rPr>
                <w:t xml:space="preserve">Philippe Palany</w:t>
              </w:r>
            </w:hyperlink>
            <w:r>
              <w:rPr/>
              <w:t xml:space="preserve">,</w:t>
            </w:r>
            <w:hyperlink r:id="rId70" w:history="1">
              <w:r>
                <w:rPr>
                  <w:color w:val="#410a8c"/>
                  <w:u w:val="single"/>
                </w:rPr>
                <w:t xml:space="preserve">Frédéric Leone</w:t>
              </w:r>
            </w:hyperlink>
            <w:r>
              <w:rPr/>
              <w:t xml:space="preserve">,</w:t>
            </w:r>
            <w:hyperlink r:id="rId71" w:history="1">
              <w:r>
                <w:rPr>
                  <w:color w:val="#410a8c"/>
                  <w:u w:val="single"/>
                </w:rPr>
                <w:t xml:space="preserve">Monique Gherardi</w:t>
              </w:r>
            </w:hyperlink>
            <w:r>
              <w:rPr/>
              <w:t xml:space="preserve">et al.</w:t>
            </w:r>
          </w:p>
          <w:p>
            <w:pPr/>
            <w:r>
              <w:rPr>
                <w:i w:val="1"/>
                <w:iCs w:val="1"/>
              </w:rPr>
              <w:t xml:space="preserve">Cybergeo : Revue européenne de géographie / European journal of geography</w:t>
            </w:r>
            <w:r>
              <w:rPr/>
              <w:t xml:space="preserve">, 2019, </w:t>
            </w:r>
            <w:hyperlink r:id="rId77" w:history="1">
              <w:r>
                <w:rPr>
                  <w:color w:val="#410a8c"/>
                  <w:u w:val="single"/>
                </w:rPr>
                <w:t xml:space="preserve">⟨10.4000/cybergeo.34154⟩</w:t>
              </w:r>
            </w:hyperlink>
          </w:p>
          <w:p>
            <w:pPr/>
            <w:r>
              <w:rPr/>
              <w:t xml:space="preserve">Article dans une revue</w:t>
            </w:r>
          </w:p>
          <w:p>
            <w:pPr/>
            <w:hyperlink r:id="rId75" w:history="1">
              <w:r>
                <w:rPr>
                  <w:color w:val="#410a8c"/>
                  <w:u w:val="single"/>
                </w:rPr>
                <w:t xml:space="preserve">hal-02514975v1</w:t>
              </w:r>
            </w:hyperlink>
          </w:p>
        </w:tc>
      </w:tr>
      <w:tr>
        <w:trPr/>
        <w:tc>
          <w:tcPr>
            <w:noWrap/>
          </w:tcPr>
          <w:p>
            <w:pPr>
              <w:spacing w:after="200"/>
            </w:pPr>
            <w:hyperlink r:id="rId78" w:history="1">
              <w:r>
                <w:rPr>
                  <w:color w:val="1e198e"/>
                  <w:b w:val="1"/>
                  <w:bCs w:val="1"/>
                  <w:u w:val="single"/>
                </w:rPr>
                <w:t xml:space="preserve">Intégrer une &amp;quot; éthique préventive &amp;quot; dans le processus de relèvement post-catastrophe : résilience, adaptation et &amp;quot; reconstruction préventive</w:t>
              </w:r>
            </w:hyperlink>
          </w:p>
          <w:p>
            <w:pPr/>
            <w:hyperlink r:id="rId13" w:history="1">
              <w:r>
                <w:rPr>
                  <w:color w:val="#410a8c"/>
                  <w:u w:val="single"/>
                </w:rPr>
                <w:t xml:space="preserve">Annabelle Moatty</w:t>
              </w:r>
            </w:hyperlink>
            <w:r>
              <w:rPr/>
              <w:t xml:space="preserve">,</w:t>
            </w:r>
            <w:hyperlink r:id="rId67" w:history="1">
              <w:r>
                <w:rPr>
                  <w:color w:val="#410a8c"/>
                  <w:u w:val="single"/>
                </w:rPr>
                <w:t xml:space="preserve">Freddy Vinet</w:t>
              </w:r>
            </w:hyperlink>
            <w:r>
              <w:rPr/>
              <w:t xml:space="preserve">,</w:t>
            </w:r>
            <w:hyperlink r:id="rId52" w:history="1">
              <w:r>
                <w:rPr>
                  <w:color w:val="#410a8c"/>
                  <w:u w:val="single"/>
                </w:rPr>
                <w:t xml:space="preserve">Stéphanie Defossez</w:t>
              </w:r>
            </w:hyperlink>
            <w:r>
              <w:rPr/>
              <w:t xml:space="preserve">,</w:t>
            </w:r>
            <w:hyperlink r:id="rId79" w:history="1">
              <w:r>
                <w:rPr>
                  <w:color w:val="#410a8c"/>
                  <w:u w:val="single"/>
                </w:rPr>
                <w:t xml:space="preserve">Jean-Philippe Cherel</w:t>
              </w:r>
            </w:hyperlink>
            <w:r>
              <w:rPr/>
              <w:t xml:space="preserve">,</w:t>
            </w:r>
            <w:hyperlink r:id="rId80" w:history="1">
              <w:r>
                <w:rPr>
                  <w:color w:val="#410a8c"/>
                  <w:u w:val="single"/>
                </w:rPr>
                <w:t xml:space="preserve">Frédéric Grelot</w:t>
              </w:r>
            </w:hyperlink>
          </w:p>
          <w:p>
            <w:pPr/>
            <w:r>
              <w:rPr>
                <w:i w:val="1"/>
                <w:iCs w:val="1"/>
              </w:rPr>
              <w:t xml:space="preserve">La Houille Blanche - Revue internationale de l'eau</w:t>
            </w:r>
            <w:r>
              <w:rPr/>
              <w:t xml:space="preserve">, 2018, 5-6, pp.11-19. </w:t>
            </w:r>
            <w:hyperlink r:id="rId81" w:history="1">
              <w:r>
                <w:rPr>
                  <w:color w:val="#410a8c"/>
                  <w:u w:val="single"/>
                </w:rPr>
                <w:t xml:space="preserve">⟨10.1051/lhb/2018046⟩</w:t>
              </w:r>
            </w:hyperlink>
          </w:p>
          <w:p>
            <w:pPr/>
            <w:r>
              <w:rPr/>
              <w:t xml:space="preserve">Article dans une revue</w:t>
            </w:r>
          </w:p>
          <w:p>
            <w:pPr/>
            <w:hyperlink r:id="rId78" w:history="1">
              <w:r>
                <w:rPr>
                  <w:color w:val="#410a8c"/>
                  <w:u w:val="single"/>
                </w:rPr>
                <w:t xml:space="preserve">hal-02518278v1</w:t>
              </w:r>
            </w:hyperlink>
          </w:p>
        </w:tc>
      </w:tr>
      <w:tr>
        <w:trPr/>
        <w:tc>
          <w:tcPr>
            <w:noWrap/>
          </w:tcPr>
          <w:p>
            <w:pPr>
              <w:spacing w:after="200"/>
            </w:pPr>
            <w:hyperlink r:id="rId82" w:history="1">
              <w:r>
                <w:rPr>
                  <w:color w:val="1e198e"/>
                  <w:b w:val="1"/>
                  <w:bCs w:val="1"/>
                  <w:u w:val="single"/>
                </w:rPr>
                <w:t xml:space="preserve">Infrastructures critiques, vulnérabilisation du territoire et résilience : assainissement et inondations majeures en Île-de-France</w:t>
              </w:r>
            </w:hyperlink>
          </w:p>
          <w:p>
            <w:pPr/>
            <w:hyperlink r:id="rId13" w:history="1">
              <w:r>
                <w:rPr>
                  <w:color w:val="#410a8c"/>
                  <w:u w:val="single"/>
                </w:rPr>
                <w:t xml:space="preserve">Annabelle Moatty</w:t>
              </w:r>
            </w:hyperlink>
            <w:r>
              <w:rPr/>
              <w:t xml:space="preserve">,</w:t>
            </w:r>
            <w:hyperlink r:id="rId83" w:history="1">
              <w:r>
                <w:rPr>
                  <w:color w:val="#410a8c"/>
                  <w:u w:val="single"/>
                </w:rPr>
                <w:t xml:space="preserve">Magali Reghezza-Zitt</w:t>
              </w:r>
            </w:hyperlink>
          </w:p>
          <w:p>
            <w:pPr/>
            <w:r>
              <w:rPr>
                <w:i w:val="1"/>
                <w:iCs w:val="1"/>
              </w:rPr>
              <w:t xml:space="preserve">VertigO : La revue électronique en sciences de l'environnement</w:t>
            </w:r>
            <w:r>
              <w:rPr/>
              <w:t xml:space="preserve">, 2018, Volume 18 Numéro 3, </w:t>
            </w:r>
            <w:hyperlink r:id="rId84" w:history="1">
              <w:r>
                <w:rPr>
                  <w:color w:val="#410a8c"/>
                  <w:u w:val="single"/>
                </w:rPr>
                <w:t xml:space="preserve">⟨10.4000/vertigo.23554⟩</w:t>
              </w:r>
            </w:hyperlink>
          </w:p>
          <w:p>
            <w:pPr/>
            <w:r>
              <w:rPr/>
              <w:t xml:space="preserve">Article dans une revue</w:t>
            </w:r>
          </w:p>
          <w:p>
            <w:pPr/>
            <w:hyperlink r:id="rId82" w:history="1">
              <w:r>
                <w:rPr>
                  <w:color w:val="#410a8c"/>
                  <w:u w:val="single"/>
                </w:rPr>
                <w:t xml:space="preserve">hal-02518257v1</w:t>
              </w:r>
            </w:hyperlink>
          </w:p>
        </w:tc>
      </w:tr>
      <w:tr>
        <w:trPr/>
        <w:tc>
          <w:tcPr>
            <w:noWrap/>
          </w:tcPr>
          <w:p>
            <w:pPr>
              <w:spacing w:after="200"/>
            </w:pPr>
            <w:hyperlink r:id="rId85" w:history="1">
              <w:r>
                <w:rPr>
                  <w:color w:val="1e198e"/>
                  <w:b w:val="1"/>
                  <w:bCs w:val="1"/>
                  <w:u w:val="single"/>
                </w:rPr>
                <w:t xml:space="preserve">Du désastre au développement : les enjeux de la reconstruction post-catastrophe</w:t>
              </w:r>
            </w:hyperlink>
          </w:p>
          <w:p>
            <w:pPr/>
            <w:hyperlink r:id="rId13" w:history="1">
              <w:r>
                <w:rPr>
                  <w:color w:val="#410a8c"/>
                  <w:u w:val="single"/>
                </w:rPr>
                <w:t xml:space="preserve">Annabelle Moatty</w:t>
              </w:r>
            </w:hyperlink>
            <w:r>
              <w:rPr/>
              <w:t xml:space="preserve">,</w:t>
            </w:r>
            <w:hyperlink r:id="rId86" w:history="1">
              <w:r>
                <w:rPr>
                  <w:color w:val="#410a8c"/>
                  <w:u w:val="single"/>
                </w:rPr>
                <w:t xml:space="preserve">Jean-Christophe Gaillard</w:t>
              </w:r>
            </w:hyperlink>
            <w:r>
              <w:rPr/>
              <w:t xml:space="preserve">,</w:t>
            </w:r>
            <w:hyperlink r:id="rId67" w:history="1">
              <w:r>
                <w:rPr>
                  <w:color w:val="#410a8c"/>
                  <w:u w:val="single"/>
                </w:rPr>
                <w:t xml:space="preserve">Freddy Vinet</w:t>
              </w:r>
            </w:hyperlink>
          </w:p>
          <w:p>
            <w:pPr/>
            <w:r>
              <w:rPr>
                <w:i w:val="1"/>
                <w:iCs w:val="1"/>
              </w:rPr>
              <w:t xml:space="preserve">Annales de géographie</w:t>
            </w:r>
            <w:r>
              <w:rPr/>
              <w:t xml:space="preserve">, 2017, 714 (2), pp.169. </w:t>
            </w:r>
            <w:hyperlink r:id="rId87" w:history="1">
              <w:r>
                <w:rPr>
                  <w:color w:val="#410a8c"/>
                  <w:u w:val="single"/>
                </w:rPr>
                <w:t xml:space="preserve">⟨10.3917/ag.714.0169⟩</w:t>
              </w:r>
            </w:hyperlink>
          </w:p>
          <w:p>
            <w:pPr/>
            <w:r>
              <w:rPr/>
              <w:t xml:space="preserve">Article dans une revue</w:t>
            </w:r>
          </w:p>
          <w:p>
            <w:pPr/>
            <w:hyperlink r:id="rId85" w:history="1">
              <w:r>
                <w:rPr>
                  <w:color w:val="#410a8c"/>
                  <w:u w:val="single"/>
                </w:rPr>
                <w:t xml:space="preserve">hal-02518272v1</w:t>
              </w:r>
            </w:hyperlink>
          </w:p>
        </w:tc>
      </w:tr>
      <w:tr>
        <w:trPr/>
        <w:tc>
          <w:tcPr>
            <w:noWrap/>
          </w:tcPr>
          <w:p>
            <w:pPr>
              <w:spacing w:after="200"/>
            </w:pPr>
            <w:hyperlink r:id="rId88" w:history="1">
              <w:r>
                <w:rPr>
                  <w:color w:val="1e198e"/>
                  <w:b w:val="1"/>
                  <w:bCs w:val="1"/>
                  <w:u w:val="single"/>
                </w:rPr>
                <w:t xml:space="preserve">Post-disaster recovery: the challenge of anticipation</w:t>
              </w:r>
            </w:hyperlink>
          </w:p>
          <w:p>
            <w:pPr/>
            <w:hyperlink r:id="rId13" w:history="1">
              <w:r>
                <w:rPr>
                  <w:color w:val="#410a8c"/>
                  <w:u w:val="single"/>
                </w:rPr>
                <w:t xml:space="preserve">Annabelle Moatty</w:t>
              </w:r>
            </w:hyperlink>
            <w:r>
              <w:rPr/>
              <w:t xml:space="preserve">,</w:t>
            </w:r>
            <w:hyperlink r:id="rId67" w:history="1">
              <w:r>
                <w:rPr>
                  <w:color w:val="#410a8c"/>
                  <w:u w:val="single"/>
                </w:rPr>
                <w:t xml:space="preserve">Freddy Vinet</w:t>
              </w:r>
            </w:hyperlink>
          </w:p>
          <w:p>
            <w:pPr/>
            <w:r>
              <w:rPr>
                <w:i w:val="1"/>
                <w:iCs w:val="1"/>
              </w:rPr>
              <w:t xml:space="preserve">E3S Web of Conferences</w:t>
            </w:r>
            <w:r>
              <w:rPr/>
              <w:t xml:space="preserve">, 2016, 7 (1), pp.17003. </w:t>
            </w:r>
            <w:hyperlink r:id="rId89" w:history="1">
              <w:r>
                <w:rPr>
                  <w:color w:val="#410a8c"/>
                  <w:u w:val="single"/>
                </w:rPr>
                <w:t xml:space="preserve">⟨10.1051/e3sconf/20160717003⟩</w:t>
              </w:r>
            </w:hyperlink>
          </w:p>
          <w:p>
            <w:pPr/>
            <w:r>
              <w:rPr/>
              <w:t xml:space="preserve">Article dans une revue</w:t>
            </w:r>
          </w:p>
          <w:p>
            <w:pPr/>
            <w:hyperlink r:id="rId88" w:history="1">
              <w:r>
                <w:rPr>
                  <w:color w:val="#410a8c"/>
                  <w:u w:val="single"/>
                </w:rPr>
                <w:t xml:space="preserve">hal-02518292v1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Sensibiliser par le jeu les citoyen·ne·s aux risques sur leur territoire et à leur gestion : Retour d'expériences sur les jeux développés par l'INRAE</w:t>
              </w:r>
            </w:hyperlink>
          </w:p>
          <w:p>
            <w:pPr/>
            <w:hyperlink r:id="rId12" w:history="1">
              <w:r>
                <w:rPr>
                  <w:color w:val="#410a8c"/>
                  <w:u w:val="single"/>
                </w:rPr>
                <w:t xml:space="preserve">Franck Taillandier</w:t>
              </w:r>
            </w:hyperlink>
            <w:r>
              <w:rPr/>
              <w:t xml:space="preserve">,</w:t>
            </w:r>
            <w:hyperlink r:id="rId15" w:history="1">
              <w:r>
                <w:rPr>
                  <w:color w:val="#410a8c"/>
                  <w:u w:val="single"/>
                </w:rPr>
                <w:t xml:space="preserve">Corinne Curt</w:t>
              </w:r>
            </w:hyperlink>
            <w:r>
              <w:rPr/>
              <w:t xml:space="preserve">,</w:t>
            </w:r>
            <w:hyperlink r:id="rId13" w:history="1">
              <w:r>
                <w:rPr>
                  <w:color w:val="#410a8c"/>
                  <w:u w:val="single"/>
                </w:rPr>
                <w:t xml:space="preserve">Annabelle Moatty</w:t>
              </w:r>
            </w:hyperlink>
            <w:r>
              <w:rPr/>
              <w:t xml:space="preserve">,</w:t>
            </w:r>
            <w:hyperlink r:id="rId16" w:history="1">
              <w:r>
                <w:rPr>
                  <w:color w:val="#410a8c"/>
                  <w:u w:val="single"/>
                </w:rPr>
                <w:t xml:space="preserve">Pascal Di Maiolo</w:t>
              </w:r>
            </w:hyperlink>
            <w:r>
              <w:rPr/>
              <w:t xml:space="preserve">,</w:t>
            </w:r>
            <w:hyperlink r:id="rId14" w:history="1">
              <w:r>
                <w:rPr>
                  <w:color w:val="#410a8c"/>
                  <w:u w:val="single"/>
                </w:rPr>
                <w:t xml:space="preserve">Pénélope Brueder</w:t>
              </w:r>
            </w:hyperlink>
            <w:r>
              <w:rPr/>
              <w:t xml:space="preserve">et al.</w:t>
            </w:r>
          </w:p>
          <w:p>
            <w:pPr/>
            <w:r>
              <w:rPr>
                <w:i w:val="1"/>
                <w:iCs w:val="1"/>
              </w:rPr>
              <w:t xml:space="preserve">Assises Nationales des Risques Natuels - Programme Scientifique</w:t>
            </w:r>
            <w:r>
              <w:rPr/>
              <w:t xml:space="preserve">, DGPR, Oct 2025, Toulouse, France</w:t>
            </w:r>
          </w:p>
          <w:p>
            <w:pPr/>
            <w:r>
              <w:rPr/>
              <w:t xml:space="preserve">Communication dans un congrès</w:t>
            </w:r>
          </w:p>
          <w:p>
            <w:pPr/>
            <w:hyperlink r:id="rId90" w:history="1">
              <w:r>
                <w:rPr>
                  <w:color w:val="#410a8c"/>
                  <w:u w:val="single"/>
                </w:rPr>
                <w:t xml:space="preserve">hal-05368839v1</w:t>
              </w:r>
            </w:hyperlink>
          </w:p>
        </w:tc>
      </w:tr>
      <w:tr>
        <w:trPr/>
        <w:tc>
          <w:tcPr>
            <w:noWrap/>
          </w:tcPr>
          <w:p>
            <w:pPr>
              <w:spacing w:after="200"/>
            </w:pPr>
            <w:hyperlink r:id="rId91" w:history="1">
              <w:r>
                <w:rPr>
                  <w:color w:val="1e198e"/>
                  <w:b w:val="1"/>
                  <w:bCs w:val="1"/>
                  <w:u w:val="single"/>
                </w:rPr>
                <w:t xml:space="preserve">Vulnérabilités multiples et interdépendances</w:t>
              </w:r>
            </w:hyperlink>
          </w:p>
          <w:p>
            <w:pPr/>
            <w:hyperlink r:id="rId92" w:history="1">
              <w:r>
                <w:rPr>
                  <w:color w:val="#410a8c"/>
                  <w:u w:val="single"/>
                </w:rPr>
                <w:t xml:space="preserve">Yann Bérard</w:t>
              </w:r>
            </w:hyperlink>
            <w:r>
              <w:rPr/>
              <w:t xml:space="preserve">,</w:t>
            </w:r>
            <w:hyperlink r:id="rId93" w:history="1">
              <w:r>
                <w:rPr>
                  <w:color w:val="#410a8c"/>
                  <w:u w:val="single"/>
                </w:rPr>
                <w:t xml:space="preserve">Nathalie Jas</w:t>
              </w:r>
            </w:hyperlink>
            <w:r>
              <w:rPr/>
              <w:t xml:space="preserve">,</w:t>
            </w:r>
            <w:hyperlink r:id="rId13" w:history="1">
              <w:r>
                <w:rPr>
                  <w:color w:val="#410a8c"/>
                  <w:u w:val="single"/>
                </w:rPr>
                <w:t xml:space="preserve">Annabelle Moatty</w:t>
              </w:r>
            </w:hyperlink>
          </w:p>
          <w:p>
            <w:pPr/>
            <w:r>
              <w:rPr>
                <w:i w:val="1"/>
                <w:iCs w:val="1"/>
              </w:rPr>
              <w:t xml:space="preserve">Réunion de lancement PC Risques et sociétés (RISC)</w:t>
            </w:r>
            <w:r>
              <w:rPr/>
              <w:t xml:space="preserve">, Soraya Boudia, Oct 2024, Paris, France</w:t>
            </w:r>
          </w:p>
          <w:p>
            <w:pPr/>
            <w:r>
              <w:rPr/>
              <w:t xml:space="preserve">Communication dans un congrès</w:t>
            </w:r>
          </w:p>
          <w:p>
            <w:pPr/>
            <w:hyperlink r:id="rId91" w:history="1">
              <w:r>
                <w:rPr>
                  <w:color w:val="#410a8c"/>
                  <w:u w:val="single"/>
                </w:rPr>
                <w:t xml:space="preserve">hal-04824519v1</w:t>
              </w:r>
            </w:hyperlink>
          </w:p>
        </w:tc>
      </w:tr>
      <w:tr>
        <w:trPr/>
        <w:tc>
          <w:tcPr>
            <w:noWrap/>
          </w:tcPr>
          <w:p>
            <w:pPr>
              <w:spacing w:after="200"/>
            </w:pPr>
            <w:hyperlink r:id="rId94" w:history="1">
              <w:r>
                <w:rPr>
                  <w:color w:val="1e198e"/>
                  <w:b w:val="1"/>
                  <w:bCs w:val="1"/>
                  <w:u w:val="single"/>
                </w:rPr>
                <w:t xml:space="preserve">Dynamiques touristiques d'une île exposée aux cyclones : le cas de Saint-Martin aux Antilles</w:t>
              </w:r>
            </w:hyperlink>
          </w:p>
          <w:p>
            <w:pPr/>
            <w:hyperlink r:id="rId36" w:history="1">
              <w:r>
                <w:rPr>
                  <w:color w:val="#410a8c"/>
                  <w:u w:val="single"/>
                </w:rPr>
                <w:t xml:space="preserve">Delphine Grancher</w:t>
              </w:r>
            </w:hyperlink>
            <w:r>
              <w:rPr/>
              <w:t xml:space="preserve">,</w:t>
            </w:r>
            <w:hyperlink r:id="rId95" w:history="1">
              <w:r>
                <w:rPr>
                  <w:color w:val="#410a8c"/>
                  <w:u w:val="single"/>
                </w:rPr>
                <w:t xml:space="preserve">Daniel Brunstein</w:t>
              </w:r>
            </w:hyperlink>
            <w:r>
              <w:rPr/>
              <w:t xml:space="preserve">,</w:t>
            </w:r>
            <w:hyperlink r:id="rId13" w:history="1">
              <w:r>
                <w:rPr>
                  <w:color w:val="#410a8c"/>
                  <w:u w:val="single"/>
                </w:rPr>
                <w:t xml:space="preserve">Annabelle Moatty</w:t>
              </w:r>
            </w:hyperlink>
            <w:r>
              <w:rPr/>
              <w:t xml:space="preserve">,</w:t>
            </w:r>
            <w:hyperlink r:id="rId59" w:history="1">
              <w:r>
                <w:rPr>
                  <w:color w:val="#410a8c"/>
                  <w:u w:val="single"/>
                </w:rPr>
                <w:t xml:space="preserve">Julien Cavero</w:t>
              </w:r>
            </w:hyperlink>
            <w:r>
              <w:rPr/>
              <w:t xml:space="preserve">,</w:t>
            </w:r>
            <w:hyperlink r:id="rId58" w:history="1">
              <w:r>
                <w:rPr>
                  <w:color w:val="#410a8c"/>
                  <w:u w:val="single"/>
                </w:rPr>
                <w:t xml:space="preserve">Clément Virmoux</w:t>
              </w:r>
            </w:hyperlink>
          </w:p>
          <w:p>
            <w:pPr/>
            <w:r>
              <w:rPr>
                <w:i w:val="1"/>
                <w:iCs w:val="1"/>
              </w:rPr>
              <w:t xml:space="preserve">CIST2020 - Population, temps, territoires</w:t>
            </w:r>
            <w:r>
              <w:rPr/>
              <w:t xml:space="preserve">, Collège international des sciences territoriales (CIST), Nov 2020, Paris-Aubervilliers, France. pp.33-38</w:t>
            </w:r>
          </w:p>
          <w:p>
            <w:pPr/>
            <w:r>
              <w:rPr/>
              <w:t xml:space="preserve">Communication dans un congrès</w:t>
            </w:r>
          </w:p>
          <w:p>
            <w:pPr/>
            <w:hyperlink r:id="rId94" w:history="1">
              <w:r>
                <w:rPr>
                  <w:color w:val="#410a8c"/>
                  <w:u w:val="single"/>
                </w:rPr>
                <w:t xml:space="preserve">hal-03114090v1</w:t>
              </w:r>
            </w:hyperlink>
          </w:p>
        </w:tc>
      </w:tr>
      <w:tr>
        <w:trPr/>
        <w:tc>
          <w:tcPr>
            <w:noWrap/>
          </w:tcPr>
          <w:p>
            <w:pPr>
              <w:spacing w:after="200"/>
            </w:pPr>
            <w:hyperlink r:id="rId96" w:history="1">
              <w:r>
                <w:rPr>
                  <w:color w:val="1e198e"/>
                  <w:b w:val="1"/>
                  <w:bCs w:val="1"/>
                  <w:u w:val="single"/>
                </w:rPr>
                <w:t xml:space="preserve">Apports de la cartographie dynamique dans la gestion de la post-catastrophe, le cas du cyclone Irma à Saint-Martin</w:t>
              </w:r>
            </w:hyperlink>
          </w:p>
          <w:p>
            <w:pPr/>
            <w:hyperlink r:id="rId58" w:history="1">
              <w:r>
                <w:rPr>
                  <w:color w:val="#410a8c"/>
                  <w:u w:val="single"/>
                </w:rPr>
                <w:t xml:space="preserve">Clément Virmoux</w:t>
              </w:r>
            </w:hyperlink>
            <w:r>
              <w:rPr/>
              <w:t xml:space="preserve">,</w:t>
            </w:r>
            <w:hyperlink r:id="rId36" w:history="1">
              <w:r>
                <w:rPr>
                  <w:color w:val="#410a8c"/>
                  <w:u w:val="single"/>
                </w:rPr>
                <w:t xml:space="preserve">Delphine Grancher</w:t>
              </w:r>
            </w:hyperlink>
            <w:r>
              <w:rPr/>
              <w:t xml:space="preserve">,</w:t>
            </w:r>
            <w:hyperlink r:id="rId13" w:history="1">
              <w:r>
                <w:rPr>
                  <w:color w:val="#410a8c"/>
                  <w:u w:val="single"/>
                </w:rPr>
                <w:t xml:space="preserve">Annabelle Moatty</w:t>
              </w:r>
            </w:hyperlink>
          </w:p>
          <w:p>
            <w:pPr/>
            <w:r>
              <w:rPr>
                <w:i w:val="1"/>
                <w:iCs w:val="1"/>
              </w:rPr>
              <w:t xml:space="preserve">Géorisque XIV</w:t>
            </w:r>
            <w:r>
              <w:rPr/>
              <w:t xml:space="preserve">, UMR GRED, Jan 2018, Montpellier, France</w:t>
            </w:r>
          </w:p>
          <w:p>
            <w:pPr/>
            <w:r>
              <w:rPr/>
              <w:t xml:space="preserve">Communication dans un congrès</w:t>
            </w:r>
          </w:p>
          <w:p>
            <w:pPr/>
            <w:hyperlink r:id="rId96" w:history="1">
              <w:r>
                <w:rPr>
                  <w:color w:val="#410a8c"/>
                  <w:u w:val="single"/>
                </w:rPr>
                <w:t xml:space="preserve">hal-04424003v1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Evolution des vulnérabilités face aux risques hydroclimatiques aux Antilles françaises : les cas de Saint-Martin et de la Guadeloupe, 2015-2025</w:t>
              </w:r>
            </w:hyperlink>
          </w:p>
          <w:p>
            <w:pPr/>
            <w:hyperlink r:id="rId98" w:history="1">
              <w:r>
                <w:rPr>
                  <w:color w:val="#410a8c"/>
                  <w:u w:val="single"/>
                </w:rPr>
                <w:t xml:space="preserve">Alix Gand Watteau</w:t>
              </w:r>
            </w:hyperlink>
            <w:r>
              <w:rPr/>
              <w:t xml:space="preserve">,</w:t>
            </w:r>
            <w:hyperlink r:id="rId13" w:history="1">
              <w:r>
                <w:rPr>
                  <w:color w:val="#410a8c"/>
                  <w:u w:val="single"/>
                </w:rPr>
                <w:t xml:space="preserve">Annabelle Moatty</w:t>
              </w:r>
            </w:hyperlink>
          </w:p>
          <w:p>
            <w:pPr/>
            <w:r>
              <w:rPr>
                <w:i w:val="1"/>
                <w:iCs w:val="1"/>
              </w:rPr>
              <w:t xml:space="preserve">Assises Nationales des Risques Natuels - Programme Scientifique</w:t>
            </w:r>
            <w:r>
              <w:rPr/>
              <w:t xml:space="preserve">, Oct 2025, Toulouse, France</w:t>
            </w:r>
          </w:p>
          <w:p>
            <w:pPr/>
            <w:r>
              <w:rPr/>
              <w:t xml:space="preserve">Poster de conférence</w:t>
            </w:r>
          </w:p>
          <w:p>
            <w:pPr/>
            <w:hyperlink r:id="rId97" w:history="1">
              <w:r>
                <w:rPr>
                  <w:color w:val="#410a8c"/>
                  <w:u w:val="single"/>
                </w:rPr>
                <w:t xml:space="preserve">hal-05370145v1</w:t>
              </w:r>
            </w:hyperlink>
          </w:p>
        </w:tc>
      </w:tr>
      <w:tr>
        <w:trPr/>
        <w:tc>
          <w:tcPr>
            <w:noWrap/>
          </w:tcPr>
          <w:p>
            <w:pPr>
              <w:spacing w:after="200"/>
            </w:pPr>
            <w:hyperlink r:id="rId99" w:history="1">
              <w:r>
                <w:rPr>
                  <w:color w:val="1e198e"/>
                  <w:b w:val="1"/>
                  <w:bCs w:val="1"/>
                  <w:u w:val="single"/>
                </w:rPr>
                <w:t xml:space="preserve">Evolutions des vulnérabilités face aux risques hydroclimatiques aux Antilles françaises : les cas de Saint-Martin et de la Guadeloupe, 2015-2025</w:t>
              </w:r>
            </w:hyperlink>
          </w:p>
          <w:p>
            <w:pPr/>
            <w:hyperlink r:id="rId98" w:history="1">
              <w:r>
                <w:rPr>
                  <w:color w:val="#410a8c"/>
                  <w:u w:val="single"/>
                </w:rPr>
                <w:t xml:space="preserve">Alix Gand Watteau</w:t>
              </w:r>
            </w:hyperlink>
            <w:r>
              <w:rPr/>
              <w:t xml:space="preserve">,</w:t>
            </w:r>
            <w:hyperlink r:id="rId13" w:history="1">
              <w:r>
                <w:rPr>
                  <w:color w:val="#410a8c"/>
                  <w:u w:val="single"/>
                </w:rPr>
                <w:t xml:space="preserve">Annabelle Moatty</w:t>
              </w:r>
            </w:hyperlink>
          </w:p>
          <w:p>
            <w:pPr/>
            <w:r>
              <w:rPr>
                <w:i w:val="1"/>
                <w:iCs w:val="1"/>
              </w:rPr>
              <w:t xml:space="preserve">Assises nationales des risques naturels</w:t>
            </w:r>
            <w:r>
              <w:rPr/>
              <w:t xml:space="preserve">, Oct 2025, Toulouse, France</w:t>
            </w:r>
          </w:p>
          <w:p>
            <w:pPr/>
            <w:r>
              <w:rPr/>
              <w:t xml:space="preserve">Poster de conférence</w:t>
            </w:r>
          </w:p>
          <w:p>
            <w:pPr/>
            <w:hyperlink r:id="rId99" w:history="1">
              <w:r>
                <w:rPr>
                  <w:color w:val="#410a8c"/>
                  <w:u w:val="single"/>
                </w:rPr>
                <w:t xml:space="preserve">hal-05340464v1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Physical Environment and Human Context at Merapi Volcano: A Complex Balance Between Accessing Livelihoods and Coping with Volcanic Hazards</w:t>
              </w:r>
            </w:hyperlink>
          </w:p>
          <w:p>
            <w:pPr/>
            <w:hyperlink r:id="rId101" w:history="1">
              <w:r>
                <w:rPr>
                  <w:color w:val="#410a8c"/>
                  <w:u w:val="single"/>
                </w:rPr>
                <w:t xml:space="preserve">Franck Lavigne</w:t>
              </w:r>
            </w:hyperlink>
            <w:r>
              <w:rPr/>
              <w:t xml:space="preserve">,</w:t>
            </w:r>
            <w:hyperlink r:id="rId102" w:history="1">
              <w:r>
                <w:rPr>
                  <w:color w:val="#410a8c"/>
                  <w:u w:val="single"/>
                </w:rPr>
                <w:t xml:space="preserve">Estuning Tyas Wulan Mei</w:t>
              </w:r>
            </w:hyperlink>
            <w:r>
              <w:rPr/>
              <w:t xml:space="preserve">,</w:t>
            </w:r>
            <w:hyperlink r:id="rId103" w:history="1">
              <w:r>
                <w:rPr>
                  <w:color w:val="#410a8c"/>
                  <w:u w:val="single"/>
                </w:rPr>
                <w:t xml:space="preserve">Julie Morin</w:t>
              </w:r>
            </w:hyperlink>
            <w:r>
              <w:rPr/>
              <w:t xml:space="preserve">,</w:t>
            </w:r>
            <w:hyperlink r:id="rId104" w:history="1">
              <w:r>
                <w:rPr>
                  <w:color w:val="#410a8c"/>
                  <w:u w:val="single"/>
                </w:rPr>
                <w:t xml:space="preserve">Hanik Humaida</w:t>
              </w:r>
            </w:hyperlink>
            <w:r>
              <w:rPr/>
              <w:t xml:space="preserve">,</w:t>
            </w:r>
            <w:hyperlink r:id="rId13" w:history="1">
              <w:r>
                <w:rPr>
                  <w:color w:val="#410a8c"/>
                  <w:u w:val="single"/>
                </w:rPr>
                <w:t xml:space="preserve">Annabelle Moatty</w:t>
              </w:r>
            </w:hyperlink>
            <w:r>
              <w:rPr/>
              <w:t xml:space="preserve">et al.</w:t>
            </w:r>
          </w:p>
          <w:p>
            <w:pPr/>
            <w:r>
              <w:rPr>
                <w:i w:val="1"/>
                <w:iCs w:val="1"/>
              </w:rPr>
              <w:t xml:space="preserve">Merapi Volcano</w:t>
            </w:r>
            <w:r>
              <w:rPr/>
              <w:t xml:space="preserve">, Springer International Publishing, pp.45-66, 2023, Active Volcanoes of the World, </w:t>
            </w:r>
            <w:hyperlink r:id="rId105" w:history="1">
              <w:r>
                <w:rPr>
                  <w:color w:val="#410a8c"/>
                  <w:u w:val="single"/>
                </w:rPr>
                <w:t xml:space="preserve">⟨10.1007/978-3-031-15040-1_2⟩</w:t>
              </w:r>
            </w:hyperlink>
          </w:p>
          <w:p>
            <w:pPr/>
            <w:r>
              <w:rPr/>
              <w:t xml:space="preserve">Chapitre d'ouvrage</w:t>
            </w:r>
          </w:p>
          <w:p>
            <w:pPr/>
            <w:hyperlink r:id="rId100" w:history="1">
              <w:r>
                <w:rPr>
                  <w:color w:val="#410a8c"/>
                  <w:u w:val="single"/>
                </w:rPr>
                <w:t xml:space="preserve">hal-03973435v1</w:t>
              </w:r>
            </w:hyperlink>
          </w:p>
        </w:tc>
      </w:tr>
      <w:tr>
        <w:trPr/>
        <w:tc>
          <w:tcPr>
            <w:noWrap/>
          </w:tcPr>
          <w:p>
            <w:pPr>
              <w:spacing w:after="200"/>
            </w:pPr>
            <w:hyperlink r:id="rId106" w:history="1">
              <w:r>
                <w:rPr>
                  <w:color w:val="1e198e"/>
                  <w:b w:val="1"/>
                  <w:bCs w:val="1"/>
                  <w:u w:val="single"/>
                </w:rPr>
                <w:t xml:space="preserve">Post-disaster Recovery: Challenges and Resources</w:t>
              </w:r>
            </w:hyperlink>
          </w:p>
          <w:p>
            <w:pPr/>
            <w:hyperlink r:id="rId13" w:history="1">
              <w:r>
                <w:rPr>
                  <w:color w:val="#410a8c"/>
                  <w:u w:val="single"/>
                </w:rPr>
                <w:t xml:space="preserve">Annabelle Moatty</w:t>
              </w:r>
            </w:hyperlink>
          </w:p>
          <w:p>
            <w:pPr/>
            <w:r>
              <w:rPr>
                <w:i w:val="1"/>
                <w:iCs w:val="1"/>
              </w:rPr>
              <w:t xml:space="preserve">Territorial Crisis Management</w:t>
            </w:r>
            <w:r>
              <w:rPr/>
              <w:t xml:space="preserve">, 1, </w:t>
            </w:r>
            <w:hyperlink r:id="rId107" w:history="1">
              <w:r>
                <w:rPr>
                  <w:color w:val="#410a8c"/>
                  <w:u w:val="single"/>
                </w:rPr>
                <w:t xml:space="preserve">Wiley</w:t>
              </w:r>
            </w:hyperlink>
            <w:r>
              <w:rPr/>
              <w:t xml:space="preserve">, 2022, </w:t>
            </w:r>
            <w:hyperlink r:id="rId108" w:history="1">
              <w:r>
                <w:rPr>
                  <w:color w:val="#410a8c"/>
                  <w:u w:val="single"/>
                </w:rPr>
                <w:t xml:space="preserve">⟨10.1002/9781394169733.ch5⟩</w:t>
              </w:r>
            </w:hyperlink>
          </w:p>
          <w:p>
            <w:pPr/>
            <w:r>
              <w:rPr/>
              <w:t xml:space="preserve">Chapitre d'ouvrage</w:t>
            </w:r>
          </w:p>
          <w:p>
            <w:pPr/>
            <w:hyperlink r:id="rId106" w:history="1">
              <w:r>
                <w:rPr>
                  <w:color w:val="#410a8c"/>
                  <w:u w:val="single"/>
                </w:rPr>
                <w:t xml:space="preserve">hal-03820692v1</w:t>
              </w:r>
            </w:hyperlink>
          </w:p>
        </w:tc>
      </w:tr>
      <w:tr>
        <w:trPr/>
        <w:tc>
          <w:tcPr>
            <w:noWrap/>
          </w:tcPr>
          <w:p>
            <w:pPr>
              <w:spacing w:after="200"/>
            </w:pPr>
            <w:hyperlink r:id="rId109" w:history="1">
              <w:r>
                <w:rPr>
                  <w:color w:val="1e198e"/>
                  <w:b w:val="1"/>
                  <w:bCs w:val="1"/>
                  <w:u w:val="single"/>
                </w:rPr>
                <w:t xml:space="preserve">Post-Flood Recovery: An Opportunity for Disaster Risk Reduction?</w:t>
              </w:r>
            </w:hyperlink>
          </w:p>
          <w:p>
            <w:pPr/>
            <w:hyperlink r:id="rId13" w:history="1">
              <w:r>
                <w:rPr>
                  <w:color w:val="#410a8c"/>
                  <w:u w:val="single"/>
                </w:rPr>
                <w:t xml:space="preserve">Annabelle Moatty</w:t>
              </w:r>
            </w:hyperlink>
          </w:p>
          <w:p>
            <w:pPr/>
            <w:r>
              <w:rPr>
                <w:i w:val="1"/>
                <w:iCs w:val="1"/>
              </w:rPr>
              <w:t xml:space="preserve">Floods</w:t>
            </w:r>
            <w:r>
              <w:rPr/>
              <w:t xml:space="preserve">, Elsevier, pp.349-363, 2017, </w:t>
            </w:r>
            <w:hyperlink r:id="rId110" w:history="1">
              <w:r>
                <w:rPr>
                  <w:color w:val="#410a8c"/>
                  <w:u w:val="single"/>
                </w:rPr>
                <w:t xml:space="preserve">⟨10.1016/B978-1-78548-269-4.50023-8⟩</w:t>
              </w:r>
            </w:hyperlink>
          </w:p>
          <w:p>
            <w:pPr/>
            <w:r>
              <w:rPr/>
              <w:t xml:space="preserve">Chapitre d'ouvrage</w:t>
            </w:r>
          </w:p>
          <w:p>
            <w:pPr/>
            <w:hyperlink r:id="rId109" w:history="1">
              <w:r>
                <w:rPr>
                  <w:color w:val="#410a8c"/>
                  <w:u w:val="single"/>
                </w:rPr>
                <w:t xml:space="preserve">hal-02518290v1</w:t>
              </w:r>
            </w:hyperlink>
          </w:p>
        </w:tc>
      </w:tr>
      <w:tr>
        <w:trPr/>
        <w:tc>
          <w:tcPr>
            <w:noWrap/>
          </w:tcPr>
          <w:p>
            <w:pPr>
              <w:spacing w:after="200"/>
            </w:pPr>
            <w:hyperlink r:id="rId111" w:history="1">
              <w:r>
                <w:rPr>
                  <w:color w:val="1e198e"/>
                  <w:b w:val="1"/>
                  <w:bCs w:val="1"/>
                  <w:u w:val="single"/>
                </w:rPr>
                <w:t xml:space="preserve">Analysis of Major Flood Events: Collapse of the Malpasset Dam, December 1959</w:t>
              </w:r>
            </w:hyperlink>
          </w:p>
          <w:p>
            <w:pPr/>
            <w:hyperlink r:id="rId112" w:history="1">
              <w:r>
                <w:rPr>
                  <w:color w:val="#410a8c"/>
                  <w:u w:val="single"/>
                </w:rPr>
                <w:t xml:space="preserve">Martin Boudou</w:t>
              </w:r>
            </w:hyperlink>
            <w:r>
              <w:rPr/>
              <w:t xml:space="preserve">,</w:t>
            </w:r>
            <w:hyperlink r:id="rId13" w:history="1">
              <w:r>
                <w:rPr>
                  <w:color w:val="#410a8c"/>
                  <w:u w:val="single"/>
                </w:rPr>
                <w:t xml:space="preserve">Annabelle Moatty</w:t>
              </w:r>
            </w:hyperlink>
            <w:r>
              <w:rPr/>
              <w:t xml:space="preserve">,</w:t>
            </w:r>
            <w:hyperlink r:id="rId113" w:history="1">
              <w:r>
                <w:rPr>
                  <w:color w:val="#410a8c"/>
                  <w:u w:val="single"/>
                </w:rPr>
                <w:t xml:space="preserve">Michel Lang</w:t>
              </w:r>
            </w:hyperlink>
          </w:p>
          <w:p>
            <w:pPr/>
            <w:r>
              <w:rPr>
                <w:i w:val="1"/>
                <w:iCs w:val="1"/>
              </w:rPr>
              <w:t xml:space="preserve">Floods</w:t>
            </w:r>
            <w:r>
              <w:rPr/>
              <w:t xml:space="preserve">, Elsevier, pp.3-19, 2017, </w:t>
            </w:r>
            <w:hyperlink r:id="rId114" w:history="1">
              <w:r>
                <w:rPr>
                  <w:color w:val="#410a8c"/>
                  <w:u w:val="single"/>
                </w:rPr>
                <w:t xml:space="preserve">⟨10.1016/B978-1-78548-268-7.50001-8⟩</w:t>
              </w:r>
            </w:hyperlink>
          </w:p>
          <w:p>
            <w:pPr/>
            <w:r>
              <w:rPr/>
              <w:t xml:space="preserve">Chapitre d'ouvrage</w:t>
            </w:r>
          </w:p>
          <w:p>
            <w:pPr/>
            <w:hyperlink r:id="rId111" w:history="1">
              <w:r>
                <w:rPr>
                  <w:color w:val="#410a8c"/>
                  <w:u w:val="single"/>
                </w:rPr>
                <w:t xml:space="preserve">hal-02518288v1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Simpli-MANA : un jeu sérieux pour sensibiliser aux inondations et à leur gestion</w:t>
              </w:r>
            </w:hyperlink>
          </w:p>
          <w:p>
            <w:pPr/>
            <w:hyperlink r:id="rId12" w:history="1">
              <w:r>
                <w:rPr>
                  <w:color w:val="#410a8c"/>
                  <w:u w:val="single"/>
                </w:rPr>
                <w:t xml:space="preserve">Franck Taillandier</w:t>
              </w:r>
            </w:hyperlink>
            <w:r>
              <w:rPr/>
              <w:t xml:space="preserve">,</w:t>
            </w:r>
            <w:hyperlink r:id="rId13" w:history="1">
              <w:r>
                <w:rPr>
                  <w:color w:val="#410a8c"/>
                  <w:u w:val="single"/>
                </w:rPr>
                <w:t xml:space="preserve">Annabelle Moatty</w:t>
              </w:r>
            </w:hyperlink>
          </w:p>
          <w:p>
            <w:pPr/>
            <w:r>
              <w:rPr/>
              <w:t xml:space="preserve">2026, https://recover.paca.hub.inrae.fr/nos-projets/mana. </w:t>
            </w:r>
            <w:hyperlink r:id="rId116" w:history="1">
              <w:r>
                <w:rPr>
                  <w:color w:val="#410a8c"/>
                  <w:u w:val="single"/>
                </w:rPr>
                <w:t xml:space="preserve">⟨10.57745/0QYBK3⟩</w:t>
              </w:r>
            </w:hyperlink>
          </w:p>
          <w:p>
            <w:pPr/>
            <w:r>
              <w:rPr/>
              <w:t xml:space="preserve">Autre publication scientifique</w:t>
            </w:r>
          </w:p>
          <w:p>
            <w:pPr/>
            <w:hyperlink r:id="rId115" w:history="1">
              <w:r>
                <w:rPr>
                  <w:color w:val="#410a8c"/>
                  <w:u w:val="single"/>
                </w:rPr>
                <w:t xml:space="preserve">hal-05548628v1</w:t>
              </w:r>
            </w:hyperlink>
          </w:p>
        </w:tc>
      </w:tr>
      <w:tr>
        <w:trPr/>
        <w:tc>
          <w:tcPr>
            <w:noWrap/>
          </w:tcPr>
          <w:p>
            <w:pPr>
              <w:spacing w:after="200"/>
            </w:pPr>
            <w:hyperlink r:id="rId117" w:history="1">
              <w:r>
                <w:rPr>
                  <w:color w:val="1e198e"/>
                  <w:b w:val="1"/>
                  <w:bCs w:val="1"/>
                  <w:u w:val="single"/>
                </w:rPr>
                <w:t xml:space="preserve">L'Outre-Mer français face au défi de l'adaptation au changement climatique : l'exemple de la Polynésie française</w:t>
              </w:r>
            </w:hyperlink>
          </w:p>
          <w:p>
            <w:pPr/>
            <w:hyperlink r:id="rId118" w:history="1">
              <w:r>
                <w:rPr>
                  <w:color w:val="#410a8c"/>
                  <w:u w:val="single"/>
                </w:rPr>
                <w:t xml:space="preserve">Alexandre K Magnan</w:t>
              </w:r>
            </w:hyperlink>
            <w:r>
              <w:rPr/>
              <w:t xml:space="preserve">,</w:t>
            </w:r>
            <w:hyperlink r:id="rId119" w:history="1">
              <w:r>
                <w:rPr>
                  <w:color w:val="#410a8c"/>
                  <w:u w:val="single"/>
                </w:rPr>
                <w:t xml:space="preserve">Virginie K E Duvat</w:t>
              </w:r>
            </w:hyperlink>
            <w:r>
              <w:rPr/>
              <w:t xml:space="preserve">,</w:t>
            </w:r>
            <w:hyperlink r:id="rId120" w:history="1">
              <w:r>
                <w:rPr>
                  <w:color w:val="#410a8c"/>
                  <w:u w:val="single"/>
                </w:rPr>
                <w:t xml:space="preserve">Valérie Ballu</w:t>
              </w:r>
            </w:hyperlink>
            <w:r>
              <w:rPr/>
              <w:t xml:space="preserve">,</w:t>
            </w:r>
            <w:hyperlink r:id="rId121" w:history="1">
              <w:r>
                <w:rPr>
                  <w:color w:val="#410a8c"/>
                  <w:u w:val="single"/>
                </w:rPr>
                <w:t xml:space="preserve">Melanie Becker</w:t>
              </w:r>
            </w:hyperlink>
            <w:r>
              <w:rPr/>
              <w:t xml:space="preserve">,</w:t>
            </w:r>
            <w:hyperlink r:id="rId122" w:history="1">
              <w:r>
                <w:rPr>
                  <w:color w:val="#410a8c"/>
                  <w:u w:val="single"/>
                </w:rPr>
                <w:t xml:space="preserve">Pascale Braconnot</w:t>
              </w:r>
            </w:hyperlink>
            <w:r>
              <w:rPr/>
              <w:t xml:space="preserve">et al.</w:t>
            </w:r>
          </w:p>
          <w:p>
            <w:pPr/>
            <w:r>
              <w:rPr/>
              <w:t xml:space="preserve">2022</w:t>
            </w:r>
          </w:p>
          <w:p>
            <w:pPr/>
            <w:r>
              <w:rPr/>
              <w:t xml:space="preserve">Autre publication scientifique</w:t>
            </w:r>
          </w:p>
          <w:p>
            <w:pPr/>
            <w:hyperlink r:id="rId117" w:history="1">
              <w:r>
                <w:rPr>
                  <w:color w:val="#410a8c"/>
                  <w:u w:val="single"/>
                </w:rPr>
                <w:t xml:space="preserve">hal-03704386v1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Les connaissances et apprentissages de territoires cyclonés (Petites Antilles, saison cyclonique 2017) : fiches de synthèse des principaux résultats du projet ANR TIREX à l'attention des décideurs</w:t>
              </w:r>
            </w:hyperlink>
          </w:p>
          <w:p>
            <w:pPr/>
            <w:hyperlink r:id="rId70" w:history="1">
              <w:r>
                <w:rPr>
                  <w:color w:val="#410a8c"/>
                  <w:u w:val="single"/>
                </w:rPr>
                <w:t xml:space="preserve">Frédéric Leone</w:t>
              </w:r>
            </w:hyperlink>
            <w:r>
              <w:rPr/>
              <w:t xml:space="preserve">,</w:t>
            </w:r>
            <w:hyperlink r:id="rId13" w:history="1">
              <w:r>
                <w:rPr>
                  <w:color w:val="#410a8c"/>
                  <w:u w:val="single"/>
                </w:rPr>
                <w:t xml:space="preserve">Annabelle Moatty</w:t>
              </w:r>
            </w:hyperlink>
          </w:p>
          <w:p>
            <w:pPr/>
            <w:r>
              <w:rPr/>
              <w:t xml:space="preserve">[Rapport de recherche] Université Paul Valéry Montpellier 3 / LAGAM. 2021</w:t>
            </w:r>
          </w:p>
          <w:p>
            <w:pPr/>
            <w:r>
              <w:rPr/>
              <w:t xml:space="preserve">Rapport</w:t>
            </w:r>
            <w:r>
              <w:rPr/>
              <w:t xml:space="preserve"> (rapport de recherche)</w:t>
            </w:r>
          </w:p>
          <w:p>
            <w:pPr/>
            <w:hyperlink r:id="rId123" w:history="1">
              <w:r>
                <w:rPr>
                  <w:color w:val="#410a8c"/>
                  <w:u w:val="single"/>
                </w:rPr>
                <w:t xml:space="preserve">hal-03279119v1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Pour une Géographie des reconstructions post-catastrophe : risques, sociétés et territoires</w:t>
              </w:r>
            </w:hyperlink>
          </w:p>
          <w:p>
            <w:pPr/>
            <w:hyperlink r:id="rId13" w:history="1">
              <w:r>
                <w:rPr>
                  <w:color w:val="#410a8c"/>
                  <w:u w:val="single"/>
                </w:rPr>
                <w:t xml:space="preserve">Annabelle Moatty</w:t>
              </w:r>
            </w:hyperlink>
          </w:p>
          <w:p>
            <w:pPr/>
            <w:r>
              <w:rPr/>
              <w:t xml:space="preserve">Géographie. Université Paul Valéry - Montpellier III, 2015. Français. </w:t>
            </w:r>
            <w:hyperlink r:id="rId125" w:history="1">
              <w:r>
                <w:rPr>
                  <w:color w:val="#410a8c"/>
                  <w:u w:val="single"/>
                </w:rPr>
                <w:t xml:space="preserve">⟨NNT : 2015MON30047⟩</w:t>
              </w:r>
            </w:hyperlink>
          </w:p>
          <w:p>
            <w:pPr/>
            <w:r>
              <w:rPr/>
              <w:t xml:space="preserve">Thèse</w:t>
            </w:r>
          </w:p>
          <w:p>
            <w:pPr/>
            <w:hyperlink r:id="rId124" w:history="1">
              <w:r>
                <w:rPr>
                  <w:color w:val="#410a8c"/>
                  <w:u w:val="single"/>
                </w:rPr>
                <w:t xml:space="preserve">tel-01299800v1</w:t>
              </w:r>
            </w:hyperlink>
          </w:p>
        </w:tc>
      </w:tr>
      <w:tr>
        <w:trPr/>
        <w:tc>
          <w:tcPr>
            <w:noWrap/>
          </w:tcPr>
          <w:p>
            <w:pPr>
              <w:spacing w:after="200"/>
            </w:pPr>
            <w:hyperlink r:id="rId126" w:history="1">
              <w:r>
                <w:rPr>
                  <w:color w:val="1e198e"/>
                  <w:b w:val="1"/>
                  <w:bCs w:val="1"/>
                  <w:u w:val="single"/>
                </w:rPr>
                <w:t xml:space="preserve">Pour une Géographie des Reconstructions post-catastrophe : Risques, Sociétés et Territoires</w:t>
              </w:r>
            </w:hyperlink>
          </w:p>
          <w:p>
            <w:pPr/>
            <w:hyperlink r:id="rId13" w:history="1">
              <w:r>
                <w:rPr>
                  <w:color w:val="#410a8c"/>
                  <w:u w:val="single"/>
                </w:rPr>
                <w:t xml:space="preserve">Annabelle Moatty</w:t>
              </w:r>
            </w:hyperlink>
          </w:p>
          <w:p>
            <w:pPr/>
            <w:r>
              <w:rPr/>
              <w:t xml:space="preserve">Géographie. Université Paul Valéry - Montpellier 3, 2015. Français. </w:t>
            </w:r>
            <w:hyperlink r:id="rId127" w:history="1">
              <w:r>
                <w:rPr>
                  <w:color w:val="#410a8c"/>
                  <w:u w:val="single"/>
                </w:rPr>
                <w:t xml:space="preserve">⟨NNT : ⟩</w:t>
              </w:r>
            </w:hyperlink>
          </w:p>
          <w:p>
            <w:pPr/>
            <w:r>
              <w:rPr/>
              <w:t xml:space="preserve">Thèse</w:t>
            </w:r>
          </w:p>
          <w:p>
            <w:pPr/>
            <w:hyperlink r:id="rId126" w:history="1">
              <w:r>
                <w:rPr>
                  <w:color w:val="#410a8c"/>
                  <w:u w:val="single"/>
                </w:rPr>
                <w:t xml:space="preserve">tel-01293718v1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A4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atty-annabelle" TargetMode="External"/><Relationship Id="rId9" Type="http://schemas.openxmlformats.org/officeDocument/2006/relationships/hyperlink" Target="https://orcid.org/0000-0003-0175-646X" TargetMode="External"/><Relationship Id="rId10" Type="http://schemas.openxmlformats.org/officeDocument/2006/relationships/hyperlink" Target="https://www.idref.fr/192059505" TargetMode="External"/><Relationship Id="rId11" Type="http://schemas.openxmlformats.org/officeDocument/2006/relationships/hyperlink" Target="https://hal.science/hal-05202774v1" TargetMode="External"/><Relationship Id="rId12" Type="http://schemas.openxmlformats.org/officeDocument/2006/relationships/hyperlink" Target="https://hal.science/search/index/?q=*&amp;authFullName_s=Franck Taillandier" TargetMode="External"/><Relationship Id="rId13" Type="http://schemas.openxmlformats.org/officeDocument/2006/relationships/hyperlink" Target="https://hal.science/search/index/?q=*&amp;authFullName_s=Annabelle Moatty" TargetMode="External"/><Relationship Id="rId14" Type="http://schemas.openxmlformats.org/officeDocument/2006/relationships/hyperlink" Target="https://hal.science/search/index/?q=*&amp;authFullName_s=P&#233;n&#233;lope Brueder" TargetMode="External"/><Relationship Id="rId15" Type="http://schemas.openxmlformats.org/officeDocument/2006/relationships/hyperlink" Target="https://hal.science/search/index/?q=*&amp;authFullName_s=Corinne Curt" TargetMode="External"/><Relationship Id="rId16" Type="http://schemas.openxmlformats.org/officeDocument/2006/relationships/hyperlink" Target="https://hal.science/search/index/?q=*&amp;authFullName_s=Pascal Di Maiolo" TargetMode="External"/><Relationship Id="rId17" Type="http://schemas.openxmlformats.org/officeDocument/2006/relationships/hyperlink" Target="https://dx.doi.org/10.1177/10468781251351191" TargetMode="External"/><Relationship Id="rId18" Type="http://schemas.openxmlformats.org/officeDocument/2006/relationships/hyperlink" Target="https://hal.science/hal-05134424v1" TargetMode="External"/><Relationship Id="rId19" Type="http://schemas.openxmlformats.org/officeDocument/2006/relationships/hyperlink" Target="https://hal.science/search/index/?q=*&amp;authFullName_s=A Marb&#339;uf" TargetMode="External"/><Relationship Id="rId20" Type="http://schemas.openxmlformats.org/officeDocument/2006/relationships/hyperlink" Target="https://hal.science/search/index/?q=*&amp;authFullName_s=Anne Mangeney" TargetMode="External"/><Relationship Id="rId21" Type="http://schemas.openxmlformats.org/officeDocument/2006/relationships/hyperlink" Target="https://hal.science/search/index/?q=*&amp;authFullName_s=Anne Le Friant" TargetMode="External"/><Relationship Id="rId22" Type="http://schemas.openxmlformats.org/officeDocument/2006/relationships/hyperlink" Target="https://hal.science/search/index/?q=*&amp;authFullName_s=Enrique Domingo Fern&#225;ndez-Nieto" TargetMode="External"/><Relationship Id="rId23" Type="http://schemas.openxmlformats.org/officeDocument/2006/relationships/hyperlink" Target="https://hal.science/search/index/?q=*&amp;authFullName_s=Antoine Lucas" TargetMode="External"/><Relationship Id="rId24" Type="http://schemas.openxmlformats.org/officeDocument/2006/relationships/hyperlink" Target="https://dx.doi.org/10.1093/gji/ggaf232" TargetMode="External"/><Relationship Id="rId25" Type="http://schemas.openxmlformats.org/officeDocument/2006/relationships/hyperlink" Target="https://hal.science/hal-04527185v1" TargetMode="External"/><Relationship Id="rId26" Type="http://schemas.openxmlformats.org/officeDocument/2006/relationships/hyperlink" Target="https://hal.science/search/index/?q=*&amp;authFullName_s=Penelope Brueder" TargetMode="External"/><Relationship Id="rId27" Type="http://schemas.openxmlformats.org/officeDocument/2006/relationships/hyperlink" Target="https://hal.science/search/index/?q=*&amp;authFullName_s=Bruno Beullac" TargetMode="External"/><Relationship Id="rId28" Type="http://schemas.openxmlformats.org/officeDocument/2006/relationships/hyperlink" Target="https://dx.doi.org/10.26168/ajce.41.3.17" TargetMode="External"/><Relationship Id="rId29" Type="http://schemas.openxmlformats.org/officeDocument/2006/relationships/hyperlink" Target="https://hal.science/hal-04172045v1" TargetMode="External"/><Relationship Id="rId30" Type="http://schemas.openxmlformats.org/officeDocument/2006/relationships/hyperlink" Target="https://hal.science/search/index/?q=*&amp;authFullName_s=Loic Le De" TargetMode="External"/><Relationship Id="rId31" Type="http://schemas.openxmlformats.org/officeDocument/2006/relationships/hyperlink" Target="https://hal.science/search/index/?q=*&amp;authFullName_s=Louise Baumann" TargetMode="External"/><Relationship Id="rId32" Type="http://schemas.openxmlformats.org/officeDocument/2006/relationships/hyperlink" Target="https://hal.science/search/index/?q=*&amp;authFullName_s=Virginie Le Masson" TargetMode="External"/><Relationship Id="rId33" Type="http://schemas.openxmlformats.org/officeDocument/2006/relationships/hyperlink" Target="https://hal.science/search/index/?q=*&amp;authFullName_s=Faten Kikano" TargetMode="External"/><Relationship Id="rId34" Type="http://schemas.openxmlformats.org/officeDocument/2006/relationships/hyperlink" Target="https://dx.doi.org/10.4102/jamba.v15i1.1487" TargetMode="External"/><Relationship Id="rId35" Type="http://schemas.openxmlformats.org/officeDocument/2006/relationships/hyperlink" Target="https://hal.science/hal-03586795v1" TargetMode="External"/><Relationship Id="rId36" Type="http://schemas.openxmlformats.org/officeDocument/2006/relationships/hyperlink" Target="https://hal.science/search/index/?q=*&amp;authFullName_s=Delphine Grancher" TargetMode="External"/><Relationship Id="rId37" Type="http://schemas.openxmlformats.org/officeDocument/2006/relationships/hyperlink" Target="https://dx.doi.org/10.4000/bagf.8498" TargetMode="External"/><Relationship Id="rId38" Type="http://schemas.openxmlformats.org/officeDocument/2006/relationships/hyperlink" Target="https://hal.science/hal-04172060v1" TargetMode="External"/><Relationship Id="rId39" Type="http://schemas.openxmlformats.org/officeDocument/2006/relationships/hyperlink" Target="https://hal.science/hal-03839640v1" TargetMode="External"/><Relationship Id="rId40" Type="http://schemas.openxmlformats.org/officeDocument/2006/relationships/hyperlink" Target="https://hal.science/hal-03688052v1" TargetMode="External"/><Relationship Id="rId41" Type="http://schemas.openxmlformats.org/officeDocument/2006/relationships/hyperlink" Target="https://hal.science/search/index/?q=*&amp;authFullName_s=Alexandre Magnan" TargetMode="External"/><Relationship Id="rId42" Type="http://schemas.openxmlformats.org/officeDocument/2006/relationships/hyperlink" Target="https://hal.science/search/index/?q=*&amp;authFullName_s=Toanui Viriamu" TargetMode="External"/><Relationship Id="rId43" Type="http://schemas.openxmlformats.org/officeDocument/2006/relationships/hyperlink" Target="https://hal.science/search/index/?q=*&amp;authFullName_s=Virginie Duvat" TargetMode="External"/><Relationship Id="rId44" Type="http://schemas.openxmlformats.org/officeDocument/2006/relationships/hyperlink" Target="https://hal.science/search/index/?q=*&amp;authFullName_s=Gon&#233;ri Le Cozannet" TargetMode="External"/><Relationship Id="rId45" Type="http://schemas.openxmlformats.org/officeDocument/2006/relationships/hyperlink" Target="https://dx.doi.org/10.1007/s10113-022-01933-z" TargetMode="External"/><Relationship Id="rId46" Type="http://schemas.openxmlformats.org/officeDocument/2006/relationships/hyperlink" Target="https://hal.science/hal-03291975v1" TargetMode="External"/><Relationship Id="rId47" Type="http://schemas.openxmlformats.org/officeDocument/2006/relationships/hyperlink" Target="https://hal.science/search/index/?q=*&amp;authFullName_s=Virginie K.E. Duvat" TargetMode="External"/><Relationship Id="rId48" Type="http://schemas.openxmlformats.org/officeDocument/2006/relationships/hyperlink" Target="https://dx.doi.org/10.1016/j.ijdrr.2021.102453" TargetMode="External"/><Relationship Id="rId49" Type="http://schemas.openxmlformats.org/officeDocument/2006/relationships/hyperlink" Target="https://hal.science/hal-03134983v1" TargetMode="External"/><Relationship Id="rId50" Type="http://schemas.openxmlformats.org/officeDocument/2006/relationships/hyperlink" Target="https://hal.science/search/index/?q=*&amp;authFullName_s=Natacha Volto" TargetMode="External"/><Relationship Id="rId51" Type="http://schemas.openxmlformats.org/officeDocument/2006/relationships/hyperlink" Target="https://hal.science/search/index/?q=*&amp;authFullName_s=Lucile Stahl" TargetMode="External"/><Relationship Id="rId52" Type="http://schemas.openxmlformats.org/officeDocument/2006/relationships/hyperlink" Target="https://hal.science/search/index/?q=*&amp;authFullName_s=St&#233;phanie Defossez" TargetMode="External"/><Relationship Id="rId53" Type="http://schemas.openxmlformats.org/officeDocument/2006/relationships/hyperlink" Target="https://dx.doi.org/10.1016/j.gloenvcha.2021.102236" TargetMode="External"/><Relationship Id="rId54" Type="http://schemas.openxmlformats.org/officeDocument/2006/relationships/hyperlink" Target="https://hal.science/hal-02547552v1" TargetMode="External"/><Relationship Id="rId55" Type="http://schemas.openxmlformats.org/officeDocument/2006/relationships/hyperlink" Target="https://hal.science/search/index/?q=*&amp;authFullName_s=Edwige Dubos-Paillard" TargetMode="External"/><Relationship Id="rId56" Type="http://schemas.openxmlformats.org/officeDocument/2006/relationships/hyperlink" Target="https://dx.doi.org/10.4000/cybergeo.34634" TargetMode="External"/><Relationship Id="rId57" Type="http://schemas.openxmlformats.org/officeDocument/2006/relationships/hyperlink" Target="https://hal.science/hal-02560127v1" TargetMode="External"/><Relationship Id="rId58" Type="http://schemas.openxmlformats.org/officeDocument/2006/relationships/hyperlink" Target="https://hal.science/search/index/?q=*&amp;authFullName_s=Cl&#233;ment Virmoux" TargetMode="External"/><Relationship Id="rId59" Type="http://schemas.openxmlformats.org/officeDocument/2006/relationships/hyperlink" Target="https://hal.science/search/index/?q=*&amp;authFullName_s=Julien Cavero" TargetMode="External"/><Relationship Id="rId60" Type="http://schemas.openxmlformats.org/officeDocument/2006/relationships/hyperlink" Target="https://dx.doi.org/10.4000/echogeo.19017" TargetMode="External"/><Relationship Id="rId61" Type="http://schemas.openxmlformats.org/officeDocument/2006/relationships/hyperlink" Target="https://hal.science/hal-03006826v1" TargetMode="External"/><Relationship Id="rId62" Type="http://schemas.openxmlformats.org/officeDocument/2006/relationships/hyperlink" Target="https://dx.doi.org/10.1108/DPM-08-2020-402" TargetMode="External"/><Relationship Id="rId63" Type="http://schemas.openxmlformats.org/officeDocument/2006/relationships/hyperlink" Target="https://hal.science/hal-04484810v1" TargetMode="External"/><Relationship Id="rId64" Type="http://schemas.openxmlformats.org/officeDocument/2006/relationships/hyperlink" Target="https://hal.science/search/index/?q=*&amp;authFullName_s=Bernard Barraqu&#233;" TargetMode="External"/><Relationship Id="rId65" Type="http://schemas.openxmlformats.org/officeDocument/2006/relationships/hyperlink" Target="https://dx.doi.org/10.1080/17477891.2019.1696738" TargetMode="External"/><Relationship Id="rId66" Type="http://schemas.openxmlformats.org/officeDocument/2006/relationships/hyperlink" Target="https://hal.science/hal-03138224v1" TargetMode="External"/><Relationship Id="rId67" Type="http://schemas.openxmlformats.org/officeDocument/2006/relationships/hyperlink" Target="https://hal.science/search/index/?q=*&amp;authFullName_s=Freddy Vinet" TargetMode="External"/><Relationship Id="rId68" Type="http://schemas.openxmlformats.org/officeDocument/2006/relationships/hyperlink" Target="https://hal.science/search/index/?q=*&amp;authFullName_s=Matthieu P&#233;roche" TargetMode="External"/><Relationship Id="rId69" Type="http://schemas.openxmlformats.org/officeDocument/2006/relationships/hyperlink" Target="https://hal.science/search/index/?q=*&amp;authFullName_s=Philippe Palany" TargetMode="External"/><Relationship Id="rId70" Type="http://schemas.openxmlformats.org/officeDocument/2006/relationships/hyperlink" Target="https://hal.science/search/index/?q=*&amp;authFullName_s=Fr&#233;d&#233;ric Leone" TargetMode="External"/><Relationship Id="rId71" Type="http://schemas.openxmlformats.org/officeDocument/2006/relationships/hyperlink" Target="https://hal.science/search/index/?q=*&amp;authFullName_s=Monique Gherardi" TargetMode="External"/><Relationship Id="rId72" Type="http://schemas.openxmlformats.org/officeDocument/2006/relationships/hyperlink" Target="https://hal.science/hal-02514979v1" TargetMode="External"/><Relationship Id="rId73" Type="http://schemas.openxmlformats.org/officeDocument/2006/relationships/hyperlink" Target="https://dx.doi.org/10.4000/geocarrefour.12918" TargetMode="External"/><Relationship Id="rId74" Type="http://schemas.openxmlformats.org/officeDocument/2006/relationships/hyperlink" Target="https://api.istex.fr/ark:/67375/G14-XCLFT2PT-9/fulltext.pdf?sid=hal" TargetMode="External"/><Relationship Id="rId75" Type="http://schemas.openxmlformats.org/officeDocument/2006/relationships/hyperlink" Target="https://hal.science/hal-02514975v1" TargetMode="External"/><Relationship Id="rId76" Type="http://schemas.openxmlformats.org/officeDocument/2006/relationships/hyperlink" Target="https://hal.science/search/index/?q=*&amp;authFullName_s=Mathieu Peroche" TargetMode="External"/><Relationship Id="rId77" Type="http://schemas.openxmlformats.org/officeDocument/2006/relationships/hyperlink" Target="https://dx.doi.org/10.4000/cybergeo.34154" TargetMode="External"/><Relationship Id="rId78" Type="http://schemas.openxmlformats.org/officeDocument/2006/relationships/hyperlink" Target="https://hal.science/hal-02518278v1" TargetMode="External"/><Relationship Id="rId79" Type="http://schemas.openxmlformats.org/officeDocument/2006/relationships/hyperlink" Target="https://hal.science/search/index/?q=*&amp;authFullName_s=Jean-Philippe Cherel" TargetMode="External"/><Relationship Id="rId80" Type="http://schemas.openxmlformats.org/officeDocument/2006/relationships/hyperlink" Target="https://hal.science/search/index/?q=*&amp;authFullName_s=Fr&#233;d&#233;ric Grelot" TargetMode="External"/><Relationship Id="rId81" Type="http://schemas.openxmlformats.org/officeDocument/2006/relationships/hyperlink" Target="https://dx.doi.org/10.1051/lhb/2018046" TargetMode="External"/><Relationship Id="rId82" Type="http://schemas.openxmlformats.org/officeDocument/2006/relationships/hyperlink" Target="https://hal.science/hal-02518257v1" TargetMode="External"/><Relationship Id="rId83" Type="http://schemas.openxmlformats.org/officeDocument/2006/relationships/hyperlink" Target="https://hal.science/search/index/?q=*&amp;authFullName_s=Magali Reghezza-Zitt" TargetMode="External"/><Relationship Id="rId84" Type="http://schemas.openxmlformats.org/officeDocument/2006/relationships/hyperlink" Target="https://dx.doi.org/10.4000/vertigo.23554" TargetMode="External"/><Relationship Id="rId85" Type="http://schemas.openxmlformats.org/officeDocument/2006/relationships/hyperlink" Target="https://hal.science/hal-02518272v1" TargetMode="External"/><Relationship Id="rId86" Type="http://schemas.openxmlformats.org/officeDocument/2006/relationships/hyperlink" Target="https://hal.science/search/index/?q=*&amp;authFullName_s=Jean-Christophe Gaillard" TargetMode="External"/><Relationship Id="rId87" Type="http://schemas.openxmlformats.org/officeDocument/2006/relationships/hyperlink" Target="https://dx.doi.org/10.3917/ag.714.0169" TargetMode="External"/><Relationship Id="rId88" Type="http://schemas.openxmlformats.org/officeDocument/2006/relationships/hyperlink" Target="https://hal.science/hal-02518292v1" TargetMode="External"/><Relationship Id="rId89" Type="http://schemas.openxmlformats.org/officeDocument/2006/relationships/hyperlink" Target="https://dx.doi.org/10.1051/e3sconf/20160717003" TargetMode="External"/><Relationship Id="rId90" Type="http://schemas.openxmlformats.org/officeDocument/2006/relationships/hyperlink" Target="https://hal.science/hal-05368839v1" TargetMode="External"/><Relationship Id="rId91" Type="http://schemas.openxmlformats.org/officeDocument/2006/relationships/hyperlink" Target="https://hal.science/hal-04824519v1" TargetMode="External"/><Relationship Id="rId92" Type="http://schemas.openxmlformats.org/officeDocument/2006/relationships/hyperlink" Target="https://hal.science/search/index/?q=*&amp;authFullName_s=Yann B&#233;rard" TargetMode="External"/><Relationship Id="rId93" Type="http://schemas.openxmlformats.org/officeDocument/2006/relationships/hyperlink" Target="https://hal.science/search/index/?q=*&amp;authFullName_s=Nathalie Jas" TargetMode="External"/><Relationship Id="rId94" Type="http://schemas.openxmlformats.org/officeDocument/2006/relationships/hyperlink" Target="https://hal.science/hal-03114090v1" TargetMode="External"/><Relationship Id="rId95" Type="http://schemas.openxmlformats.org/officeDocument/2006/relationships/hyperlink" Target="https://hal.science/search/index/?q=*&amp;authFullName_s=Daniel Brunstein" TargetMode="External"/><Relationship Id="rId96" Type="http://schemas.openxmlformats.org/officeDocument/2006/relationships/hyperlink" Target="https://hal.science/hal-04424003v1" TargetMode="External"/><Relationship Id="rId97" Type="http://schemas.openxmlformats.org/officeDocument/2006/relationships/hyperlink" Target="https://hal.science/hal-05370145v1" TargetMode="External"/><Relationship Id="rId98" Type="http://schemas.openxmlformats.org/officeDocument/2006/relationships/hyperlink" Target="https://hal.science/search/index/?q=*&amp;authFullName_s=Alix Gand Watteau" TargetMode="External"/><Relationship Id="rId99" Type="http://schemas.openxmlformats.org/officeDocument/2006/relationships/hyperlink" Target="https://hal.science/hal-05340464v1" TargetMode="External"/><Relationship Id="rId100" Type="http://schemas.openxmlformats.org/officeDocument/2006/relationships/hyperlink" Target="https://hal.science/hal-03973435v1" TargetMode="External"/><Relationship Id="rId101" Type="http://schemas.openxmlformats.org/officeDocument/2006/relationships/hyperlink" Target="https://hal.science/search/index/?q=*&amp;authFullName_s=Franck Lavigne" TargetMode="External"/><Relationship Id="rId102" Type="http://schemas.openxmlformats.org/officeDocument/2006/relationships/hyperlink" Target="https://hal.science/search/index/?q=*&amp;authFullName_s=Estuning Tyas Wulan Mei" TargetMode="External"/><Relationship Id="rId103" Type="http://schemas.openxmlformats.org/officeDocument/2006/relationships/hyperlink" Target="https://hal.science/search/index/?q=*&amp;authFullName_s=Julie Morin" TargetMode="External"/><Relationship Id="rId104" Type="http://schemas.openxmlformats.org/officeDocument/2006/relationships/hyperlink" Target="https://hal.science/search/index/?q=*&amp;authFullName_s=Hanik Humaida" TargetMode="External"/><Relationship Id="rId105" Type="http://schemas.openxmlformats.org/officeDocument/2006/relationships/hyperlink" Target="https://dx.doi.org/10.1007/978-3-031-15040-1_2" TargetMode="External"/><Relationship Id="rId106" Type="http://schemas.openxmlformats.org/officeDocument/2006/relationships/hyperlink" Target="https://hal.science/hal-03820692v1" TargetMode="External"/><Relationship Id="rId107" Type="http://schemas.openxmlformats.org/officeDocument/2006/relationships/hyperlink" Target="https://onlinelibrary.wiley.com/doi/10.1002/9781394169733.ch5" TargetMode="External"/><Relationship Id="rId108" Type="http://schemas.openxmlformats.org/officeDocument/2006/relationships/hyperlink" Target="https://dx.doi.org/10.1002/9781394169733.ch5" TargetMode="External"/><Relationship Id="rId109" Type="http://schemas.openxmlformats.org/officeDocument/2006/relationships/hyperlink" Target="https://hal.science/hal-02518290v1" TargetMode="External"/><Relationship Id="rId110" Type="http://schemas.openxmlformats.org/officeDocument/2006/relationships/hyperlink" Target="https://dx.doi.org/10.1016/B978-1-78548-269-4.50023-8" TargetMode="External"/><Relationship Id="rId111" Type="http://schemas.openxmlformats.org/officeDocument/2006/relationships/hyperlink" Target="https://hal.science/hal-02518288v1" TargetMode="External"/><Relationship Id="rId112" Type="http://schemas.openxmlformats.org/officeDocument/2006/relationships/hyperlink" Target="https://hal.science/search/index/?q=*&amp;authFullName_s=Martin Boudou" TargetMode="External"/><Relationship Id="rId113" Type="http://schemas.openxmlformats.org/officeDocument/2006/relationships/hyperlink" Target="https://hal.science/search/index/?q=*&amp;authFullName_s=Michel Lang" TargetMode="External"/><Relationship Id="rId114" Type="http://schemas.openxmlformats.org/officeDocument/2006/relationships/hyperlink" Target="https://dx.doi.org/10.1016/B978-1-78548-268-7.50001-8" TargetMode="External"/><Relationship Id="rId115" Type="http://schemas.openxmlformats.org/officeDocument/2006/relationships/hyperlink" Target="https://hal.inrae.fr/hal-05548628v1" TargetMode="External"/><Relationship Id="rId116" Type="http://schemas.openxmlformats.org/officeDocument/2006/relationships/hyperlink" Target="https://dx.doi.org/10.57745/0QYBK3" TargetMode="External"/><Relationship Id="rId117" Type="http://schemas.openxmlformats.org/officeDocument/2006/relationships/hyperlink" Target="https://hal.science/hal-03704386v1" TargetMode="External"/><Relationship Id="rId118" Type="http://schemas.openxmlformats.org/officeDocument/2006/relationships/hyperlink" Target="https://hal.science/search/index/?q=*&amp;authFullName_s=Alexandre K Magnan" TargetMode="External"/><Relationship Id="rId119" Type="http://schemas.openxmlformats.org/officeDocument/2006/relationships/hyperlink" Target="https://hal.science/search/index/?q=*&amp;authFullName_s=Virginie K E Duvat" TargetMode="External"/><Relationship Id="rId120" Type="http://schemas.openxmlformats.org/officeDocument/2006/relationships/hyperlink" Target="https://hal.science/search/index/?q=*&amp;authFullName_s=Val&#233;rie Ballu" TargetMode="External"/><Relationship Id="rId121" Type="http://schemas.openxmlformats.org/officeDocument/2006/relationships/hyperlink" Target="https://hal.science/search/index/?q=*&amp;authFullName_s=Melanie Becker" TargetMode="External"/><Relationship Id="rId122" Type="http://schemas.openxmlformats.org/officeDocument/2006/relationships/hyperlink" Target="https://hal.science/search/index/?q=*&amp;authFullName_s=Pascale Braconnot" TargetMode="External"/><Relationship Id="rId123" Type="http://schemas.openxmlformats.org/officeDocument/2006/relationships/hyperlink" Target="https://hal.science/hal-03279119v1" TargetMode="External"/><Relationship Id="rId124" Type="http://schemas.openxmlformats.org/officeDocument/2006/relationships/hyperlink" Target="https://theses.hal.science/tel-01299800v1" TargetMode="External"/><Relationship Id="rId125" Type="http://schemas.openxmlformats.org/officeDocument/2006/relationships/hyperlink" Target="https://www.theses.fr/2015MON30047" TargetMode="External"/><Relationship Id="rId126" Type="http://schemas.openxmlformats.org/officeDocument/2006/relationships/hyperlink" Target="https://theses.hal.science/tel-01293718v1" TargetMode="External"/><Relationship Id="rId127" Type="http://schemas.openxmlformats.org/officeDocument/2006/relationships/hyperlink" Target="https://www.theses.fr/"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Annabelle Moatty</dc:title>
  <dc:description>CV</dc:description>
  <dc:subject/>
  <cp:keywords/>
  <cp:category/>
  <cp:lastModifiedBy/>
  <dcterms:created xsi:type="dcterms:W3CDTF">2026-04-25T19:16:56+02:00</dcterms:created>
  <dcterms:modified xsi:type="dcterms:W3CDTF">2026-04-25T19:16:56+02:00</dcterms:modified>
</cp:coreProperties>
</file>

<file path=docProps/custom.xml><?xml version="1.0" encoding="utf-8"?>
<Properties xmlns="http://schemas.openxmlformats.org/officeDocument/2006/custom-properties" xmlns:vt="http://schemas.openxmlformats.org/officeDocument/2006/docPropsVTypes"/>
</file>