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86.197916666667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Modar AJEEB </w:t>
      </w:r>
      <w:r>
        <w:rPr>
          <w:color w:val="641e6e"/>
        </w:rPr>
        <w:t xml:space="preserve">Associate Professor of Management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Gouvernance et création de valeur dans les entreprises familiales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Modar Ajeeb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Gouvernance et création de valeur dans les entreprises familiales</w:t>
            </w:r>
            <w:r>
              <w:rPr/>
              <w:t xml:space="preserve">, 2023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halshs-04246342v1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Changements stratégiques et émotions des membres dans l’entreprise familiale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Modar Ajeeb</w:t>
              </w:r>
            </w:hyperlink>
          </w:p>
          <w:p>
            <w:pPr/>
            <w:r>
              <w:rPr/>
              <w:t xml:space="preserve">2023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halshs-04246371v1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L’impact de l’implication décisionnelle familiale dans la structure de propriété et le management sur la performance de l’entreprise familiale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Modar Ajeeb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international "Gouvernance &amp; Innovation"</w:t>
            </w:r>
            <w:r>
              <w:rPr/>
              <w:t xml:space="preserve">, Université Cadi Ayyad; Université de Sherbrook; Université du Québec en Outaouais, Jun 2023, Marrakech (MA), Maroc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halshs-04246254v1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Strategic changes and member emotions in the family real estate firms. Construction of a theoretical and conceptual model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Gérard Hirigoyen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Modar Ajeeb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Malmö Real Estate Research Conference</w:t>
            </w:r>
            <w:r>
              <w:rPr/>
              <w:t xml:space="preserve">, Malmö University, Department of Urban Studies, Real Estate unit, May 2023, Malmö Sweden, Sweden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hal-04569811v1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Implication décisionnelle de la famille et performance de l'entreprise : cas des entreprises du CAC all-tradable.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Modar Ajeeb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20ÈME CONFÉRENCE INTERNATIONALE DE GOUVERNANCE (CIG)</w:t>
            </w:r>
            <w:r>
              <w:rPr/>
              <w:t xml:space="preserve">, Université de Sherbrooke, Canada, May 2021, Sherbrooke,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halshs-04047575v1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introduction of legal audit within French universities: The impact on the managerial latitude of managers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Hamza El Kaddouri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Modar Ajeeb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Corporate Governance and Sustainability Review</w:t>
            </w:r>
            <w:r>
              <w:rPr/>
              <w:t xml:space="preserve">, 2021, 5, pp.35 - 43.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⟨10.22495/cgsrv5i2p3⟩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halshs-04246174v1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Gouvernance et performance des entreprises familiales françaises cotées Cas des entreprises à conseil d'administration du CAC ALL-TRADABLE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Modar Ajeeb</w:t>
              </w:r>
            </w:hyperlink>
          </w:p>
          <w:p>
            <w:pPr/>
            <w:r>
              <w:rPr/>
              <w:t xml:space="preserve">Sciences de l'Homme et Société. Université d'Orléans, 2019. Français.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tel-04246203v1</w:t>
              </w:r>
            </w:hyperlink>
          </w:p>
        </w:tc>
      </w:tr>
    </w:tbl>
    <w:sectPr>
      <w:footerReference w:type="default" r:id="rId2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shs.hal.science/halshs-04246342v1" TargetMode="External"/><Relationship Id="rId9" Type="http://schemas.openxmlformats.org/officeDocument/2006/relationships/hyperlink" Target="https://hal.science/search/index/?q=*&amp;authFullName_s=Modar Ajeeb" TargetMode="External"/><Relationship Id="rId10" Type="http://schemas.openxmlformats.org/officeDocument/2006/relationships/hyperlink" Target="https://shs.hal.science/halshs-04246371v1" TargetMode="External"/><Relationship Id="rId11" Type="http://schemas.openxmlformats.org/officeDocument/2006/relationships/hyperlink" Target="https://shs.hal.science/halshs-04246254v1" TargetMode="External"/><Relationship Id="rId12" Type="http://schemas.openxmlformats.org/officeDocument/2006/relationships/hyperlink" Target="https://hal.science/hal-04569811v1" TargetMode="External"/><Relationship Id="rId13" Type="http://schemas.openxmlformats.org/officeDocument/2006/relationships/hyperlink" Target="https://hal.science/search/index/?q=*&amp;authFullName_s=G&#233;rard Hirigoyen" TargetMode="External"/><Relationship Id="rId14" Type="http://schemas.openxmlformats.org/officeDocument/2006/relationships/hyperlink" Target="https://shs.hal.science/halshs-04047575v1" TargetMode="External"/><Relationship Id="rId15" Type="http://schemas.openxmlformats.org/officeDocument/2006/relationships/hyperlink" Target="https://shs.hal.science/halshs-04246174v1" TargetMode="External"/><Relationship Id="rId16" Type="http://schemas.openxmlformats.org/officeDocument/2006/relationships/hyperlink" Target="https://hal.science/search/index/?q=*&amp;authFullName_s=Hamza El Kaddouri" TargetMode="External"/><Relationship Id="rId17" Type="http://schemas.openxmlformats.org/officeDocument/2006/relationships/hyperlink" Target="https://dx.doi.org/10.22495/cgsrv5i2p3" TargetMode="External"/><Relationship Id="rId18" Type="http://schemas.openxmlformats.org/officeDocument/2006/relationships/hyperlink" Target="https://shs.hal.science/tel-04246203v1" TargetMode="External"/><Relationship Id="rId19" Type="http://schemas.openxmlformats.org/officeDocument/2006/relationships/hyperlink" Target="https://www.theses.fr/" TargetMode="External"/><Relationship Id="rId2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Modar AJEEB</dc:title>
  <dc:description>CV</dc:description>
  <dc:subject/>
  <cp:keywords/>
  <cp:category/>
  <cp:lastModifiedBy/>
  <dcterms:created xsi:type="dcterms:W3CDTF">2026-05-25T12:22:30+02:00</dcterms:created>
  <dcterms:modified xsi:type="dcterms:W3CDTF">2026-05-25T12:22:30+02:00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