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 MANSOUR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mohamed-ben-mansour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0000-0001-6847-1915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221605495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également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d'al-Maġribī : les réverbérations du miroir face à la réalité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2021-1 (18), pp.75-115.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⟨10.15122/ISBN.978-2-406-11576-2.P.0075⟩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halshs-01519948v1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Prince : couleurs de l'éloge et du blâme à l'époque abbasside (750-965)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Geuthner</w:t>
              </w:r>
            </w:hyperlink>
            <w:r>
              <w:rPr/>
              <w:t xml:space="preserve">, pp.406, 2021, 978-2-7053-4065-0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halshs-03255260v1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'parrhèsia' poétique à l'époque abbasside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/>
              <w:t xml:space="preserve">Abbès, Makram; Isaïa, Marie-Céline. </w:t>
            </w:r>
            <w:r>
              <w:rPr>
                <w:i w:val="1"/>
                <w:iCs w:val="1"/>
              </w:rPr>
              <w:t xml:space="preserve">Liberté de parole : les élites savantes et la critique des pouvoirs, Orient et Occident, VIIIe-XIIIe siècle</w:t>
            </w:r>
            <w:r>
              <w:rPr/>
              <w:t xml:space="preserve">, Brepols, pp.189-212, 2023, Bibliothèque d'histoire culturelle du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Prince : couleurs de l'éloge et du blâme à l'époque abbasside (750 - 965)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Ben-Mansour</w:t>
              </w:r>
            </w:hyperlink>
          </w:p>
          <w:p>
            <w:pPr/>
            <w:r>
              <w:rPr/>
              <w:t xml:space="preserve">Philosophie. Université de Lyon, 2017.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2017LYSEN086⟩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tel-03587127v1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0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ben-mansour" TargetMode="External"/><Relationship Id="rId8" Type="http://schemas.openxmlformats.org/officeDocument/2006/relationships/hyperlink" Target="https://orcid.org/0000-0001-6847-1915" TargetMode="External"/><Relationship Id="rId9" Type="http://schemas.openxmlformats.org/officeDocument/2006/relationships/hyperlink" Target="https://www.idref.fr/221605495" TargetMode="External"/><Relationship Id="rId10" Type="http://schemas.openxmlformats.org/officeDocument/2006/relationships/hyperlink" Target="http://triangle.ens-lyon.fr/spip.php?article5341" TargetMode="External"/><Relationship Id="rId11" Type="http://schemas.openxmlformats.org/officeDocument/2006/relationships/hyperlink" Target="https://shs.hal.science/halshs-03255261v1" TargetMode="External"/><Relationship Id="rId12" Type="http://schemas.openxmlformats.org/officeDocument/2006/relationships/hyperlink" Target="https://hal.science/search/index/?q=*&amp;authFullName_s=Mohamed Ben-Mansour" TargetMode="External"/><Relationship Id="rId13" Type="http://schemas.openxmlformats.org/officeDocument/2006/relationships/hyperlink" Target="https://dx.doi.org/10.15122/ISBN.978-2-406-11576-2.P.0075" TargetMode="External"/><Relationship Id="rId14" Type="http://schemas.openxmlformats.org/officeDocument/2006/relationships/hyperlink" Target="https://shs.hal.science/halshs-01519948v1" TargetMode="External"/><Relationship Id="rId15" Type="http://schemas.openxmlformats.org/officeDocument/2006/relationships/hyperlink" Target="https://shs.hal.science/halshs-03255260v1" TargetMode="External"/><Relationship Id="rId16" Type="http://schemas.openxmlformats.org/officeDocument/2006/relationships/hyperlink" Target="https://geuthner.com/livre/le-po%C3%A8te-et-le-prince/1240" TargetMode="External"/><Relationship Id="rId17" Type="http://schemas.openxmlformats.org/officeDocument/2006/relationships/hyperlink" Target="https://shs.hal.science/halshs-04052002v1" TargetMode="External"/><Relationship Id="rId18" Type="http://schemas.openxmlformats.org/officeDocument/2006/relationships/hyperlink" Target="https://shs.hal.science/tel-03587127v1" TargetMode="External"/><Relationship Id="rId19" Type="http://schemas.openxmlformats.org/officeDocument/2006/relationships/hyperlink" Target="https://www.theses.fr/2017LYSEN08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MANSOUR</dc:title>
  <dc:description>CV</dc:description>
  <dc:subject/>
  <cp:keywords/>
  <cp:category/>
  <cp:lastModifiedBy/>
  <dcterms:created xsi:type="dcterms:W3CDTF">2026-05-13T00:45:22+02:00</dcterms:created>
  <dcterms:modified xsi:type="dcterms:W3CDTF">2026-05-13T00:45:22+02:00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