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GHALI </w:t>
      </w:r>
      <w:r>
        <w:rPr>
          <w:color w:val="641e6e"/>
        </w:rPr>
        <w:t xml:space="preserve">Associate professor in Economics at the Institute of Higher Education and Research for Life Sciences in Angers, France (ESA-Group)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mohamed-ghali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0000-0002-5474-0800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Key Competencies</w:t>
      </w:r>
    </w:p>
    <w:p>
      <w:pPr>
        <w:numPr>
          <w:ilvl w:val="0"/>
          <w:numId w:val="2"/>
        </w:numPr>
      </w:pPr>
      <w:r>
        <w:rPr/>
        <w:t xml:space="preserve">Research implementation and coordination, teaching and supervising, Economic analysis, project development and management, administrative management, Developing research proposals and fundraising.</w:t>
      </w:r>
    </w:p>
    <w:p>
      <w:pPr>
        <w:numPr>
          <w:ilvl w:val="0"/>
          <w:numId w:val="2"/>
        </w:numPr>
      </w:pPr>
      <w:r>
        <w:rPr/>
        <w:t xml:space="preserve">Strong skills in economics and agricultural economics, management, modelling, policies analysis, agriculture international issues and global challenges.</w:t>
      </w:r>
    </w:p>
    <w:p>
      <w:pPr>
        <w:numPr>
          <w:ilvl w:val="0"/>
          <w:numId w:val="2"/>
        </w:numPr>
      </w:pPr>
      <w:r>
        <w:rPr/>
        <w:t xml:space="preserve">Languages: English, Arabic- French (bilingual)</w:t>
      </w:r>
    </w:p>
    <w:p>
      <w:pPr>
        <w:numPr>
          <w:ilvl w:val="0"/>
          <w:numId w:val="2"/>
        </w:numPr>
      </w:pPr>
      <w:r>
        <w:rPr/>
        <w:t xml:space="preserve">Soft skills: Creativity, analytical skills, interpersonal skills, the entrepreneurial spirit, boldness, Motivation, great skill at adapting to changes.</w:t>
      </w:r>
    </w:p>
    <w:p>
      <w:pPr/>
      <w:r>
        <w:rPr>
          <w:b w:val="1"/>
          <w:bCs w:val="1"/>
        </w:rPr>
        <w:t xml:space="preserve">Research Field</w:t>
      </w:r>
    </w:p>
    <w:p>
      <w:pPr>
        <w:numPr>
          <w:ilvl w:val="0"/>
          <w:numId w:val="3"/>
        </w:numPr>
      </w:pPr>
      <w:r>
        <w:rPr/>
        <w:t xml:space="preserve">Microeconomics applied to productivity analysis, Cost-Benefits analysis, energy efficiency, technological change, competitiveness of farms and environmental policies.</w:t>
      </w:r>
    </w:p>
    <w:p>
      <w:pPr>
        <w:numPr>
          <w:ilvl w:val="0"/>
          <w:numId w:val="3"/>
        </w:numPr>
      </w:pPr>
      <w:r>
        <w:rPr/>
        <w:t xml:space="preserve">Agriculture and natural resource economics, public policies, Environmental and ecological economics.</w:t>
      </w:r>
    </w:p>
    <w:p>
      <w:pPr>
        <w:numPr>
          <w:ilvl w:val="0"/>
          <w:numId w:val="3"/>
        </w:numPr>
      </w:pPr>
      <w:r>
        <w:rPr/>
        <w:t xml:space="preserve">Mathematical programming: bio-economic modeling.</w:t>
      </w:r>
    </w:p>
    <w:p>
      <w:pPr>
        <w:numPr>
          <w:ilvl w:val="0"/>
          <w:numId w:val="3"/>
        </w:numPr>
      </w:pPr>
      <w:r>
        <w:rPr/>
        <w:t xml:space="preserve">Adoption analysis of digital tools and technologies based on digital data.</w:t>
      </w:r>
    </w:p>
    <w:p>
      <w:pPr>
        <w:numPr>
          <w:ilvl w:val="0"/>
          <w:numId w:val="3"/>
        </w:numPr>
      </w:pPr>
      <w:r>
        <w:rPr/>
        <w:t xml:space="preserve">Lecturing</w:t>
      </w:r>
    </w:p>
    <w:p>
      <w:pPr>
        <w:numPr>
          <w:ilvl w:val="0"/>
          <w:numId w:val="3"/>
        </w:numPr>
      </w:pPr>
      <w:r>
        <w:rPr/>
        <w:t xml:space="preserve">Microeconomics, macroeconomics, European agricultural policy (CAP) for undergraduate students.</w:t>
      </w:r>
    </w:p>
    <w:p>
      <w:pPr>
        <w:numPr>
          <w:ilvl w:val="0"/>
          <w:numId w:val="3"/>
        </w:numPr>
      </w:pPr>
      <w:r>
        <w:rPr/>
        <w:t xml:space="preserve">Development economics, environmental economics, international economics, international issues and global challenges in agriculture for graduate students.</w:t>
      </w:r>
    </w:p>
    <w:p>
      <w:pPr>
        <w:numPr>
          <w:ilvl w:val="0"/>
          <w:numId w:val="3"/>
        </w:numPr>
      </w:pPr>
      <w:r>
        <w:rPr/>
        <w:t xml:space="preserve">Mathematical programming modeling.</w:t>
      </w:r>
    </w:p>
    <w:p>
      <w:pPr>
        <w:numPr>
          <w:ilvl w:val="0"/>
          <w:numId w:val="3"/>
        </w:numPr>
      </w:pPr>
      <w:r>
        <w:rPr/>
        <w:t xml:space="preserve">Doctoral and MSc thesis supervision; Modules responsibilities; Student support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digital tools in french beef cattle, pig, and vegetable farming: A mixed-methods analysis of motives, barriers, and structural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Giffona Justinia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 Rahman Saili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that influence adoption of agroecological practices in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pp.179 - 209.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⟨10.1007/s41130-022-00171-5⟩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: enjeux de coordination d’acteurs, de partage et de valorisation de la donnée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agricoles dans la transition écologique des agriculteurs. Les dispositifs de preuve de l’intérêt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pp.75-93.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use of energy resources on french farms: an analysis through technical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(8), pp.601.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⟨10.3390/en9080601⟩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écologiquement intensive. Une approche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E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068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859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ghali" TargetMode="External"/><Relationship Id="rId9" Type="http://schemas.openxmlformats.org/officeDocument/2006/relationships/hyperlink" Target="https://orcid.org/0000-0002-5474-0800" TargetMode="External"/><Relationship Id="rId10" Type="http://schemas.openxmlformats.org/officeDocument/2006/relationships/hyperlink" Target="https://groupe-esa.hal.science/hal-05448870v1" TargetMode="External"/><Relationship Id="rId11" Type="http://schemas.openxmlformats.org/officeDocument/2006/relationships/hyperlink" Target="https://hal.science/search/index/?q=*&amp;authFullName_s=Mohamed Ghali" TargetMode="External"/><Relationship Id="rId12" Type="http://schemas.openxmlformats.org/officeDocument/2006/relationships/hyperlink" Target="https://hal.science/search/index/?q=*&amp;authFullName_s=Nejla Ben Arfa" TargetMode="External"/><Relationship Id="rId13" Type="http://schemas.openxmlformats.org/officeDocument/2006/relationships/hyperlink" Target="https://hal.science/search/index/?q=*&amp;authFullName_s=Giffona Justinia" TargetMode="External"/><Relationship Id="rId14" Type="http://schemas.openxmlformats.org/officeDocument/2006/relationships/hyperlink" Target="https://hal.science/search/index/?q=*&amp;authFullName_s=Soazig Di Bianco" TargetMode="External"/><Relationship Id="rId15" Type="http://schemas.openxmlformats.org/officeDocument/2006/relationships/hyperlink" Target="https://hal.science/search/index/?q=*&amp;authFullName_s=Abdul Rahman Saili" TargetMode="External"/><Relationship Id="rId16" Type="http://schemas.openxmlformats.org/officeDocument/2006/relationships/hyperlink" Target="https://dx.doi.org/10.1016/j.agsy.2025.104547" TargetMode="External"/><Relationship Id="rId17" Type="http://schemas.openxmlformats.org/officeDocument/2006/relationships/hyperlink" Target="https://hal.inrae.fr/hal-05550689v1" TargetMode="External"/><Relationship Id="rId18" Type="http://schemas.openxmlformats.org/officeDocument/2006/relationships/hyperlink" Target="https://hal.science/search/index/?q=*&amp;authFullName_s=Maha Ben Jaballah" TargetMode="External"/><Relationship Id="rId19" Type="http://schemas.openxmlformats.org/officeDocument/2006/relationships/hyperlink" Target="https://hal.science/search/index/?q=*&amp;authFullName_s=Karine Daniel" TargetMode="External"/><Relationship Id="rId20" Type="http://schemas.openxmlformats.org/officeDocument/2006/relationships/hyperlink" Target="https://hal.science/search/index/?q=*&amp;authFullName_s=Aude Ridier" TargetMode="External"/><Relationship Id="rId21" Type="http://schemas.openxmlformats.org/officeDocument/2006/relationships/hyperlink" Target="https://hal.science/hal-04071759v1" TargetMode="External"/><Relationship Id="rId22" Type="http://schemas.openxmlformats.org/officeDocument/2006/relationships/hyperlink" Target="https://hal.science/search/index/?q=*&amp;authFullName_s=Annie Sigwalt" TargetMode="External"/><Relationship Id="rId23" Type="http://schemas.openxmlformats.org/officeDocument/2006/relationships/hyperlink" Target="https://dx.doi.org/10.1007/s41130-022-00171-5" TargetMode="External"/><Relationship Id="rId24" Type="http://schemas.openxmlformats.org/officeDocument/2006/relationships/hyperlink" Target="https://hal.science/hal-05308572v1" TargetMode="External"/><Relationship Id="rId25" Type="http://schemas.openxmlformats.org/officeDocument/2006/relationships/hyperlink" Target="https://hal.science/search/index/?q=*&amp;authFullName_s=Soazig Di Bianco," TargetMode="External"/><Relationship Id="rId26" Type="http://schemas.openxmlformats.org/officeDocument/2006/relationships/hyperlink" Target="https://hal.inrae.fr/hal-03764438v1" TargetMode="External"/><Relationship Id="rId27" Type="http://schemas.openxmlformats.org/officeDocument/2006/relationships/hyperlink" Target="https://hal.science/search/index/?q=*&amp;authFullName_s=Aur&#233;lie Perrin" TargetMode="External"/><Relationship Id="rId28" Type="http://schemas.openxmlformats.org/officeDocument/2006/relationships/hyperlink" Target="https://hal.science/search/index/?q=*&amp;authFullName_s=Magdalena Czyrnek-Del&#234;tre" TargetMode="External"/><Relationship Id="rId29" Type="http://schemas.openxmlformats.org/officeDocument/2006/relationships/hyperlink" Target="https://hal.science/search/index/?q=*&amp;authFullName_s=Anthony Rouault" TargetMode="External"/><Relationship Id="rId30" Type="http://schemas.openxmlformats.org/officeDocument/2006/relationships/hyperlink" Target="https://hal.science/search/index/?q=*&amp;authFullName_s=Hayo van Der Werf" TargetMode="External"/><Relationship Id="rId31" Type="http://schemas.openxmlformats.org/officeDocument/2006/relationships/hyperlink" Target="https://dx.doi.org/10.1007/s13593-021-00730-y" TargetMode="External"/><Relationship Id="rId32" Type="http://schemas.openxmlformats.org/officeDocument/2006/relationships/hyperlink" Target="https://hal.inrae.fr/hal-03525805v1" TargetMode="External"/><Relationship Id="rId33" Type="http://schemas.openxmlformats.org/officeDocument/2006/relationships/hyperlink" Target="https://hal.science/search/index/?q=*&amp;authFullName_s=&#201;lodie Turpin" TargetMode="External"/><Relationship Id="rId34" Type="http://schemas.openxmlformats.org/officeDocument/2006/relationships/hyperlink" Target="https://dx.doi.org/10.4000/economierurale.6768" TargetMode="External"/><Relationship Id="rId35" Type="http://schemas.openxmlformats.org/officeDocument/2006/relationships/hyperlink" Target="https://hal.science/hal-01458432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dx.doi.org/10.3390/en9080601" TargetMode="External"/><Relationship Id="rId38" Type="http://schemas.openxmlformats.org/officeDocument/2006/relationships/hyperlink" Target="https://hal.inrae.fr/hal-02630170v1" TargetMode="External"/><Relationship Id="rId39" Type="http://schemas.openxmlformats.org/officeDocument/2006/relationships/hyperlink" Target="https://hal.science/search/index/?q=*&amp;authFullName_s=Fran&#231;ois Colson" TargetMode="External"/><Relationship Id="rId40" Type="http://schemas.openxmlformats.org/officeDocument/2006/relationships/hyperlink" Target="https://hal.science/search/index/?q=*&amp;authFullName_s=St&#233;phane Sorin" TargetMode="External"/><Relationship Id="rId41" Type="http://schemas.openxmlformats.org/officeDocument/2006/relationships/hyperlink" Target="https://hal.science/hal-01208880v1" TargetMode="External"/><Relationship Id="rId42" Type="http://schemas.openxmlformats.org/officeDocument/2006/relationships/hyperlink" Target="https://hal.science/search/index/?q=*&amp;authFullName_s=Mohamed Ben El Ghali" TargetMode="External"/><Relationship Id="rId43" Type="http://schemas.openxmlformats.org/officeDocument/2006/relationships/hyperlink" Target="https://hal.science/search/index/?q=*&amp;authFullName_s=Genevi&#232;ve Nguyen" TargetMode="External"/><Relationship Id="rId44" Type="http://schemas.openxmlformats.org/officeDocument/2006/relationships/hyperlink" Target="https://hal.science/search/index/?q=*&amp;authFullName_s=Charilaos Kephaliacos" TargetMode="External"/><Relationship Id="rId45" Type="http://schemas.openxmlformats.org/officeDocument/2006/relationships/hyperlink" Target="https://dx.doi.org/10.4074/S1966960713012034" TargetMode="External"/><Relationship Id="rId46" Type="http://schemas.openxmlformats.org/officeDocument/2006/relationships/hyperlink" Target="https://hal.inrae.fr/hal-05319336v1" TargetMode="External"/><Relationship Id="rId47" Type="http://schemas.openxmlformats.org/officeDocument/2006/relationships/hyperlink" Target="https://hal.science/search/index/?q=*&amp;authFullName_s=Christel Renaud-Genti&#233;" TargetMode="External"/><Relationship Id="rId48" Type="http://schemas.openxmlformats.org/officeDocument/2006/relationships/hyperlink" Target="https://hal.science/search/index/?q=*&amp;authFullName_s=Marguerite A Renouf" TargetMode="External"/><Relationship Id="rId49" Type="http://schemas.openxmlformats.org/officeDocument/2006/relationships/hyperlink" Target="https://hal.science/search/index/?q=*&amp;authFullName_s=S&#233;verine Julien" TargetMode="External"/><Relationship Id="rId50" Type="http://schemas.openxmlformats.org/officeDocument/2006/relationships/hyperlink" Target="https://hal.science/search/index/?q=*&amp;authFullName_s=Baillet Vincent" TargetMode="External"/><Relationship Id="rId51" Type="http://schemas.openxmlformats.org/officeDocument/2006/relationships/hyperlink" Target="https://groupe-esa.hal.science/hal-05540600v1" TargetMode="External"/><Relationship Id="rId52" Type="http://schemas.openxmlformats.org/officeDocument/2006/relationships/hyperlink" Target="https://hal.science/search/index/?q=*&amp;authFullName_s=Marguerite A. Renouf" TargetMode="External"/><Relationship Id="rId53" Type="http://schemas.openxmlformats.org/officeDocument/2006/relationships/hyperlink" Target="https://hal.science/search/index/?q=*&amp;authFullName_s=Severine Julien" TargetMode="External"/><Relationship Id="rId54" Type="http://schemas.openxmlformats.org/officeDocument/2006/relationships/hyperlink" Target="https://hal.science/search/index/?q=*&amp;authFullName_s=Vincent Baill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GHALI</dc:title>
  <dc:description>CV</dc:description>
  <dc:subject/>
  <cp:keywords/>
  <cp:category/>
  <cp:lastModifiedBy/>
  <dcterms:created xsi:type="dcterms:W3CDTF">2026-03-15T05:29:47+01:00</dcterms:created>
  <dcterms:modified xsi:type="dcterms:W3CDTF">2026-03-15T05:29:47+01:00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