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Soilihi </w:t>
      </w:r>
      <w:r>
        <w:rPr>
          <w:color w:val="641e6e"/>
        </w:rPr>
        <w:t xml:space="preserve">Enseignant-chercheur en Droit public et Sciences politiques, Université des Comores – Centre Universitaire de Patsy.Chercheur au Laboratoire de la Dynamique Économique et Juridique des Secteurs Informels et Formels (DEJ-SIF).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mohamed-soilihi</w:t>
        </w:r>
      </w:hyperlink>
    </w:p>
    <w:p>
      <w:pPr>
        <w:numPr>
          <w:ilvl w:val="0"/>
          <w:numId w:val="1"/>
        </w:numPr>
      </w:pPr>
      <w:r>
        <w:rPr/>
        <w:t xml:space="preserve"> ORCID : </w:t>
      </w:r>
      <w:hyperlink r:id="rId8" w:history="1">
        <w:r>
          <w:rPr>
            <w:color w:val="#410a8c"/>
            <w:u w:val="single"/>
          </w:rPr>
          <w:t xml:space="preserve">0009-0008-2679-5477</w:t>
        </w:r>
      </w:hyperlink>
    </w:p>
    <w:p>
      <w:pPr>
        <w:numPr>
          <w:ilvl w:val="0"/>
          <w:numId w:val="1"/>
        </w:numPr>
      </w:pPr>
      <w:r>
        <w:rPr/>
        <w:t xml:space="preserve"> IdRef : </w:t>
      </w:r>
      <w:hyperlink r:id="rId9" w:history="1">
        <w:r>
          <w:rPr>
            <w:color w:val="#410a8c"/>
            <w:u w:val="single"/>
          </w:rPr>
          <w:t xml:space="preserve">290835747</w:t>
        </w:r>
      </w:hyperlink>
    </w:p>
    <w:p>
      <w:pPr>
        <w:spacing w:before="600"/>
      </w:pPr>
    </w:p>
    <w:p>
      <w:pPr>
        <w:pStyle w:val="Heading2"/>
      </w:pPr>
      <w:r>
        <w:rPr>
          <w:color w:val="1e198e"/>
          <w:b w:val="1"/>
          <w:bCs w:val="1"/>
        </w:rPr>
        <w:t xml:space="preserve">Présentation</w:t>
      </w:r>
    </w:p>
    <w:p>
      <w:pPr>
        <w:spacing w:after="100"/>
      </w:pPr>
    </w:p>
    <w:p>
      <w:pPr/>
      <w:r>
        <w:rPr/>
        <w:t xml:space="preserve">Docteur en Droit public et Sciences politiques à l’Université Catholique de Madagascar (UCM).Ingénieur en gestion des catastrophes et réduction des risques, et diplômé en ingénierie d’expertise en géotourisme, écotourisme et géorisques à l’Université d’Antananarivo.Enseignant-chercheur au Centre Universitaire de Patsy – Université des Comores.Chercheur au Laboratoire de la Dynamique Économique et Juridique des Secteurs Informels et Formels (DEJ-SIF) – Université des Comores,et au Centre de Recherche pour le Développement (CRD) – Université Catholique de Madagascar.Ses recherches portent sur la gouvernance démocratique, le droit constitutionnel, la migration écologique et la gestion des risques liés au changement climatique.</w:t>
      </w:r>
    </w:p>
    <w:p>
      <w:pPr/>
      <w:r>
        <w:rPr/>
        <w:t xml:space="preserve">PhD in Public Law and Political Science from the Catholic University of Madagascar (UCM).Engineer in Disaster Management and Risk Reduction, with additional training in Geotourism, Ecotourism, and Geohazards (University of Antananarivo).Lecturer-Researcher at the University Centre of Patsy, University of the Comoros.Researcher at the DEJ-SIF Laboratory (Economic and Legal Dynamics of Informal and Formal Sectors), University of the Comoros, and at the Centre for Research and Development (CRD), Catholic University of Madagascar.Research focuses on democratic governance, constitutional law, ecological migration, and climate risk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du changement climatique sur le tourisme à Madagascar</w:t>
              </w:r>
            </w:hyperlink>
          </w:p>
          <w:p>
            <w:pPr/>
            <w:hyperlink r:id="rId11" w:history="1">
              <w:r>
                <w:rPr>
                  <w:color w:val="#410a8c"/>
                  <w:u w:val="single"/>
                </w:rPr>
                <w:t xml:space="preserve">Mohamed Soilihi</w:t>
              </w:r>
            </w:hyperlink>
            <w:r>
              <w:rPr/>
              <w:t xml:space="preserve">,</w:t>
            </w:r>
            <w:hyperlink r:id="rId12" w:history="1">
              <w:r>
                <w:rPr>
                  <w:color w:val="#410a8c"/>
                  <w:u w:val="single"/>
                </w:rPr>
                <w:t xml:space="preserve">Ramahazosoa Irrish Parker</w:t>
              </w:r>
            </w:hyperlink>
            <w:r>
              <w:rPr/>
              <w:t xml:space="preserve">,</w:t>
            </w:r>
            <w:hyperlink r:id="rId13" w:history="1">
              <w:r>
                <w:rPr>
                  <w:color w:val="#410a8c"/>
                  <w:u w:val="single"/>
                </w:rPr>
                <w:t xml:space="preserve">Randrianaly Hasina Nirina</w:t>
              </w:r>
            </w:hyperlink>
            <w:r>
              <w:rPr/>
              <w:t xml:space="preserve">,</w:t>
            </w:r>
            <w:hyperlink r:id="rId14" w:history="1">
              <w:r>
                <w:rPr>
                  <w:color w:val="#410a8c"/>
                  <w:u w:val="single"/>
                </w:rPr>
                <w:t xml:space="preserve">Rabefitia Zoaharimalala</w:t>
              </w:r>
            </w:hyperlink>
          </w:p>
          <w:p>
            <w:pPr/>
            <w:r>
              <w:rPr>
                <w:i w:val="1"/>
                <w:iCs w:val="1"/>
              </w:rPr>
              <w:t xml:space="preserve">Colloque International « Vision Scientifique Multidisciplinaire au Service de la Recherche et du Développement »</w:t>
            </w:r>
            <w:r>
              <w:rPr/>
              <w:t xml:space="preserve">, Université de Toamasina, Dec 2020, Toamasina, Madagascar</w:t>
            </w:r>
          </w:p>
          <w:p>
            <w:pPr/>
            <w:r>
              <w:rPr/>
              <w:t xml:space="preserve">Communication dans un congrès</w:t>
            </w:r>
          </w:p>
          <w:p>
            <w:pPr/>
            <w:hyperlink r:id="rId10" w:history="1">
              <w:r>
                <w:rPr>
                  <w:color w:val="#410a8c"/>
                  <w:u w:val="single"/>
                </w:rPr>
                <w:t xml:space="preserve">hal-05253538v1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2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ed-soilihi" TargetMode="External"/><Relationship Id="rId8" Type="http://schemas.openxmlformats.org/officeDocument/2006/relationships/hyperlink" Target="https://orcid.org/0009-0008-2679-5477" TargetMode="External"/><Relationship Id="rId9" Type="http://schemas.openxmlformats.org/officeDocument/2006/relationships/hyperlink" Target="https://www.idref.fr/290835747" TargetMode="External"/><Relationship Id="rId10" Type="http://schemas.openxmlformats.org/officeDocument/2006/relationships/hyperlink" Target="https://hal.science/hal-05253538v1" TargetMode="External"/><Relationship Id="rId11" Type="http://schemas.openxmlformats.org/officeDocument/2006/relationships/hyperlink" Target="https://hal.science/search/index/?q=*&amp;authFullName_s=Mohamed Soilihi" TargetMode="External"/><Relationship Id="rId12" Type="http://schemas.openxmlformats.org/officeDocument/2006/relationships/hyperlink" Target="https://hal.science/search/index/?q=*&amp;authFullName_s=Ramahazosoa Irrish Parker" TargetMode="External"/><Relationship Id="rId13" Type="http://schemas.openxmlformats.org/officeDocument/2006/relationships/hyperlink" Target="https://hal.science/search/index/?q=*&amp;authFullName_s=Randrianaly Hasina Nirina" TargetMode="External"/><Relationship Id="rId14" Type="http://schemas.openxmlformats.org/officeDocument/2006/relationships/hyperlink" Target="https://hal.science/search/index/?q=*&amp;authFullName_s=Rabefitia Zoaharimalala"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Soilihi</dc:title>
  <dc:description>CV</dc:description>
  <dc:subject/>
  <cp:keywords/>
  <cp:category/>
  <cp:lastModifiedBy/>
  <dcterms:created xsi:type="dcterms:W3CDTF">2026-05-31T10:23:19+02:00</dcterms:created>
  <dcterms:modified xsi:type="dcterms:W3CDTF">2026-05-31T10:23:19+02:00</dcterms:modified>
</cp:coreProperties>
</file>

<file path=docProps/custom.xml><?xml version="1.0" encoding="utf-8"?>
<Properties xmlns="http://schemas.openxmlformats.org/officeDocument/2006/custom-properties" xmlns:vt="http://schemas.openxmlformats.org/officeDocument/2006/docPropsVTypes"/>
</file>