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Mokhtar Ben Henda </w:t></w:r><w:r><w:rPr><w:color w:val="641e6e"/></w:rPr><w:t xml:space="preserve">MCF-HC, Université Bordeaux Montaigne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mokhtar-ben-henda</w:t></w:r></w:hyperlink></w:p><w:p><w:pPr><w:numPr><w:ilvl w:val="0"/><w:numId w:val="1"/></w:numPr></w:pPr><w:r><w:rPr/><w:t xml:space="preserve"> ORCID : </w:t></w:r><w:hyperlink r:id="rId9" w:history="1"><w:r><w:rPr><w:color w:val="#410a8c"/><w:u w:val="single"/></w:rPr><w:t xml:space="preserve">0000-0003-4422-1991</w:t></w:r></w:hyperlink></w:p><w:p><w:pPr><w:numPr><w:ilvl w:val="0"/><w:numId w:val="1"/></w:numPr></w:pPr><w:r><w:rPr/><w:t xml:space="preserve"> IdRef : </w:t></w:r><w:hyperlink r:id="rId10" w:history="1"><w:r><w:rPr><w:color w:val="#410a8c"/><w:u w:val="single"/></w:rPr><w:t xml:space="preserve">153325577</w:t></w:r></w:hyperlink></w:p><w:p><w:pPr><w:numPr><w:ilvl w:val="0"/><w:numId w:val="1"/></w:numPr></w:pPr><w:r><w:rPr/><w:t xml:space="preserve"> arXiv : </w:t></w:r><w:hyperlink r:id="rId11" w:history="1"><w:r><w:rPr><w:color w:val="#410a8c"/><w:u w:val="single"/></w:rPr><w:t xml:space="preserve">benhenda_m_1</w:t></w:r></w:hyperlink></w:p><w:p><w:pPr><w:numPr><w:ilvl w:val="0"/><w:numId w:val="1"/></w:numPr></w:pPr><w:r><w:rPr/><w:t xml:space="preserve"> VIAF : </w:t></w:r><w:hyperlink r:id="rId12" w:history="1"><w:r><w:rPr><w:color w:val="#410a8c"/><w:u w:val="single"/></w:rPr><w:t xml:space="preserve">100342761</w:t></w:r></w:hyperlink></w:p><w:p><w:pPr><w:numPr><w:ilvl w:val="0"/><w:numId w:val="1"/></w:numPr></w:pPr><w:r><w:rPr/><w:t xml:space="preserve"> ISNI : </w:t></w:r><w:hyperlink r:id="rId13" w:history="1"><w:r><w:rPr><w:color w:val="#410a8c"/><w:u w:val="single"/></w:rPr><w:t xml:space="preserve">0000000073718663</w:t></w:r></w:hyperlink></w:p><w:p><w:pPr><w:numPr><w:ilvl w:val="0"/><w:numId w:val="1"/></w:numPr></w:pPr><w:r><w:rPr/><w:t xml:space="preserve"> ResearcherID : </w:t></w:r><w:hyperlink r:id="rId14" w:history="1"><w:r><w:rPr><w:color w:val="#410a8c"/><w:u w:val="single"/></w:rPr><w:t xml:space="preserve">http://www.researcherid.com/rid/C-8846-2017</w:t></w:r></w:hyperlink></w:p><w:p><w:pPr><w:spacing w:before="600"/></w:pPr></w:p><w:p><w:pPr><w:pStyle w:val="Heading2"/></w:pPr><w:r><w:rPr><w:color w:val="1e198e"/><w:b w:val="1"/><w:bCs w:val="1"/></w:rPr><w:t xml:space="preserve">Présentation</w:t></w:r></w:p><w:p><w:pPr><w:spacing w:after="100"/></w:pPr></w:p><w:p><w:pPr/><w:r><w:rPr/><w:t xml:space="preserve">Je suis Maître de conférences à l’Université Bordeaux Montaigne depuis 2005. Auparavant, de 1992 à 2005, j'ai évolué jusqu'au grade de professeur de l’enseignement supérieur à l’Université La Manouba en Tunisie. Actuellement, je suis membre du laboratoire </w:t></w:r><w:hyperlink r:id="rId15" w:history="1"><w:r><w:rPr><w:color w:val="#410a8c"/><w:u w:val="single"/></w:rPr><w:t xml:space="preserve">MICA-EA 4426</w:t></w:r></w:hyperlink><w:r><w:rPr/><w:t xml:space="preserve"> et de la </w:t></w:r><w:hyperlink r:id="rId16" w:history="1"><w:r><w:rPr><w:color w:val="#410a8c"/><w:u w:val="single"/></w:rPr><w:t xml:space="preserve">Chaire UNESCO-ITEN</w:t></w:r></w:hyperlink><w:r><w:rPr/><w:t xml:space="preserve"> et membre d'Orbicom, l'association des Chaires Unesco en communication. Depuis 2012, je suis titulaire d’une habilitation à diriger des recherches (HDR) en sciences de l’information et de la communication dans la spécialité des TIC et des TICE. Depuis plus de vingt ans, je mène des activités d’expertise et de coopération internationale, principalement avec l’Agence universitaire de la Francophonie (AUF), contribuant à la formation de formateurs et menant des missions de conseil et d'expertise en Afrique et en Asie du Sud-Est sur la gouvernance universitaire, la recherche scientifique, l’enseignement hybride et à distance, le multilinguisme numérique, l'accès libre et la science ouverte. Parallèlement, je suis engagé depuis 2004 dans la normalisation internationale des technologies éducatives en tant qu’expert ISO, membre de l’AFNOR et chef de délégation de l’AUF auprès du sous-comité 36 de l'ISO/IEC JTC1 (SC36). De 2009 à 2025, j'ai coordonné un groupe d'experts internationaux sur la normalisation du vocabulaire multilingue des technologies éducatives, contribution reconnue en 2025 par le prix &amp;quot;</w:t></w:r><w:hyperlink r:id="rId17" w:history="1"><w:r><w:rPr><w:color w:val="#410a8c"/><w:u w:val="single"/></w:rPr><w:t xml:space="preserve">1906 Award</w:t></w:r></w:hyperlink><w:r><w:rPr/><w:t xml:space="preserve">&amp;quot; de la Commission Électrotechnique Internationale (CEI). Mes activités d’enseignement et de recherche portent sur la normalisation des technologies numériques, le numérique éducatif, les ressources éducatives libres et les humanités numériques. J’enseigne les systèmes d’information, le traitement des données, les réseaux sémantiques et le numérique éducatif dans plusieurs formations de licence et de master. J'interviens réguliètement dans des colloques et des journées scientifiques et je publie dans des revues à comité de lecture tout en encadrant des mémoires de master et des thèses de doctorat à l'Université Bordeaux Montaigne.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Ressources Educatives Libres et éducation ouverte : l’écosystème RELIEFH pour l’égalité femme-homme</w:t></w:r></w:hyperlink></w:p><w:p><w:pPr/><w:hyperlink r:id="rId19" w:history="1"><w:r><w:rPr><w:color w:val="#410a8c"/><w:u w:val="single"/></w:rPr><w:t xml:space="preserve">Mona Laroussi</w:t></w:r></w:hyperlink><w:r><w:rPr/><w:t xml:space="preserve">,</w:t></w:r><w:hyperlink r:id="rId20" w:history="1"><w:r><w:rPr><w:color w:val="#410a8c"/><w:u w:val="single"/></w:rPr><w:t xml:space="preserve">Mokhtar Ben Henda</w:t></w:r></w:hyperlink></w:p><w:p><w:pPr/><w:r><w:rPr><w:i w:val="1"/><w:iCs w:val="1"/></w:rPr><w:t xml:space="preserve">Education Ouverte et Libre - Open Education</w:t></w:r><w:r><w:rPr/><w:t xml:space="preserve">, 2023, 2, </w:t></w:r><w:hyperlink r:id="rId21" w:history="1"><w:r><w:rPr><w:color w:val="#410a8c"/><w:u w:val="single"/></w:rPr><w:t xml:space="preserve">⟨10.52612/journals/eol-oe.2023.e1155⟩</w:t></w:r></w:hyperlink></w:p><w:p><w:pPr/><w:r><w:rPr/><w:t xml:space="preserve">Article dans une revue</w:t></w:r></w:p><w:p><w:pPr/><w:hyperlink r:id="rId18" w:history="1"><w:r><w:rPr><w:color w:val="#410a8c"/><w:u w:val="single"/></w:rPr><w:t xml:space="preserve">hal-04136954v1</w:t></w:r></w:hyperlink></w:p></w:tc></w:tr><w:tr><w:trPr/><w:tc><w:tcPr><w:noWrap/></w:tcPr><w:p><w:pPr><w:spacing w:after="200"/></w:pPr><w:hyperlink r:id="rId22" w:history="1"><w:r><w:rPr><w:color w:val="1e198e"/><w:b w:val="1"/><w:bCs w:val="1"/><w:u w:val="single"/></w:rPr><w:t xml:space="preserve">La coopération Nord-Sud pour l’enseignement et la recherche</w:t></w:r></w:hyperlink></w:p><w:p><w:pPr/><w:hyperlink r:id="rId20" w:history="1"><w:r><w:rPr><w:color w:val="#410a8c"/><w:u w:val="single"/></w:rPr><w:t xml:space="preserve">Mokhtar Ben Henda</w:t></w:r></w:hyperlink></w:p><w:p><w:pPr/><w:r><w:rPr><w:i w:val="1"/><w:iCs w:val="1"/></w:rPr><w:t xml:space="preserve">L’éducation en débats : analyse comparée</w:t></w:r><w:r><w:rPr/><w:t xml:space="preserve">, 2020, Numéro thématique : Méthodologies de recherche et cooperation internationale en éducation, 10 (02), pp.218-232</w:t></w:r></w:p><w:p><w:pPr/><w:r><w:rPr/><w:t xml:space="preserve">Article dans une revue</w:t></w:r></w:p><w:p><w:pPr/><w:hyperlink r:id="rId22" w:history="1"><w:r><w:rPr><w:color w:val="#410a8c"/><w:u w:val="single"/></w:rPr><w:t xml:space="preserve">hal-04553214v1</w:t></w:r></w:hyperlink></w:p></w:tc></w:tr><w:tr><w:trPr/><w:tc><w:tcPr><w:noWrap/></w:tcPr><w:p><w:pPr><w:spacing w:after="200"/></w:pPr><w:hyperlink r:id="rId23" w:history="1"><w:r><w:rPr><w:color w:val="1e198e"/><w:b w:val="1"/><w:bCs w:val="1"/><w:u w:val="single"/></w:rPr><w:t xml:space="preserve">Les ressources éducatives libres et les archives ouvertes dans le mouvement du libre accès</w:t></w:r></w:hyperlink></w:p><w:p><w:pPr/><w:hyperlink r:id="rId24" w:history="1"><w:r><w:rPr><w:color w:val="#410a8c"/><w:u w:val="single"/></w:rPr><w:t xml:space="preserve">Sihem Zghidi</w:t></w:r></w:hyperlink><w:r><w:rPr/><w:t xml:space="preserve">,</w:t></w:r><w:hyperlink r:id="rId20" w:history="1"><w:r><w:rPr><w:color w:val="#410a8c"/><w:u w:val="single"/></w:rPr><w:t xml:space="preserve">Mokhtar Ben Henda</w:t></w:r></w:hyperlink></w:p><w:p><w:pPr/><w:r><w:rPr><w:i w:val="1"/><w:iCs w:val="1"/></w:rPr><w:t xml:space="preserve">Distances et Médiations des Savoirs</w:t></w:r><w:r><w:rPr/><w:t xml:space="preserve">, 2020, Des ressources aux pratiques éducatives libres : quelle réappropriation dans la formation ouverte et à distance ?, 31, </w:t></w:r><w:hyperlink r:id="rId25" w:history="1"><w:r><w:rPr><w:color w:val="#410a8c"/><w:u w:val="single"/></w:rPr><w:t xml:space="preserve">⟨10.4000/dms.5347⟩</w:t></w:r></w:hyperlink></w:p><w:p><w:pPr/><w:r><w:rPr/><w:t xml:space="preserve">Article dans une revue</w:t></w:r></w:p><w:p><w:pPr/><w:hyperlink r:id="rId23" w:history="1"><w:r><w:rPr><w:color w:val="#410a8c"/><w:u w:val="single"/></w:rPr><w:t xml:space="preserve">hal-02985155v1</w:t></w:r></w:hyperlink></w:p></w:tc></w:tr><w:tr><w:trPr/><w:tc><w:tcPr><w:noWrap/></w:tcPr><w:p><w:pPr><w:spacing w:after="200"/></w:pPr><w:hyperlink r:id="rId26" w:history="1"><w:r><w:rPr><w:color w:val="1e198e"/><w:b w:val="1"/><w:bCs w:val="1"/><w:u w:val="single"/></w:rPr><w:t xml:space="preserve">La fabrique des normes des TIC</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Réel-virtuel</w:t></w:r><w:r><w:rPr/><w:t xml:space="preserve">, 2018, Les normes du numérique, 6, http://www.reel-virtuel.com/numeros/numero6/mythes/fabrique-normes-tic</w:t></w:r></w:p><w:p><w:pPr/><w:r><w:rPr/><w:t xml:space="preserve">Article dans une revue</w:t></w:r></w:p><w:p><w:pPr/><w:hyperlink r:id="rId26" w:history="1"><w:r><w:rPr><w:color w:val="#410a8c"/><w:u w:val="single"/></w:rPr><w:t xml:space="preserve">hal-02532365v1</w:t></w:r></w:hyperlink></w:p></w:tc></w:tr><w:tr><w:trPr/><w:tc><w:tcPr><w:noWrap/></w:tcPr><w:p><w:pPr><w:spacing w:after="200"/></w:pPr><w:hyperlink r:id="rId28" w:history="1"><w:r><w:rPr><w:color w:val="1e198e"/><w:b w:val="1"/><w:bCs w:val="1"/><w:u w:val="single"/></w:rPr><w:t xml:space="preserve">Recherche en TICE dans les pays francophones de l’Asie Pacifique. Entre ambitions et réalité du contexte</w:t></w:r></w:hyperlink></w:p><w:p><w:pPr/><w:hyperlink r:id="rId20" w:history="1"><w:r><w:rPr><w:color w:val="#410a8c"/><w:u w:val="single"/></w:rPr><w:t xml:space="preserve">Mokhtar Ben Henda</w:t></w:r></w:hyperlink></w:p><w:p><w:pPr/><w:r><w:rPr><w:i w:val="1"/><w:iCs w:val="1"/></w:rPr><w:t xml:space="preserve">frantice.net Industries de la connaissance, éducation, formation et technologies pour le développement</w:t></w:r><w:r><w:rPr/><w:t xml:space="preserve">, 2016, 12-13</w:t></w:r></w:p><w:p><w:pPr/><w:r><w:rPr/><w:t xml:space="preserve">Article dans une revue</w:t></w:r></w:p><w:p><w:pPr/><w:hyperlink r:id="rId28" w:history="1"><w:r><w:rPr><w:color w:val="#410a8c"/><w:u w:val="single"/></w:rPr><w:t xml:space="preserve">hal-01805930v1</w:t></w:r></w:hyperlink></w:p></w:tc></w:tr><w:tr><w:trPr/><w:tc><w:tcPr><w:noWrap/></w:tcPr><w:p><w:pPr><w:spacing w:after="200"/></w:pPr><w:hyperlink r:id="rId29" w:history="1"><w:r><w:rPr><w:color w:val="1e198e"/><w:b w:val="1"/><w:bCs w:val="1"/><w:u w:val="single"/></w:rPr><w:t xml:space="preserve">Normalisation de la langue et de l'écriture arabe : enjeux culturels régionaux et mondiaux</w:t></w:r></w:hyperlink></w:p><w:p><w:pPr/><w:hyperlink r:id="rId27" w:history="1"><w:r><w:rPr><w:color w:val="#410a8c"/><w:u w:val="single"/></w:rPr><w:t xml:space="preserve">Henri Hudrisier</w:t></w:r></w:hyperlink><w:r><w:rPr/><w:t xml:space="preserve">,</w:t></w:r><w:hyperlink r:id="rId20" w:history="1"><w:r><w:rPr><w:color w:val="#410a8c"/><w:u w:val="single"/></w:rPr><w:t xml:space="preserve">Mokhtar Ben Henda</w:t></w:r></w:hyperlink></w:p><w:p><w:pPr/><w:r><w:rPr><w:i w:val="1"/><w:iCs w:val="1"/></w:rPr><w:t xml:space="preserve">Les Essentiels de Maqalid</w:t></w:r><w:r><w:rPr/><w:t xml:space="preserve">, 2016, 1, pp.83-103</w:t></w:r></w:p><w:p><w:pPr/><w:r><w:rPr/><w:t xml:space="preserve">Article dans une revue</w:t></w:r></w:p><w:p><w:pPr/><w:hyperlink r:id="rId29" w:history="1"><w:r><w:rPr><w:color w:val="#410a8c"/><w:u w:val="single"/></w:rPr><w:t xml:space="preserve">hal-01805928v1</w:t></w:r></w:hyperlink></w:p></w:tc></w:tr><w:tr><w:trPr/><w:tc><w:tcPr><w:noWrap/></w:tcPr><w:p><w:pPr><w:spacing w:after="200"/></w:pPr><w:hyperlink r:id="rId30" w:history="1"><w:r><w:rPr><w:color w:val="1e198e"/><w:b w:val="1"/><w:bCs w:val="1"/><w:u w:val="single"/></w:rPr><w:t xml:space="preserve">التّعليم والتكوين في مجال علوم المعلومات والتوثيق في الوطن العربي بين الموروث والحديث وأدلة الكفاءات المهنية</w:t></w:r></w:hyperlink></w:p><w:p><w:pPr/><w:hyperlink r:id="rId20" w:history="1"><w:r><w:rPr><w:color w:val="#410a8c"/><w:u w:val="single"/></w:rPr><w:t xml:space="preserve">Mokhtar Ben Henda</w:t></w:r></w:hyperlink></w:p><w:p><w:pPr/><w:r><w:rPr><w:i w:val="1"/><w:iCs w:val="1"/></w:rPr><w:t xml:space="preserve">المجلة العربية للمعلومات</w:t></w:r><w:r><w:rPr/><w:t xml:space="preserve">, 2015, تكنولوجيا المعلومات والاتصال في التعليم, 25 (1), pp.85-107</w:t></w:r></w:p><w:p><w:pPr/><w:r><w:rPr/><w:t xml:space="preserve">Article dans une revue</w:t></w:r></w:p><w:p><w:pPr/><w:hyperlink r:id="rId30" w:history="1"><w:r><w:rPr><w:color w:val="#410a8c"/><w:u w:val="single"/></w:rPr><w:t xml:space="preserve">sic_01321501v1</w:t></w:r></w:hyperlink></w:p></w:tc></w:tr><w:tr><w:trPr/><w:tc><w:tcPr><w:noWrap/></w:tcPr><w:p><w:pPr><w:spacing w:after="200"/></w:pPr><w:hyperlink r:id="rId31" w:history="1"><w:r><w:rPr><w:color w:val="1e198e"/><w:b w:val="1"/><w:bCs w:val="1"/><w:u w:val="single"/></w:rPr><w:t xml:space="preserve">Penser, classer apprendre et communiquer</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Hermès, La Revue - Cognition, communication, politique</w:t></w:r><w:r><w:rPr/><w:t xml:space="preserve">, 2013, 66 (2), pp.160-166. </w:t></w:r><w:hyperlink r:id="rId32" w:history="1"><w:r><w:rPr><w:color w:val="#410a8c"/><w:u w:val="single"/></w:rPr><w:t xml:space="preserve">⟨10.4267/2042/51570⟩</w:t></w:r></w:hyperlink></w:p><w:p><w:pPr/><w:r><w:rPr/><w:t xml:space="preserve">Article dans une revue</w:t></w:r></w:p><w:p><w:pPr/><w:hyperlink r:id="rId31" w:history="1"><w:r><w:rPr><w:color w:val="#410a8c"/><w:u w:val="single"/></w:rPr><w:t xml:space="preserve">hal-01805980v1</w:t></w:r></w:hyperlink></w:p></w:tc></w:tr><w:tr><w:trPr/><w:tc><w:tcPr><w:noWrap/></w:tcPr><w:p><w:pPr><w:spacing w:after="200"/></w:pPr><w:hyperlink r:id="rId33" w:history="1"><w:r><w:rPr><w:color w:val="1e198e"/><w:b w:val="1"/><w:bCs w:val="1"/><w:u w:val="single"/></w:rPr><w:t xml:space="preserve">Les normes et standards des TICE, des enjeux primordiaux pour le Sud</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frantice.net Industries de la connaissance, éducation, formation et technologies pour le développement</w:t></w:r><w:r><w:rPr/><w:t xml:space="preserve">, 2012, 1, pp.65-76</w:t></w:r></w:p><w:p><w:pPr/><w:r><w:rPr/><w:t xml:space="preserve">Article dans une revue</w:t></w:r></w:p><w:p><w:pPr/><w:hyperlink r:id="rId33" w:history="1"><w:r><w:rPr><w:color w:val="#410a8c"/><w:u w:val="single"/></w:rPr><w:t xml:space="preserve">hal-01806007v1</w:t></w:r></w:hyperlink></w:p></w:tc></w:tr><w:tr><w:trPr/><w:tc><w:tcPr><w:noWrap/></w:tcPr><w:p><w:pPr><w:spacing w:after="200"/></w:pPr><w:hyperlink r:id="rId34" w:history="1"><w:r><w:rPr><w:color w:val="1e198e"/><w:b w:val="1"/><w:bCs w:val="1"/><w:u w:val="single"/></w:rPr><w:t xml:space="preserve">Internet dans la révolution tunisienne</w:t></w:r></w:hyperlink></w:p><w:p><w:pPr/><w:hyperlink r:id="rId20" w:history="1"><w:r><w:rPr><w:color w:val="#410a8c"/><w:u w:val="single"/></w:rPr><w:t xml:space="preserve">Mokhtar Ben Henda</w:t></w:r></w:hyperlink></w:p><w:p><w:pPr/><w:r><w:rPr><w:i w:val="1"/><w:iCs w:val="1"/></w:rPr><w:t xml:space="preserve">Hermès, La Revue - Cognition, communication, politique</w:t></w:r><w:r><w:rPr/><w:t xml:space="preserve">, 2011, 59 (1), pp.159-160. </w:t></w:r><w:hyperlink r:id="rId35" w:history="1"><w:r><w:rPr><w:color w:val="#410a8c"/><w:u w:val="single"/></w:rPr><w:t xml:space="preserve">⟨10.4267/2042/45354⟩</w:t></w:r></w:hyperlink></w:p><w:p><w:pPr/><w:r><w:rPr/><w:t xml:space="preserve">Article dans une revue</w:t></w:r></w:p><w:p><w:pPr/><w:hyperlink r:id="rId34" w:history="1"><w:r><w:rPr><w:color w:val="#410a8c"/><w:u w:val="single"/></w:rPr><w:t xml:space="preserve">hal-01806014v1</w:t></w:r></w:hyperlink></w:p></w:tc></w:tr><w:tr><w:trPr/><w:tc><w:tcPr><w:noWrap/></w:tcPr><w:p><w:pPr><w:spacing w:after="200"/></w:pPr><w:hyperlink r:id="rId36" w:history="1"><w:r><w:rPr><w:color w:val="1e198e"/><w:b w:val="1"/><w:bCs w:val="1"/><w:u w:val="single"/></w:rPr><w:t xml:space="preserve">À la recherche d’un consensus sur l’identité et le fonctionnement des normes e-learning</w:t></w:r></w:hyperlink></w:p><w:p><w:pPr/><w:hyperlink r:id="rId20" w:history="1"><w:r><w:rPr><w:color w:val="#410a8c"/><w:u w:val="single"/></w:rPr><w:t xml:space="preserve">Mokhtar Ben Henda</w:t></w:r></w:hyperlink></w:p><w:p><w:pPr/><w:r><w:rPr><w:i w:val="1"/><w:iCs w:val="1"/></w:rPr><w:t xml:space="preserve">Distances et savoirs</w:t></w:r><w:r><w:rPr/><w:t xml:space="preserve">, 2010, 8 (1), pp.275-289. </w:t></w:r><w:hyperlink r:id="rId37" w:history="1"><w:r><w:rPr><w:color w:val="#410a8c"/><w:u w:val="single"/></w:rPr><w:t xml:space="preserve">⟨10.3166/ds.8.275-289⟩</w:t></w:r></w:hyperlink></w:p><w:p><w:pPr/><w:r><w:rPr/><w:t xml:space="preserve">Article dans une revue</w:t></w:r></w:p><w:p><w:pPr/><w:hyperlink r:id="rId38" w:history="1"><w:r><w:rPr><w:color w:val="#410a8c"/><w:u w:val="single"/></w:rPr><w:t xml:space="preserve">istex</w:t></w:r></w:hyperlink></w:p><w:p><w:pPr/><w:hyperlink r:id="rId36" w:history="1"><w:r><w:rPr><w:color w:val="#410a8c"/><w:u w:val="single"/></w:rPr><w:t xml:space="preserve">hal-01806025v1</w:t></w:r></w:hyperlink></w:p></w:tc></w:tr><w:tr><w:trPr/><w:tc><w:tcPr><w:noWrap/></w:tcPr><w:p><w:pPr><w:spacing w:after="200"/></w:pPr><w:hyperlink r:id="rId39" w:history="1"><w:r><w:rPr><w:color w:val="1e198e"/><w:b w:val="1"/><w:bCs w:val="1"/><w:u w:val="single"/></w:rPr><w:t xml:space="preserve">Actions francophones autour des normes e-learning à l'ISO</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Distances et savoirs</w:t></w:r><w:r><w:rPr/><w:t xml:space="preserve">, 2008, HS</w:t></w:r></w:p><w:p><w:pPr/><w:r><w:rPr/><w:t xml:space="preserve">Article dans une revue</w:t></w:r></w:p><w:p><w:pPr/><w:hyperlink r:id="rId39" w:history="1"><w:r><w:rPr><w:color w:val="#410a8c"/><w:u w:val="single"/></w:rPr><w:t xml:space="preserve">hal-04550645v1</w:t></w:r></w:hyperlink></w:p></w:tc></w:tr><w:tr><w:trPr/><w:tc><w:tcPr><w:noWrap/></w:tcPr><w:p><w:pPr><w:spacing w:after="200"/></w:pPr><w:hyperlink r:id="rId40" w:history="1"><w:r><w:rPr><w:color w:val="1e198e"/><w:b w:val="1"/><w:bCs w:val="1"/><w:u w:val="single"/></w:rPr><w:t xml:space="preserve">SCORM specifications for an emerging world: The linguistic diversity at work</w:t></w:r></w:hyperlink></w:p><w:p><w:pPr/><w:hyperlink r:id="rId20" w:history="1"><w:r><w:rPr><w:color w:val="#410a8c"/><w:u w:val="single"/></w:rPr><w:t xml:space="preserve">Mokhtar Ben Henda</w:t></w:r></w:hyperlink></w:p><w:p><w:pPr/><w:r><w:rPr><w:i w:val="1"/><w:iCs w:val="1"/></w:rPr><w:t xml:space="preserve">eLearning papers</w:t></w:r><w:r><w:rPr/><w:t xml:space="preserve">, 2008</w:t></w:r></w:p><w:p><w:pPr/><w:r><w:rPr/><w:t xml:space="preserve">Article dans une revue</w:t></w:r></w:p><w:p><w:pPr/><w:hyperlink r:id="rId40" w:history="1"><w:r><w:rPr><w:color w:val="#410a8c"/><w:u w:val="single"/></w:rPr><w:t xml:space="preserve">sic_00184581v1</w:t></w:r></w:hyperlink></w:p></w:tc></w:tr><w:tr><w:trPr/><w:tc><w:tcPr><w:noWrap/></w:tcPr><w:p><w:pPr><w:spacing w:after="200"/></w:pPr><w:hyperlink r:id="rId41" w:history="1"><w:r><w:rPr><w:color w:val="1e198e"/><w:b w:val="1"/><w:bCs w:val="1"/><w:u w:val="single"/></w:rPr><w:t xml:space="preserve">Les contradictions d'une politique de diversité culturelle</w:t></w:r></w:hyperlink></w:p><w:p><w:pPr/><w:hyperlink r:id="rId20" w:history="1"><w:r><w:rPr><w:color w:val="#410a8c"/><w:u w:val="single"/></w:rPr><w:t xml:space="preserve">Mokhtar Ben Henda</w:t></w:r></w:hyperlink></w:p><w:p><w:pPr/><w:r><w:rPr><w:i w:val="1"/><w:iCs w:val="1"/></w:rPr><w:t xml:space="preserve">Les Essentiels d'Hermès</w:t></w:r><w:r><w:rPr/><w:t xml:space="preserve">, 2006, n° 45 (2), pp.41. </w:t></w:r><w:hyperlink r:id="rId42" w:history="1"><w:r><w:rPr><w:color w:val="#410a8c"/><w:u w:val="single"/></w:rPr><w:t xml:space="preserve">⟨10.4267/2042/24033⟩</w:t></w:r></w:hyperlink></w:p><w:p><w:pPr/><w:r><w:rPr/><w:t xml:space="preserve">Article dans une revue</w:t></w:r></w:p><w:p><w:pPr/><w:hyperlink r:id="rId41" w:history="1"><w:r><w:rPr><w:color w:val="#410a8c"/><w:u w:val="single"/></w:rPr><w:t xml:space="preserve">hal-04479315v1</w:t></w:r></w:hyperlink></w:p></w:tc></w:tr><w:tr><w:trPr/><w:tc><w:tcPr><w:noWrap/></w:tcPr><w:p><w:pPr><w:spacing w:after="200"/></w:pPr><w:hyperlink r:id="rId43" w:history="1"><w:r><w:rPr><w:color w:val="1e198e"/><w:b w:val="1"/><w:bCs w:val="1"/><w:u w:val="single"/></w:rPr><w:t xml:space="preserve">Du codage numérique au balisage sémantique des documents électroniques arabes : approches multilingues et multiculturelles</w:t></w:r></w:hyperlink></w:p><w:p><w:pPr/><w:hyperlink r:id="rId20" w:history="1"><w:r><w:rPr><w:color w:val="#410a8c"/><w:u w:val="single"/></w:rPr><w:t xml:space="preserve">Mokhtar Ben Henda</w:t></w:r></w:hyperlink></w:p><w:p><w:pPr/><w:r><w:rPr><w:i w:val="1"/><w:iCs w:val="1"/></w:rPr><w:t xml:space="preserve">Revue Tunisienne de documentation</w:t></w:r><w:r><w:rPr/><w:t xml:space="preserve">, 2006, 16</w:t></w:r></w:p><w:p><w:pPr/><w:r><w:rPr/><w:t xml:space="preserve">Article dans une revue</w:t></w:r></w:p><w:p><w:pPr/><w:hyperlink r:id="rId43" w:history="1"><w:r><w:rPr><w:color w:val="#410a8c"/><w:u w:val="single"/></w:rPr><w:t xml:space="preserve">sic_00078187v1</w:t></w:r></w:hyperlink></w:p></w:tc></w:tr><w:tr><w:trPr/><w:tc><w:tcPr><w:noWrap/></w:tcPr><w:p><w:pPr><w:spacing w:after="200"/></w:pPr><w:hyperlink r:id="rId44" w:history="1"><w:r><w:rPr><w:color w:val="1e198e"/><w:b w:val="1"/><w:bCs w:val="1"/><w:u w:val="single"/></w:rPr><w:t xml:space="preserve">Normalisation et TIC : enjeux stratégiques du multilinguisme et du multiculturalisme numérique dans la société de l'information</w:t></w:r></w:hyperlink></w:p><w:p><w:pPr/><w:hyperlink r:id="rId20" w:history="1"><w:r><w:rPr><w:color w:val="#410a8c"/><w:u w:val="single"/></w:rPr><w:t xml:space="preserve">Mokhtar Ben Henda</w:t></w:r></w:hyperlink></w:p><w:p><w:pPr/><w:r><w:rPr><w:i w:val="1"/><w:iCs w:val="1"/></w:rPr><w:t xml:space="preserve">TICE et développement</w:t></w:r><w:r><w:rPr/><w:t xml:space="preserve">, 2005, 1 (01)</w:t></w:r></w:p><w:p><w:pPr/><w:r><w:rPr/><w:t xml:space="preserve">Article dans une revue</w:t></w:r></w:p><w:p><w:pPr/><w:hyperlink r:id="rId44" w:history="1"><w:r><w:rPr><w:color w:val="#410a8c"/><w:u w:val="single"/></w:rPr><w:t xml:space="preserve">sic_00001518v2</w:t></w:r></w:hyperlink></w:p></w:tc></w:tr><w:tr><w:trPr/><w:tc><w:tcPr><w:noWrap/></w:tcPr><w:p><w:pPr><w:spacing w:after="200"/></w:pPr><w:hyperlink r:id="rId45" w:history="1"><w:r><w:rPr><w:color w:val="1e198e"/><w:b w:val="1"/><w:bCs w:val="1"/><w:u w:val="single"/></w:rPr><w:t xml:space="preserve">L'archivage numérique entre la réseautique locale et l'initiative des archives ouvertes = الأرشفة الرقمية بين خصائص الشبكية المحلية ومبادرة الأرشيفات المفتوحة</w:t></w:r></w:hyperlink></w:p><w:p><w:pPr/><w:hyperlink r:id="rId20" w:history="1"><w:r><w:rPr><w:color w:val="#410a8c"/><w:u w:val="single"/></w:rPr><w:t xml:space="preserve">Mokhtar Ben Henda</w:t></w:r></w:hyperlink></w:p><w:p><w:pPr/><w:r><w:rPr><w:i w:val="1"/><w:iCs w:val="1"/></w:rPr><w:t xml:space="preserve">Arab Journal of Science and Information</w:t></w:r><w:r><w:rPr/><w:t xml:space="preserve">, 2005, 6</w:t></w:r></w:p><w:p><w:pPr/><w:r><w:rPr/><w:t xml:space="preserve">Article dans une revue</w:t></w:r></w:p><w:p><w:pPr/><w:hyperlink r:id="rId45" w:history="1"><w:r><w:rPr><w:color w:val="#410a8c"/><w:u w:val="single"/></w:rPr><w:t xml:space="preserve">sic_00078186v1</w:t></w:r></w:hyperlink></w:p></w:tc></w:tr><w:tr><w:trPr/><w:tc><w:tcPr><w:noWrap/></w:tcPr><w:p><w:pPr><w:spacing w:after="200"/></w:pPr><w:hyperlink r:id="rId46" w:history="1"><w:r><w:rPr><w:color w:val="1e198e"/><w:b w:val="1"/><w:bCs w:val="1"/><w:u w:val="single"/></w:rPr><w:t xml:space="preserve">Traitement informatisé des langues, langues nationales et partenariat francophone</w:t></w:r></w:hyperlink></w:p><w:p><w:pPr/><w:hyperlink r:id="rId20" w:history="1"><w:r><w:rPr><w:color w:val="#410a8c"/><w:u w:val="single"/></w:rPr><w:t xml:space="preserve">Mokhtar Ben Henda</w:t></w:r></w:hyperlink></w:p><w:p><w:pPr/><w:r><w:rPr><w:i w:val="1"/><w:iCs w:val="1"/></w:rPr><w:t xml:space="preserve">Cahiers du RIFAL</w:t></w:r><w:r><w:rPr/><w:t xml:space="preserve">, 2004, Actes de la vitrine-forum sur l’informatisation des langues (Montréal, 13 et 14 juin 2003), 24, pp.61-64</w:t></w:r></w:p><w:p><w:pPr/><w:r><w:rPr/><w:t xml:space="preserve">Article dans une revue</w:t></w:r></w:p><w:p><w:pPr/><w:hyperlink r:id="rId46" w:history="1"><w:r><w:rPr><w:color w:val="#410a8c"/><w:u w:val="single"/></w:rPr><w:t xml:space="preserve">hal-04555455v1</w:t></w:r></w:hyperlink></w:p></w:tc></w:tr><w:tr><w:trPr/><w:tc><w:tcPr><w:noWrap/></w:tcPr><w:p><w:pPr><w:spacing w:after="200"/></w:pPr><w:hyperlink r:id="rId47" w:history="1"><w:r><w:rPr><w:color w:val="1e198e"/><w:b w:val="1"/><w:bCs w:val="1"/><w:u w:val="single"/></w:rPr><w:t xml:space="preserve">La Francophonie participative</w:t></w:r></w:hyperlink></w:p><w:p><w:pPr/><w:hyperlink r:id="rId20" w:history="1"><w:r><w:rPr><w:color w:val="#410a8c"/><w:u w:val="single"/></w:rPr><w:t xml:space="preserve">Mokhtar Ben Henda</w:t></w:r></w:hyperlink></w:p><w:p><w:pPr/><w:r><w:rPr><w:i w:val="1"/><w:iCs w:val="1"/></w:rPr><w:t xml:space="preserve">Les Essentiels d'Hermès</w:t></w:r><w:r><w:rPr/><w:t xml:space="preserve">, 2004, n° 40 (3), pp.242. </w:t></w:r><w:hyperlink r:id="rId48" w:history="1"><w:r><w:rPr><w:color w:val="#410a8c"/><w:u w:val="single"/></w:rPr><w:t xml:space="preserve">⟨10.3917/edb.019.0311⟩</w:t></w:r></w:hyperlink></w:p><w:p><w:pPr/><w:r><w:rPr/><w:t xml:space="preserve">Article dans une revue</w:t></w:r></w:p><w:p><w:pPr/><w:hyperlink r:id="rId47" w:history="1"><w:r><w:rPr><w:color w:val="#410a8c"/><w:u w:val="single"/></w:rPr><w:t xml:space="preserve">hal-04479334v1</w:t></w:r></w:hyperlink></w:p></w:tc></w:tr><w:tr><w:trPr/><w:tc><w:tcPr><w:noWrap/></w:tcPr><w:p><w:pPr><w:spacing w:after="200"/></w:pPr><w:hyperlink r:id="rId49" w:history="1"><w:r><w:rPr><w:color w:val="1e198e"/><w:b w:val="1"/><w:bCs w:val="1"/><w:u w:val="single"/></w:rPr><w:t xml:space="preserve">Normalisation et EAD face aux contraintes linguistiques et culturelles de l’I18n dans le contexte arabophone</w:t></w:r></w:hyperlink></w:p><w:p><w:pPr/><w:hyperlink r:id="rId20" w:history="1"><w:r><w:rPr><w:color w:val="#410a8c"/><w:u w:val="single"/></w:rPr><w:t xml:space="preserve">Mokhtar Ben Henda</w:t></w:r></w:hyperlink><w:r><w:rPr/><w:t xml:space="preserve">,</w:t></w:r><w:hyperlink r:id="rId50" w:history="1"><w:r><w:rPr><w:color w:val="#410a8c"/><w:u w:val="single"/></w:rPr><w:t xml:space="preserve">Rachid Zghibi</w:t></w:r></w:hyperlink></w:p><w:p><w:pPr/><w:r><w:rPr><w:i w:val="1"/><w:iCs w:val="1"/></w:rPr><w:t xml:space="preserve">Études et documents berbères</w:t></w:r><w:r><w:rPr/><w:t xml:space="preserve">, 2002, N° 19-20 (1), pp.311-318. </w:t></w:r><w:hyperlink r:id="rId48" w:history="1"><w:r><w:rPr><w:color w:val="#410a8c"/><w:u w:val="single"/></w:rPr><w:t xml:space="preserve">⟨10.3917/edb.019.0311⟩</w:t></w:r></w:hyperlink></w:p><w:p><w:pPr/><w:r><w:rPr/><w:t xml:space="preserve">Article dans une revue</w:t></w:r></w:p><w:p><w:pPr/><w:hyperlink r:id="rId49" w:history="1"><w:r><w:rPr><w:color w:val="#410a8c"/><w:u w:val="single"/></w:rPr><w:t xml:space="preserve">hal-04479295v1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TICE : normativité, interopérabilité et pratiques convergentes</w:t></w:r></w:hyperlink></w:p><w:p><w:pPr/><w:hyperlink r:id="rId20" w:history="1"><w:r><w:rPr><w:color w:val="#410a8c"/><w:u w:val="single"/></w:rPr><w:t xml:space="preserve">Mokhtar Ben Henda</w:t></w:r></w:hyperlink></w:p><w:p><w:pPr/><w:r><w:rPr><w:i w:val="1"/><w:iCs w:val="1"/></w:rPr><w:t xml:space="preserve">ECOTIDI : Numérique et Formation à Distance</w:t></w:r><w:r><w:rPr/><w:t xml:space="preserve">, Université Virtuelle e Tunis, Feb 2019, Tunis, Tunisie</w:t></w:r></w:p><w:p><w:pPr/><w:r><w:rPr/><w:t xml:space="preserve">Communication dans un congrès</w:t></w:r></w:p><w:p><w:pPr/><w:hyperlink r:id="rId51" w:history="1"><w:r><w:rPr><w:color w:val="#410a8c"/><w:u w:val="single"/></w:rPr><w:t xml:space="preserve">hal-02394728v1</w:t></w:r></w:hyperlink></w:p></w:tc></w:tr><w:tr><w:trPr/><w:tc><w:tcPr><w:noWrap/></w:tcPr><w:p><w:pPr><w:spacing w:after="200"/></w:pPr><w:hyperlink r:id="rId52" w:history="1"><w:r><w:rPr><w:color w:val="1e198e"/><w:b w:val="1"/><w:bCs w:val="1"/><w:u w:val="single"/></w:rPr><w:t xml:space="preserve">Pour un nouveau modèle d’information et de communication numérique dans le métier de l’enseignant du supérieur au Liban</w:t></w:r></w:hyperlink></w:p><w:p><w:pPr/><w:hyperlink r:id="rId53" w:history="1"><w:r><w:rPr><w:color w:val="#410a8c"/><w:u w:val="single"/></w:rPr><w:t xml:space="preserve">Dany Azzi</w:t></w:r></w:hyperlink><w:r><w:rPr/><w:t xml:space="preserve">,</w:t></w:r><w:hyperlink r:id="rId20" w:history="1"><w:r><w:rPr><w:color w:val="#410a8c"/><w:u w:val="single"/></w:rPr><w:t xml:space="preserve">Mokhtar Ben Henda</w:t></w:r></w:hyperlink><w:r><w:rPr/><w:t xml:space="preserve">,</w:t></w:r><w:hyperlink r:id="rId54" w:history="1"><w:r><w:rPr><w:color w:val="#410a8c"/><w:u w:val="single"/></w:rPr><w:t xml:space="preserve">Youssef Malak</w:t></w:r></w:hyperlink></w:p><w:p><w:pPr/><w:r><w:rPr><w:i w:val="1"/><w:iCs w:val="1"/></w:rPr><w:t xml:space="preserve">Actes du Colloque e-Formation 2018</w:t></w:r><w:r><w:rPr/><w:t xml:space="preserve">, Université de Lille, Mar 2018, Lille, France. pp.81-89</w:t></w:r></w:p><w:p><w:pPr/><w:r><w:rPr/><w:t xml:space="preserve">Communication dans un congrès</w:t></w:r></w:p><w:p><w:pPr/><w:hyperlink r:id="rId52" w:history="1"><w:r><w:rPr><w:color w:val="#410a8c"/><w:u w:val="single"/></w:rPr><w:t xml:space="preserve">hal-04554641v1</w:t></w:r></w:hyperlink></w:p></w:tc></w:tr><w:tr><w:trPr/><w:tc><w:tcPr><w:noWrap/></w:tcPr><w:p><w:pPr><w:spacing w:after="200"/></w:pPr><w:hyperlink r:id="rId55" w:history="1"><w:r><w:rPr><w:color w:val="1e198e"/><w:b w:val="1"/><w:bCs w:val="1"/><w:u w:val="single"/></w:rPr><w:t xml:space="preserve">Synergie enseignement-recherche pour l'aménagement numérique structuré (TEI) de patrimoines littéraires multilingues et multiculturels</w:t></w:r></w:hyperlink></w:p><w:p><w:pPr/><w:hyperlink r:id="rId27" w:history="1"><w:r><w:rPr><w:color w:val="#410a8c"/><w:u w:val="single"/></w:rPr><w:t xml:space="preserve">Henri Hudrisier</w:t></w:r></w:hyperlink><w:r><w:rPr/><w:t xml:space="preserve">,</w:t></w:r><w:hyperlink r:id="rId56" w:history="1"><w:r><w:rPr><w:color w:val="#410a8c"/><w:u w:val="single"/></w:rPr><w:t xml:space="preserve">Ghislaine Azemard</w:t></w:r></w:hyperlink><w:r><w:rPr/><w:t xml:space="preserve">,</w:t></w:r><w:hyperlink r:id="rId20" w:history="1"><w:r><w:rPr><w:color w:val="#410a8c"/><w:u w:val="single"/></w:rPr><w:t xml:space="preserve">Mokhtar Ben Henda</w:t></w:r></w:hyperlink><w:r><w:rPr/><w:t xml:space="preserve">,</w:t></w:r><w:hyperlink r:id="rId57" w:history="1"><w:r><w:rPr><w:color w:val="#410a8c"/><w:u w:val="single"/></w:rPr><w:t xml:space="preserve">Sascha Diwersy</w:t></w:r></w:hyperlink><w:r><w:rPr/><w:t xml:space="preserve">,</w:t></w:r><w:hyperlink r:id="rId58" w:history="1"><w:r><w:rPr><w:color w:val="#410a8c"/><w:u w:val="single"/></w:rPr><w:t xml:space="preserve">Anne Lehmans</w:t></w:r></w:hyperlink><w:r><w:rPr/><w:t xml:space="preserve">et al.</w:t></w:r></w:p><w:p><w:pPr/><w:r><w:rPr><w:i w:val="1"/><w:iCs w:val="1"/></w:rPr><w:t xml:space="preserve">Communication, Information et savoir : quel management pour une organisation durable ?</w:t></w:r><w:r><w:rPr/><w:t xml:space="preserve">, Université de Montréal, Jun 2015, Moncton, Canada. pp.280</w:t></w:r></w:p><w:p><w:pPr/><w:r><w:rPr/><w:t xml:space="preserve">Communication dans un congrès</w:t></w:r></w:p><w:p><w:pPr/><w:hyperlink r:id="rId55" w:history="1"><w:r><w:rPr><w:color w:val="#410a8c"/><w:u w:val="single"/></w:rPr><w:t xml:space="preserve">hal-04507263v1</w:t></w:r></w:hyperlink></w:p></w:tc></w:tr><w:tr><w:trPr/><w:tc><w:tcPr><w:noWrap/></w:tcPr><w:p><w:pPr><w:spacing w:after="200"/></w:pPr><w:hyperlink r:id="rId59" w:history="1"><w:r><w:rPr><w:color w:val="1e198e"/><w:b w:val="1"/><w:bCs w:val="1"/><w:u w:val="single"/></w:rPr><w:t xml:space="preserve">Mutations et continuités du document numérique : similarités historiques et approche déconstructiviste de la grammatologie post-numérique</w:t></w:r></w:hyperlink></w:p><w:p><w:pPr/><w:hyperlink r:id="rId56" w:history="1"><w:r><w:rPr><w:color w:val="#410a8c"/><w:u w:val="single"/></w:rPr><w:t xml:space="preserve">Ghislaine Azemard</w:t></w:r></w:hyperlink><w:r><w:rPr/><w:t xml:space="preserve">,</w:t></w:r><w:hyperlink r:id="rId27" w:history="1"><w:r><w:rPr><w:color w:val="#410a8c"/><w:u w:val="single"/></w:rPr><w:t xml:space="preserve">Henri Hudrisier</w:t></w:r></w:hyperlink><w:r><w:rPr/><w:t xml:space="preserve">,</w:t></w:r><w:hyperlink r:id="rId20" w:history="1"><w:r><w:rPr><w:color w:val="#410a8c"/><w:u w:val="single"/></w:rPr><w:t xml:space="preserve">Mokhtar Ben Henda</w:t></w:r></w:hyperlink><w:r><w:rPr/><w:t xml:space="preserve">,</w:t></w:r><w:hyperlink r:id="rId60" w:history="1"><w:r><w:rPr><w:color w:val="#410a8c"/><w:u w:val="single"/></w:rPr><w:t xml:space="preserve">Alain Vaucelle</w:t></w:r></w:hyperlink></w:p><w:p><w:pPr/><w:r><w:rPr><w:i w:val="1"/><w:iCs w:val="1"/></w:rPr><w:t xml:space="preserve">Actes du dix-huitième colloque international sur le document électronique (CIDE 18)</w:t></w:r><w:r><w:rPr/><w:t xml:space="preserve">, 2015, montpellier, France</w:t></w:r></w:p><w:p><w:pPr/><w:r><w:rPr/><w:t xml:space="preserve">Communication dans un congrès</w:t></w:r></w:p><w:p><w:pPr/><w:hyperlink r:id="rId59" w:history="1"><w:r><w:rPr><w:color w:val="#410a8c"/><w:u w:val="single"/></w:rPr><w:t xml:space="preserve">hal-02101579v1</w:t></w:r></w:hyperlink></w:p></w:tc></w:tr><w:tr><w:trPr/><w:tc><w:tcPr><w:noWrap/></w:tcPr><w:p><w:pPr><w:spacing w:after="200"/></w:pPr><w:hyperlink r:id="rId61" w:history="1"><w:r><w:rPr><w:color w:val="1e198e"/><w:b w:val="1"/><w:bCs w:val="1"/><w:u w:val="single"/></w:rPr><w:t xml:space="preserve">Synergie enseignement-recherche pour l’aménagement numérique structuré (TEI) de patrimoines littéraires multilingues et multiculturels</w:t></w:r></w:hyperlink></w:p><w:p><w:pPr/><w:hyperlink r:id="rId27" w:history="1"><w:r><w:rPr><w:color w:val="#410a8c"/><w:u w:val="single"/></w:rPr><w:t xml:space="preserve">Henri Hudrisier</w:t></w:r></w:hyperlink><w:r><w:rPr/><w:t xml:space="preserve">,</w:t></w:r><w:hyperlink r:id="rId56" w:history="1"><w:r><w:rPr><w:color w:val="#410a8c"/><w:u w:val="single"/></w:rPr><w:t xml:space="preserve">Ghislaine Azemard</w:t></w:r></w:hyperlink><w:r><w:rPr/><w:t xml:space="preserve">,</w:t></w:r><w:hyperlink r:id="rId20" w:history="1"><w:r><w:rPr><w:color w:val="#410a8c"/><w:u w:val="single"/></w:rPr><w:t xml:space="preserve">Mokhtar Ben Henda</w:t></w:r></w:hyperlink><w:r><w:rPr/><w:t xml:space="preserve">,</w:t></w:r><w:hyperlink r:id="rId57" w:history="1"><w:r><w:rPr><w:color w:val="#410a8c"/><w:u w:val="single"/></w:rPr><w:t xml:space="preserve">Sascha Diwersy</w:t></w:r></w:hyperlink><w:r><w:rPr/><w:t xml:space="preserve">,</w:t></w:r><w:hyperlink r:id="rId58" w:history="1"><w:r><w:rPr><w:color w:val="#410a8c"/><w:u w:val="single"/></w:rPr><w:t xml:space="preserve">Anne Lehmans</w:t></w:r></w:hyperlink><w:r><w:rPr/><w:t xml:space="preserve">et al.</w:t></w:r></w:p><w:p><w:pPr/><w:r><w:rPr><w:i w:val="1"/><w:iCs w:val="1"/></w:rPr><w:t xml:space="preserve">Colloque international en sciences de l’information (COSSI)</w:t></w:r><w:r><w:rPr/><w:t xml:space="preserve">, Université de Montréal-EBSI, Jun 2015, Montréal, Canada</w:t></w:r></w:p><w:p><w:pPr/><w:r><w:rPr/><w:t xml:space="preserve">Communication dans un congrès</w:t></w:r></w:p><w:p><w:pPr/><w:hyperlink r:id="rId61" w:history="1"><w:r><w:rPr><w:color w:val="#410a8c"/><w:u w:val="single"/></w:rPr><w:t xml:space="preserve">hal-01265473v1</w:t></w:r></w:hyperlink></w:p></w:tc></w:tr><w:tr><w:trPr/><w:tc><w:tcPr><w:noWrap/></w:tcPr><w:p><w:pPr><w:spacing w:after="200"/></w:pPr><w:hyperlink r:id="rId62" w:history="1"><w:r><w:rPr><w:color w:val="1e198e"/><w:b w:val="1"/><w:bCs w:val="1"/><w:u w:val="single"/></w:rPr><w:t xml:space="preserve">La stylistique des notes chez Rétif de la Bretonne : un hypertexte avant le numérique</w:t></w:r></w:hyperlink></w:p><w:p><w:pPr/><w:hyperlink r:id="rId27" w:history="1"><w:r><w:rPr><w:color w:val="#410a8c"/><w:u w:val="single"/></w:rPr><w:t xml:space="preserve">Henri Hudrisier</w:t></w:r></w:hyperlink><w:r><w:rPr/><w:t xml:space="preserve">,</w:t></w:r><w:hyperlink r:id="rId63" w:history="1"><w:r><w:rPr><w:color w:val="#410a8c"/><w:u w:val="single"/></w:rPr><w:t xml:space="preserve">Sofia Bezina</w:t></w:r></w:hyperlink><w:r><w:rPr/><w:t xml:space="preserve">,</w:t></w:r><w:hyperlink r:id="rId64" w:history="1"><w:r><w:rPr><w:color w:val="#410a8c"/><w:u w:val="single"/></w:rPr><w:t xml:space="preserve">Hichem Ismail</w:t></w:r></w:hyperlink><w:r><w:rPr/><w:t xml:space="preserve">,</w:t></w:r><w:hyperlink r:id="rId24" w:history="1"><w:r><w:rPr><w:color w:val="#410a8c"/><w:u w:val="single"/></w:rPr><w:t xml:space="preserve">Sihem Zghidi</w:t></w:r></w:hyperlink><w:r><w:rPr/><w:t xml:space="preserve">,</w:t></w:r><w:hyperlink r:id="rId65" w:history="1"><w:r><w:rPr><w:color w:val="#410a8c"/><w:u w:val="single"/></w:rPr><w:t xml:space="preserve">Loula Abd-Elrazak</w:t></w:r></w:hyperlink><w:r><w:rPr/><w:t xml:space="preserve">et al.</w:t></w:r></w:p><w:p><w:pPr/><w:r><w:rPr><w:i w:val="1"/><w:iCs w:val="1"/></w:rPr><w:t xml:space="preserve">Livre post-numérique : historique, mutations et perspectives</w:t></w:r><w:r><w:rPr/><w:t xml:space="preserve">, ESISA / Ecole Supérieure d’Ingénieur en Sciences Appliquées, Fès, Maroc, Nov 2014, Fès, Maroc</w:t></w:r></w:p><w:p><w:pPr/><w:r><w:rPr/><w:t xml:space="preserve">Communication dans un congrès</w:t></w:r></w:p><w:p><w:pPr/><w:hyperlink r:id="rId62" w:history="1"><w:r><w:rPr><w:color w:val="#410a8c"/><w:u w:val="single"/></w:rPr><w:t xml:space="preserve">hal-04507194v1</w:t></w:r></w:hyperlink></w:p></w:tc></w:tr><w:tr><w:trPr/><w:tc><w:tcPr><w:noWrap/></w:tcPr><w:p><w:pPr><w:spacing w:after="200"/></w:pPr><w:hyperlink r:id="rId66" w:history="1"><w:r><w:rPr><w:color w:val="1e198e"/><w:b w:val="1"/><w:bCs w:val="1"/><w:u w:val="single"/></w:rPr><w:t xml:space="preserve">Fracture numérique, fracture normative : opportunités et difficultés de l'innovation techno-pédagogique</w:t></w:r></w:hyperlink></w:p><w:p><w:pPr/><w:hyperlink r:id="rId20" w:history="1"><w:r><w:rPr><w:color w:val="#410a8c"/><w:u w:val="single"/></w:rPr><w:t xml:space="preserve">Mokhtar Ben Henda</w:t></w:r></w:hyperlink><w:r><w:rPr/><w:t xml:space="preserve">,</w:t></w:r><w:hyperlink r:id="rId67" w:history="1"><w:r><w:rPr><w:color w:val="#410a8c"/><w:u w:val="single"/></w:rPr><w:t xml:space="preserve">Jean-Michel Borde</w:t></w:r></w:hyperlink><w:r><w:rPr/><w:t xml:space="preserve">,</w:t></w:r><w:hyperlink r:id="rId27" w:history="1"><w:r><w:rPr><w:color w:val="#410a8c"/><w:u w:val="single"/></w:rPr><w:t xml:space="preserve">Henri Hudrisier</w:t></w:r></w:hyperlink><w:r><w:rPr/><w:t xml:space="preserve">,</w:t></w:r><w:hyperlink r:id="rId68" w:history="1"><w:r><w:rPr><w:color w:val="#410a8c"/><w:u w:val="single"/></w:rPr><w:t xml:space="preserve">Didier Oillo</w:t></w:r></w:hyperlink><w:r><w:rPr/><w:t xml:space="preserve">,</w:t></w:r><w:hyperlink r:id="rId60" w:history="1"><w:r><w:rPr><w:color w:val="#410a8c"/><w:u w:val="single"/></w:rPr><w:t xml:space="preserve">Alain Vaucelle</w:t></w:r></w:hyperlink></w:p><w:p><w:pPr/><w:r><w:rPr><w:i w:val="1"/><w:iCs w:val="1"/></w:rPr><w:t xml:space="preserve">Éducation aux médias : nouveaux enjeux, rôles et statuts des acteurs</w:t></w:r><w:r><w:rPr/><w:t xml:space="preserve">, Institut supérieur de la communication, Mar 2014, Abidjan, Côte d’Ivoire</w:t></w:r></w:p><w:p><w:pPr/><w:r><w:rPr/><w:t xml:space="preserve">Communication dans un congrès</w:t></w:r></w:p><w:p><w:pPr/><w:hyperlink r:id="rId66" w:history="1"><w:r><w:rPr><w:color w:val="#410a8c"/><w:u w:val="single"/></w:rPr><w:t xml:space="preserve">hal-04507179v1</w:t></w:r></w:hyperlink></w:p></w:tc></w:tr><w:tr><w:trPr/><w:tc><w:tcPr><w:noWrap/></w:tcPr><w:p><w:pPr><w:spacing w:after="200"/></w:pPr><w:hyperlink r:id="rId69" w:history="1"><w:r><w:rPr><w:color w:val="1e198e"/><w:b w:val="1"/><w:bCs w:val="1"/><w:u w:val="single"/></w:rPr><w:t xml:space="preserve">De HumanitéDigitMaghreb à HD Muren</w:t></w:r></w:hyperlink></w:p><w:p><w:pPr/><w:hyperlink r:id="rId20" w:history="1"><w:r><w:rPr><w:color w:val="#410a8c"/><w:u w:val="single"/></w:rPr><w:t xml:space="preserve">Mokhtar Ben Henda</w:t></w:r></w:hyperlink></w:p><w:p><w:pPr/><w:r><w:rPr><w:i w:val="1"/><w:iCs w:val="1"/></w:rPr><w:t xml:space="preserve">Les interfaces numériques dans la recherche aujourd’hui</w:t></w:r><w:r><w:rPr/><w:t xml:space="preserve">, IXe Congrès de l’Association des Francoromanistes allemands, Sep 2014, Münster, Allemagne</w:t></w:r></w:p><w:p><w:pPr/><w:r><w:rPr/><w:t xml:space="preserve">Communication dans un congrès</w:t></w:r></w:p><w:p><w:pPr/><w:hyperlink r:id="rId69" w:history="1"><w:r><w:rPr><w:color w:val="#410a8c"/><w:u w:val="single"/></w:rPr><w:t xml:space="preserve">hal-04546699v1</w:t></w:r></w:hyperlink></w:p></w:tc></w:tr><w:tr><w:trPr/><w:tc><w:tcPr><w:noWrap/></w:tcPr><w:p><w:pPr><w:spacing w:after="200"/></w:pPr><w:hyperlink r:id="rId70" w:history="1"><w:r><w:rPr><w:color w:val="1e198e"/><w:b w:val="1"/><w:bCs w:val="1"/><w:u w:val="single"/></w:rPr><w:t xml:space="preserve">Des référentiels normatifs pour des TICE interopérables en Tunisie</w:t></w:r></w:hyperlink></w:p><w:p><w:pPr/><w:hyperlink r:id="rId20" w:history="1"><w:r><w:rPr><w:color w:val="#410a8c"/><w:u w:val="single"/></w:rPr><w:t xml:space="preserve">Mokhtar Ben Henda</w:t></w:r></w:hyperlink></w:p><w:p><w:pPr/><w:r><w:rPr><w:i w:val="1"/><w:iCs w:val="1"/></w:rPr><w:t xml:space="preserve">Première Conférence Nationale sur la Recherche dans les Technologies de l’Information et de la Communication au service de l’Éducation - CNRTICE 13</w:t></w:r><w:r><w:rPr/><w:t xml:space="preserve">, Institut de la Francophonie pour l’Ingénierie de la Connaissance et la formation à distance (IFIC), May 2013, Tunis, Tunisie</w:t></w:r></w:p><w:p><w:pPr/><w:r><w:rPr/><w:t xml:space="preserve">Communication dans un congrès</w:t></w:r></w:p><w:p><w:pPr/><w:hyperlink r:id="rId70" w:history="1"><w:r><w:rPr><w:color w:val="#410a8c"/><w:u w:val="single"/></w:rPr><w:t xml:space="preserve">hal-04547673v1</w:t></w:r></w:hyperlink></w:p></w:tc></w:tr><w:tr><w:trPr/><w:tc><w:tcPr><w:noWrap/></w:tcPr><w:p><w:pPr><w:spacing w:after="200"/></w:pPr><w:hyperlink r:id="rId71" w:history="1"><w:r><w:rPr><w:color w:val="1e198e"/><w:b w:val="1"/><w:bCs w:val="1"/><w:u w:val="single"/></w:rPr><w:t xml:space="preserve">Participer à la normalisation des Tic : une voie pragmatique indispensable pour préserver la diversité culturelle</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Communiquer dans un monde de normes. L'information et la communication dans les enjeux contemporains de la " mondialisation ".</w:t></w:r><w:r><w:rPr/><w:t xml:space="preserve">, Mar 2012, Roubaix, France. pp.49</w:t></w:r></w:p><w:p><w:pPr/><w:r><w:rPr/><w:t xml:space="preserve">Communication dans un congrès</w:t></w:r></w:p><w:p><w:pPr/><w:hyperlink r:id="rId71" w:history="1"><w:r><w:rPr><w:color w:val="#410a8c"/><w:u w:val="single"/></w:rPr><w:t xml:space="preserve">hal-00835847v2</w:t></w:r></w:hyperlink></w:p></w:tc></w:tr><w:tr><w:trPr/><w:tc><w:tcPr><w:noWrap/></w:tcPr><w:p><w:pPr><w:spacing w:after="200"/></w:pPr><w:hyperlink r:id="rId72" w:history="1"><w:r><w:rPr><w:color w:val="1e198e"/><w:b w:val="1"/><w:bCs w:val="1"/><w:u w:val="single"/></w:rPr><w:t xml:space="preserve">Normes e-Learning pour une interopérabilité universitaire en Tunisie</w:t></w:r></w:hyperlink></w:p><w:p><w:pPr/><w:hyperlink r:id="rId20" w:history="1"><w:r><w:rPr><w:color w:val="#410a8c"/><w:u w:val="single"/></w:rPr><w:t xml:space="preserve">Mokhtar Ben Henda</w:t></w:r></w:hyperlink></w:p><w:p><w:pPr/><w:r><w:rPr><w:i w:val="1"/><w:iCs w:val="1"/></w:rPr><w:t xml:space="preserve">Colloque Concepts et Outils pour le Management de la Connaissance (KM)</w:t></w:r><w:r><w:rPr/><w:t xml:space="preserve">, May 2011, Hammamet, Tunisie</w:t></w:r></w:p><w:p><w:pPr/><w:r><w:rPr/><w:t xml:space="preserve">Communication dans un congrès</w:t></w:r></w:p><w:p><w:pPr/><w:hyperlink r:id="rId72" w:history="1"><w:r><w:rPr><w:color w:val="#410a8c"/><w:u w:val="single"/></w:rPr><w:t xml:space="preserve">hal-01805667v1</w:t></w:r></w:hyperlink></w:p></w:tc></w:tr><w:tr><w:trPr/><w:tc><w:tcPr><w:noWrap/></w:tcPr><w:p><w:pPr><w:spacing w:after="200"/></w:pPr><w:hyperlink r:id="rId73" w:history="1"><w:r><w:rPr><w:color w:val="1e198e"/><w:b w:val="1"/><w:bCs w:val="1"/><w:u w:val="single"/></w:rPr><w:t xml:space="preserve">Pour une interopérabilité sémantique en éducation : les modèles normatifs de l’ISO/IEC JTC1 SC36</w:t></w:r></w:hyperlink></w:p><w:p><w:pPr/><w:hyperlink r:id="rId20" w:history="1"><w:r><w:rPr><w:color w:val="#410a8c"/><w:u w:val="single"/></w:rPr><w:t xml:space="preserve">Mokhtar Ben Henda</w:t></w:r></w:hyperlink></w:p><w:p><w:pPr/><w:r><w:rPr><w:i w:val="1"/><w:iCs w:val="1"/></w:rPr><w:t xml:space="preserve">Colloque EUTIC 2010 "Enjeux et usages des TIC : Le numérique au coeur des partenariats"</w:t></w:r><w:r><w:rPr/><w:t xml:space="preserve">, Réseau EUTIC, Nov 2010, Dakar, Sénégal. pp.29-43</w:t></w:r></w:p><w:p><w:pPr/><w:r><w:rPr/><w:t xml:space="preserve">Communication dans un congrès</w:t></w:r></w:p><w:p><w:pPr/><w:hyperlink r:id="rId73" w:history="1"><w:r><w:rPr><w:color w:val="#410a8c"/><w:u w:val="single"/></w:rPr><w:t xml:space="preserve">hal-01805660v1</w:t></w:r></w:hyperlink></w:p></w:tc></w:tr><w:tr><w:trPr/><w:tc><w:tcPr><w:noWrap/></w:tcPr><w:p><w:pPr><w:spacing w:after="200"/></w:pPr><w:hyperlink r:id="rId74" w:history="1"><w:r><w:rPr><w:color w:val="1e198e"/><w:b w:val="1"/><w:bCs w:val="1"/><w:u w:val="single"/></w:rPr><w:t xml:space="preserve">TICE & normalisation, pour une rénovation universitaire dans les pays du Sud</w:t></w:r></w:hyperlink></w:p><w:p><w:pPr/><w:hyperlink r:id="rId20" w:history="1"><w:r><w:rPr><w:color w:val="#410a8c"/><w:u w:val="single"/></w:rPr><w:t xml:space="preserve">Mokhtar Ben Henda</w:t></w:r></w:hyperlink></w:p><w:p><w:pPr/><w:r><w:rPr><w:i w:val="1"/><w:iCs w:val="1"/></w:rPr><w:t xml:space="preserve">Colloque international « Les usages intelligents des technologies de l’information et de la communication dans la réorganisation universitaire »</w:t></w:r><w:r><w:rPr/><w:t xml:space="preserve">, Africampus; Université Omar Bongo, Jun 2008, Libreville, Gabon. pp.437-458</w:t></w:r></w:p><w:p><w:pPr/><w:r><w:rPr/><w:t xml:space="preserve">Communication dans un congrès</w:t></w:r></w:p><w:p><w:pPr/><w:hyperlink r:id="rId74" w:history="1"><w:r><w:rPr><w:color w:val="#410a8c"/><w:u w:val="single"/></w:rPr><w:t xml:space="preserve">hal-04551490v1</w:t></w:r></w:hyperlink></w:p></w:tc></w:tr><w:tr><w:trPr/><w:tc><w:tcPr><w:noWrap/></w:tcPr><w:p><w:pPr><w:spacing w:after="200"/></w:pPr><w:hyperlink r:id="rId75" w:history="1"><w:r><w:rPr><w:color w:val="1e198e"/><w:b w:val="1"/><w:bCs w:val="1"/><w:u w:val="single"/></w:rPr><w:t xml:space="preserve">Enjeux normatifs des TICE de l’enseignement des langues dans le contexte arabo-berbère</w:t></w:r></w:hyperlink></w:p><w:p><w:pPr/><w:hyperlink r:id="rId27" w:history="1"><w:r><w:rPr><w:color w:val="#410a8c"/><w:u w:val="single"/></w:rPr><w:t xml:space="preserve">Henri Hudrisier</w:t></w:r></w:hyperlink><w:r><w:rPr/><w:t xml:space="preserve">,</w:t></w:r><w:hyperlink r:id="rId20" w:history="1"><w:r><w:rPr><w:color w:val="#410a8c"/><w:u w:val="single"/></w:rPr><w:t xml:space="preserve">Mokhtar Ben Henda</w:t></w:r></w:hyperlink></w:p><w:p><w:pPr/><w:r><w:rPr><w:i w:val="1"/><w:iCs w:val="1"/></w:rPr><w:t xml:space="preserve">Colloque international sur les TICE et les méthodes d’enseignement/apprentissage des langues</w:t></w:r><w:r><w:rPr/><w:t xml:space="preserve">, CNPLET (Alger) et Laboratoire PARAGRAPHE (Paris), May 2009, Tipaza, Algérie</w:t></w:r></w:p><w:p><w:pPr/><w:r><w:rPr/><w:t xml:space="preserve">Communication dans un congrès</w:t></w:r></w:p><w:p><w:pPr/><w:hyperlink r:id="rId75" w:history="1"><w:r><w:rPr><w:color w:val="#410a8c"/><w:u w:val="single"/></w:rPr><w:t xml:space="preserve">hal-04547674v1</w:t></w:r></w:hyperlink></w:p></w:tc></w:tr><w:tr><w:trPr/><w:tc><w:tcPr><w:noWrap/></w:tcPr><w:p><w:pPr><w:spacing w:after="200"/></w:pPr><w:hyperlink r:id="rId76" w:history="1"><w:r><w:rPr><w:color w:val="1e198e"/><w:b w:val="1"/><w:bCs w:val="1"/><w:u w:val="single"/></w:rPr><w:t xml:space="preserve">Normalisation de terminologies multilingues pour les TICE : techniques et enjeux</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Forum Terminologique International 2009, session 2 : la terminologie et la traduction au service de l’information, des arts, de l’économie et des sciences</w:t></w:r><w:r><w:rPr/><w:t xml:space="preserve">, Université de Sousse, Tunisie, Nov 2009, Sousse, Tunisie. pp.27-35</w:t></w:r></w:p><w:p><w:pPr/><w:r><w:rPr/><w:t xml:space="preserve">Communication dans un congrès</w:t></w:r></w:p><w:p><w:pPr/><w:hyperlink r:id="rId76" w:history="1"><w:r><w:rPr><w:color w:val="#410a8c"/><w:u w:val="single"/></w:rPr><w:t xml:space="preserve">hal-01805704v1</w:t></w:r></w:hyperlink></w:p></w:tc></w:tr><w:tr><w:trPr/><w:tc><w:tcPr><w:noWrap/></w:tcPr><w:p><w:pPr><w:spacing w:after="200"/></w:pPr><w:hyperlink r:id="rId77" w:history="1"><w:r><w:rPr><w:color w:val="1e198e"/><w:b w:val="1"/><w:bCs w:val="1"/><w:u w:val="single"/></w:rPr><w:t xml:space="preserve">MPEG-21 : base normative pour les TICE du XXI siècle</w:t></w:r></w:hyperlink></w:p><w:p><w:pPr/><w:hyperlink r:id="rId78" w:history="1"><w:r><w:rPr><w:color w:val="#410a8c"/><w:u w:val="single"/></w:rPr><w:t xml:space="preserve">Francoise Preteux</w:t></w:r></w:hyperlink><w:r><w:rPr/><w:t xml:space="preserve">,</w:t></w:r><w:hyperlink r:id="rId60" w:history="1"><w:r><w:rPr><w:color w:val="#410a8c"/><w:u w:val="single"/></w:rPr><w:t xml:space="preserve">Alain Vaucelle</w:t></w:r></w:hyperlink><w:r><w:rPr/><w:t xml:space="preserve">,</w:t></w: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i w:val="1"/><w:iCs w:val="1"/></w:rPr><w:t xml:space="preserve">CIDE 2011 : 11ème Colloque international sur le document électronique "Interactions &amp; usages autour du document numérique"</w:t></w:r><w:r><w:rPr/><w:t xml:space="preserve">, Oct 2008, Rouen, France</w:t></w:r></w:p><w:p><w:pPr/><w:r><w:rPr/><w:t xml:space="preserve">Communication dans un congrès</w:t></w:r></w:p><w:p><w:pPr/><w:hyperlink r:id="rId77" w:history="1"><w:r><w:rPr><w:color w:val="#410a8c"/><w:u w:val="single"/></w:rPr><w:t xml:space="preserve">hal-01326527v1</w:t></w:r></w:hyperlink></w:p></w:tc></w:tr><w:tr><w:trPr/><w:tc><w:tcPr><w:noWrap/></w:tcPr><w:p><w:pPr><w:spacing w:after="200"/></w:pPr><w:hyperlink r:id="rId79" w:history="1"><w:r><w:rPr><w:color w:val="1e198e"/><w:b w:val="1"/><w:bCs w:val="1"/><w:u w:val="single"/></w:rPr><w:t xml:space="preserve">Les schémas de métadonnées LOM-fr et CDM-fr, divergence ou complémentarité ?</w:t></w:r></w:hyperlink></w:p><w:p><w:pPr/><w:hyperlink r:id="rId80" w:history="1"><w:r><w:rPr><w:color w:val="#410a8c"/><w:u w:val="single"/></w:rPr><w:t xml:space="preserve">Arbia Ouerghi</w:t></w:r></w:hyperlink><w:r><w:rPr/><w:t xml:space="preserve">,</w:t></w:r><w:hyperlink r:id="rId20" w:history="1"><w:r><w:rPr><w:color w:val="#410a8c"/><w:u w:val="single"/></w:rPr><w:t xml:space="preserve">Mokhtar Ben Henda</w:t></w:r></w:hyperlink></w:p><w:p><w:pPr/><w:r><w:rPr><w:i w:val="1"/><w:iCs w:val="1"/></w:rPr><w:t xml:space="preserve">CEMAFORAD 4 : Colloque Euro-méditerranéen et africain d’approfondissement sur la formation à distance</w:t></w:r><w:r><w:rPr/><w:t xml:space="preserve">, Université Louis Pasteur, Apr 2008, Strasbourg, France</w:t></w:r></w:p><w:p><w:pPr/><w:r><w:rPr/><w:t xml:space="preserve">Communication dans un congrès</w:t></w:r></w:p><w:p><w:pPr/><w:hyperlink r:id="rId79" w:history="1"><w:r><w:rPr><w:color w:val="#410a8c"/><w:u w:val="single"/></w:rPr><w:t xml:space="preserve">hal-04547675v1</w:t></w:r></w:hyperlink></w:p></w:tc></w:tr><w:tr><w:trPr/><w:tc><w:tcPr><w:noWrap/></w:tcPr><w:p><w:pPr><w:spacing w:after="200"/></w:pPr><w:hyperlink r:id="rId81" w:history="1"><w:r><w:rPr><w:color w:val="1e198e"/><w:b w:val="1"/><w:bCs w:val="1"/><w:u w:val="single"/></w:rPr><w:t xml:space="preserve">CARTAGO : une terminologie large langues de l'enseignement électronique à distance, dans un contexte de co-élaboration multilingue de documents normatifs</w:t></w:r></w:hyperlink></w:p><w:p><w:pPr/><w:hyperlink r:id="rId27" w:history="1"><w:r><w:rPr><w:color w:val="#410a8c"/><w:u w:val="single"/></w:rPr><w:t xml:space="preserve">Henri Hudrisier</w:t></w:r></w:hyperlink><w:r><w:rPr/><w:t xml:space="preserve">,</w:t></w:r><w:hyperlink r:id="rId20" w:history="1"><w:r><w:rPr><w:color w:val="#410a8c"/><w:u w:val="single"/></w:rPr><w:t xml:space="preserve">Mokhtar Ben Henda</w:t></w:r></w:hyperlink></w:p><w:p><w:pPr/><w:r><w:rPr><w:i w:val="1"/><w:iCs w:val="1"/></w:rPr><w:t xml:space="preserve">Séminaire international « Les outils d'aide à la traduction »</w:t></w:r><w:r><w:rPr/><w:t xml:space="preserve">, Union Latine; sous le patronage du Commissaire européen pour le multilinguisme, Feb 2008, Bucarest, Roumanie</w:t></w:r></w:p><w:p><w:pPr/><w:r><w:rPr/><w:t xml:space="preserve">Communication dans un congrès</w:t></w:r></w:p><w:p><w:pPr/><w:hyperlink r:id="rId81" w:history="1"><w:r><w:rPr><w:color w:val="#410a8c"/><w:u w:val="single"/></w:rPr><w:t xml:space="preserve">hal-04551852v1</w:t></w:r></w:hyperlink></w:p></w:tc></w:tr><w:tr><w:trPr/><w:tc><w:tcPr><w:noWrap/></w:tcPr><w:p><w:pPr><w:spacing w:after="200"/></w:pPr><w:hyperlink r:id="rId82" w:history="1"><w:r><w:rPr><w:color w:val="1e198e"/><w:b w:val="1"/><w:bCs w:val="1"/><w:u w:val="single"/></w:rPr><w:t xml:space="preserve">Les disparités culturelles et linguistiques de la Francophonie comme atout de son développement technologique en communication et en éducation</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r><w:rPr/><w:t xml:space="preserve">,</w:t></w:r><w:hyperlink r:id="rId68" w:history="1"><w:r><w:rPr><w:color w:val="#410a8c"/><w:u w:val="single"/></w:rPr><w:t xml:space="preserve">Didier Oillo</w:t></w:r></w:hyperlink></w:p><w:p><w:pPr/><w:r><w:rPr><w:i w:val="1"/><w:iCs w:val="1"/></w:rPr><w:t xml:space="preserve">Francophonie : Conflit ou complémentarité identitaire ?</w:t></w:r><w:r><w:rPr/><w:t xml:space="preserve">, Apr 2007, Liban</w:t></w:r></w:p><w:p><w:pPr/><w:r><w:rPr/><w:t xml:space="preserve">Communication dans un congrès</w:t></w:r></w:p><w:p><w:pPr/><w:hyperlink r:id="rId82" w:history="1"><w:r><w:rPr><w:color w:val="#410a8c"/><w:u w:val="single"/></w:rPr><w:t xml:space="preserve">sic_00180183v1</w:t></w:r></w:hyperlink></w:p></w:tc></w:tr><w:tr><w:trPr/><w:tc><w:tcPr><w:noWrap/></w:tcPr><w:p><w:pPr><w:spacing w:after="200"/></w:pPr><w:hyperlink r:id="rId83" w:history="1"><w:r><w:rPr><w:color w:val="1e198e"/><w:b w:val="1"/><w:bCs w:val="1"/><w:u w:val="single"/></w:rPr><w:t xml:space="preserve">Les standards de métadonnées pédagogiques : quelle interopérabilité ?</w:t></w:r></w:hyperlink></w:p><w:p><w:pPr/><w:hyperlink r:id="rId20" w:history="1"><w:r><w:rPr><w:color w:val="#410a8c"/><w:u w:val="single"/></w:rPr><w:t xml:space="preserve">Mokhtar Ben Henda</w:t></w:r></w:hyperlink></w:p><w:p><w:pPr/><w:r><w:rPr><w:i w:val="1"/><w:iCs w:val="1"/></w:rPr><w:t xml:space="preserve">23e Congrès de l’AIPU "Innovation, Formation et Recherche en pédagogie universitaire"</w:t></w:r><w:r><w:rPr/><w:t xml:space="preserve">, Association Internationale de Pédagogie Universitaire, May 2006, Monastir, Tunisie</w:t></w:r></w:p><w:p><w:pPr/><w:r><w:rPr/><w:t xml:space="preserve">Communication dans un congrès</w:t></w:r></w:p><w:p><w:pPr/><w:hyperlink r:id="rId83" w:history="1"><w:r><w:rPr><w:color w:val="#410a8c"/><w:u w:val="single"/></w:rPr><w:t xml:space="preserve">hal-04554697v1</w:t></w:r></w:hyperlink></w:p></w:tc></w:tr><w:tr><w:trPr/><w:tc><w:tcPr><w:noWrap/></w:tcPr><w:p><w:pPr><w:spacing w:after="200"/></w:pPr><w:hyperlink r:id="rId84" w:history="1"><w:r><w:rPr><w:color w:val="1e198e"/><w:b w:val="1"/><w:bCs w:val="1"/><w:u w:val="single"/></w:rPr><w:t xml:space="preserve">Les valeurs linguistiques et culturelles des documents numériques et leur traitement sémantique dans les systèmes d'information électroniques</w:t></w:r></w:hyperlink></w:p><w:p><w:pPr/><w:hyperlink r:id="rId20" w:history="1"><w:r><w:rPr><w:color w:val="#410a8c"/><w:u w:val="single"/></w:rPr><w:t xml:space="preserve">Mokhtar Ben Henda</w:t></w:r></w:hyperlink></w:p><w:p><w:pPr/><w:r><w:rPr><w:i w:val="1"/><w:iCs w:val="1"/></w:rPr><w:t xml:space="preserve">Les documents électroniques de l’utilisation courante à la mémoire numérique</w:t></w:r><w:r><w:rPr/><w:t xml:space="preserve">, Les Archives nationales de Tunisie, May 2005, Tunis, Tunisie</w:t></w:r></w:p><w:p><w:pPr/><w:r><w:rPr/><w:t xml:space="preserve">Communication dans un congrès</w:t></w:r></w:p><w:p><w:pPr/><w:hyperlink r:id="rId84" w:history="1"><w:r><w:rPr><w:color w:val="#410a8c"/><w:u w:val="single"/></w:rPr><w:t xml:space="preserve">hal-04551886v1</w:t></w:r></w:hyperlink></w:p></w:tc></w:tr><w:tr><w:trPr/><w:tc><w:tcPr><w:noWrap/></w:tcPr><w:p><w:pPr><w:spacing w:after="200"/></w:pPr><w:hyperlink r:id="rId85" w:history="1"><w:r><w:rPr><w:color w:val="1e198e"/><w:b w:val="1"/><w:bCs w:val="1"/><w:u w:val="single"/></w:rPr><w:t xml:space="preserve">La dynamique multilingue et multiculturelle au cœur du processus normatif en FOAD</w:t></w:r></w:hyperlink></w:p><w:p><w:pPr/><w:hyperlink r:id="rId20" w:history="1"><w:r><w:rPr><w:color w:val="#410a8c"/><w:u w:val="single"/></w:rPr><w:t xml:space="preserve">Mokhtar Ben Henda</w:t></w:r></w:hyperlink></w:p><w:p><w:pPr/><w:r><w:rPr><w:i w:val="1"/><w:iCs w:val="1"/></w:rPr><w:t xml:space="preserve">SMSI - Colloque Initiative 2005 : La norme comme instrument de réussite du plan Education pour tous.</w:t></w:r><w:r><w:rPr/><w:t xml:space="preserve">, Nov 2005, KRAM - Tunis, Tunisie</w:t></w:r></w:p><w:p><w:pPr/><w:r><w:rPr/><w:t xml:space="preserve">Communication dans un congrès</w:t></w:r></w:p><w:p><w:pPr/><w:hyperlink r:id="rId85" w:history="1"><w:r><w:rPr><w:color w:val="#410a8c"/><w:u w:val="single"/></w:rPr><w:t xml:space="preserve">sic_00132409v1</w:t></w:r></w:hyperlink></w:p></w:tc></w:tr><w:tr><w:trPr/><w:tc><w:tcPr><w:noWrap/></w:tcPr><w:p><w:pPr><w:spacing w:after="200"/></w:pPr><w:hyperlink r:id="rId86" w:history="1"><w:r><w:rPr><w:color w:val="1e198e"/><w:b w:val="1"/><w:bCs w:val="1"/><w:u w:val="single"/></w:rPr><w:t xml:space="preserve">E-Learning et Normalisation : Des opportunités de contribution pour les pays émergents</w:t></w:r></w:hyperlink></w:p><w:p><w:pPr/><w:hyperlink r:id="rId20" w:history="1"><w:r><w:rPr><w:color w:val="#410a8c"/><w:u w:val="single"/></w:rPr><w:t xml:space="preserve">Mokhtar Ben Henda</w:t></w:r></w:hyperlink></w:p><w:p><w:pPr/><w:r><w:rPr><w:i w:val="1"/><w:iCs w:val="1"/></w:rPr><w:t xml:space="preserve">Acte du colloque « La langue française dans l'aventure informatique »</w:t></w:r><w:r><w:rPr/><w:t xml:space="preserve">, Mar 2005, Paris</w:t></w:r></w:p><w:p><w:pPr/><w:r><w:rPr/><w:t xml:space="preserve">Communication dans un congrès</w:t></w:r></w:p><w:p><w:pPr/><w:hyperlink r:id="rId86" w:history="1"><w:r><w:rPr><w:color w:val="#410a8c"/><w:u w:val="single"/></w:rPr><w:t xml:space="preserve">sic_00134624v1</w:t></w:r></w:hyperlink></w:p></w:tc></w:tr><w:tr><w:trPr/><w:tc><w:tcPr><w:noWrap/></w:tcPr><w:p><w:pPr><w:spacing w:after="200"/></w:pPr><w:hyperlink r:id="rId87" w:history="1"><w:r><w:rPr><w:color w:val="1e198e"/><w:b w:val="1"/><w:bCs w:val="1"/><w:u w:val="single"/></w:rPr><w:t xml:space="preserve">Cultural assumptions and localization tailoring</w:t></w:r></w:hyperlink></w:p><w:p><w:pPr/><w:hyperlink r:id="rId20" w:history="1"><w:r><w:rPr><w:color w:val="#410a8c"/><w:u w:val="single"/></w:rPr><w:t xml:space="preserve">Mokhtar Ben Henda</w:t></w:r></w:hyperlink></w:p><w:p><w:pPr/><w:r><w:rPr><w:i w:val="1"/><w:iCs w:val="1"/></w:rPr><w:t xml:space="preserve">World Education Market</w:t></w:r><w:r><w:rPr/><w:t xml:space="preserve">, May 2003, Lisbon, Portugal</w:t></w:r></w:p><w:p><w:pPr/><w:r><w:rPr/><w:t xml:space="preserve">Communication dans un congrès</w:t></w:r></w:p><w:p><w:pPr/><w:hyperlink r:id="rId87" w:history="1"><w:r><w:rPr><w:color w:val="#410a8c"/><w:u w:val="single"/></w:rPr><w:t xml:space="preserve">hal-04555461v1</w:t></w:r></w:hyperlink></w:p></w:tc></w:tr><w:tr><w:trPr/><w:tc><w:tcPr><w:noWrap/></w:tcPr><w:p><w:pPr><w:spacing w:after="200"/></w:pPr><w:hyperlink r:id="rId88" w:history="1"><w:r><w:rPr><w:color w:val="1e198e"/><w:b w:val="1"/><w:bCs w:val="1"/><w:u w:val="single"/></w:rPr><w:t xml:space="preserve">L’impact des Nouvelles Technologies de l’Information et de la Communication sur les usages d’accès et de diffusion de l’Information Scientifique et Technique dans le contexte hospitalo-universitaire : cas de la Tunisie</w:t></w:r></w:hyperlink></w:p><w:p><w:pPr/><w:hyperlink r:id="rId89" w:history="1"><w:r><w:rPr><w:color w:val="#410a8c"/><w:u w:val="single"/></w:rPr><w:t xml:space="preserve">Salwa Mahmoud</w:t></w:r></w:hyperlink><w:r><w:rPr/><w:t xml:space="preserve">,</w:t></w:r><w:hyperlink r:id="rId20" w:history="1"><w:r><w:rPr><w:color w:val="#410a8c"/><w:u w:val="single"/></w:rPr><w:t xml:space="preserve">Mokhtar Ben Henda</w:t></w:r></w:hyperlink></w:p><w:p><w:pPr/><w:r><w:rPr><w:i w:val="1"/><w:iCs w:val="1"/></w:rPr><w:t xml:space="preserve">Colloque International sur les Usages et Services des Télécommunications : E-Usages</w:t></w:r><w:r><w:rPr/><w:t xml:space="preserve">, France Telecom R &amp; D; ENST-Paris; IREST; ADERA, Jun 2001, Paris, France</w:t></w:r></w:p><w:p><w:pPr/><w:r><w:rPr/><w:t xml:space="preserve">Communication dans un congrès</w:t></w:r></w:p><w:p><w:pPr/><w:hyperlink r:id="rId88" w:history="1"><w:r><w:rPr><w:color w:val="#410a8c"/><w:u w:val="single"/></w:rPr><w:t xml:space="preserve">hal-05444865v1</w:t></w:r></w:hyperlink></w:p></w:tc></w:tr><w:tr><w:trPr/><w:tc><w:tcPr><w:noWrap/></w:tcPr><w:p><w:pPr><w:spacing w:after="200"/></w:pPr><w:hyperlink r:id="rId90" w:history="1"><w:r><w:rPr><w:color w:val="1e198e"/><w:b w:val="1"/><w:bCs w:val="1"/><w:u w:val="single"/></w:rPr><w:t xml:space="preserve">Proposition d'un modèle d'évaluation grand public de sites web multidisciplinaires</w:t></w:r></w:hyperlink></w:p><w:p><w:pPr/><w:hyperlink r:id="rId89" w:history="1"><w:r><w:rPr><w:color w:val="#410a8c"/><w:u w:val="single"/></w:rPr><w:t xml:space="preserve">Salwa Mahmoud</w:t></w:r></w:hyperlink><w:r><w:rPr/><w:t xml:space="preserve">,</w:t></w:r><w:hyperlink r:id="rId20" w:history="1"><w:r><w:rPr><w:color w:val="#410a8c"/><w:u w:val="single"/></w:rPr><w:t xml:space="preserve">Mokhtar Ben Henda</w:t></w:r></w:hyperlink></w:p><w:p><w:pPr/><w:r><w:rPr><w:i w:val="1"/><w:iCs w:val="1"/></w:rPr><w:t xml:space="preserve">Colloque Veille Stratégique, Scientifique et Technologique</w:t></w:r><w:r><w:rPr/><w:t xml:space="preserve">, La Fondation Polytechnique de Catalogne (FPC); L’Institut de Recherche en Informatique de Toulouse (IRIT); La Société Française de Bibliométrie Appliquée (SFBA), Oct 2001, Barcelone, Espagne</w:t></w:r></w:p><w:p><w:pPr/><w:r><w:rPr/><w:t xml:space="preserve">Communication dans un congrès</w:t></w:r></w:p><w:p><w:pPr/><w:hyperlink r:id="rId90" w:history="1"><w:r><w:rPr><w:color w:val="#410a8c"/><w:u w:val="single"/></w:rPr><w:t xml:space="preserve">hal-05444932v1</w:t></w:r></w:hyperlink></w:p></w:tc></w:tr><w:tr><w:trPr/><w:tc><w:tcPr><w:noWrap/></w:tcPr><w:p><w:pPr><w:spacing w:after="200"/></w:pPr><w:hyperlink r:id="rId91" w:history="1"><w:r><w:rPr><w:color w:val="1e198e"/><w:b w:val="1"/><w:bCs w:val="1"/><w:u w:val="single"/></w:rPr><w:t xml:space="preserve">Les enjeux éducatifs du multilinguisme arabe-latin : Entre la localisation des contenus et l’internationalisation des supports</w:t></w:r></w:hyperlink></w:p><w:p><w:pPr/><w:hyperlink r:id="rId20" w:history="1"><w:r><w:rPr><w:color w:val="#410a8c"/><w:u w:val="single"/></w:rPr><w:t xml:space="preserve">Mokhtar Ben Henda</w:t></w:r></w:hyperlink></w:p><w:p><w:pPr/><w:r><w:rPr><w:i w:val="1"/><w:iCs w:val="1"/></w:rPr><w:t xml:space="preserve">Initiatives'99 - Les impacts culturels et sociaux des nouvelles technologies éducatives : une université virtuelle agronomique francophone pour le troisième millénaire</w:t></w:r><w:r><w:rPr/><w:t xml:space="preserve">, Agence universitaire de la Francophonie, Aug 1999, Moncton, Nouveau Brunswick, Canada</w:t></w:r></w:p><w:p><w:pPr/><w:r><w:rPr/><w:t xml:space="preserve">Communication dans un congrès</w:t></w:r></w:p><w:p><w:pPr/><w:hyperlink r:id="rId91" w:history="1"><w:r><w:rPr><w:color w:val="#410a8c"/><w:u w:val="single"/></w:rPr><w:t xml:space="preserve">hal-05444917v1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Promoting the linguistic diversity of TEI in the Maghreb and the Arab region</w:t></w:r></w:hyperlink></w:p><w:p><w:pPr/><w:hyperlink r:id="rId27" w:history="1"><w:r><w:rPr><w:color w:val="#410a8c"/><w:u w:val="single"/></w:rPr><w:t xml:space="preserve">Henri Hudrisier</w:t></w:r></w:hyperlink><w:r><w:rPr/><w:t xml:space="preserve">,</w:t></w:r><w:hyperlink r:id="rId50" w:history="1"><w:r><w:rPr><w:color w:val="#410a8c"/><w:u w:val="single"/></w:rPr><w:t xml:space="preserve">Rachid Zghibi</w:t></w:r></w:hyperlink><w:r><w:rPr/><w:t xml:space="preserve">,</w:t></w:r><w:hyperlink r:id="rId24" w:history="1"><w:r><w:rPr><w:color w:val="#410a8c"/><w:u w:val="single"/></w:rPr><w:t xml:space="preserve">Sihem Zghidi</w:t></w:r></w:hyperlink><w:r><w:rPr/><w:t xml:space="preserve">,</w:t></w:r><w:hyperlink r:id="rId20" w:history="1"><w:r><w:rPr><w:color w:val="#410a8c"/><w:u w:val="single"/></w:rPr><w:t xml:space="preserve">Mokhtar Ben Henda</w:t></w:r></w:hyperlink></w:p><w:p><w:pPr/><w:r><w:rPr><w:i w:val="1"/><w:iCs w:val="1"/></w:rPr><w:t xml:space="preserve">TEI Conference and Members Meeting 2013 “The Linked TEI: Tex Encdoding in the Web”</w:t></w:r><w:r><w:rPr/><w:t xml:space="preserve">, Oct 2013, Roma, Italy. </w:t></w:r></w:p><w:p><w:pPr/><w:r><w:rPr/><w:t xml:space="preserve">Poster de conférence</w:t></w:r></w:p><w:p><w:pPr/><w:hyperlink r:id="rId92" w:history="1"><w:r><w:rPr><w:color w:val="#410a8c"/><w:u w:val="single"/></w:rPr><w:t xml:space="preserve">hal-04547669v1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Guide d’accompagnement à la définition et la mise en place d’un plan stratégique de développement d’un établissement d’enseignement supérieur et de recherche</w:t></w:r></w:hyperlink></w:p><w:p><w:pPr/><w:hyperlink r:id="rId94" w:history="1"><w:r><w:rPr><w:color w:val="#410a8c"/><w:u w:val="single"/></w:rPr><w:t xml:space="preserve">Thierry Bontems</w:t></w:r></w:hyperlink><w:r><w:rPr/><w:t xml:space="preserve">,</w:t></w:r><w:hyperlink r:id="rId95" w:history="1"><w:r><w:rPr><w:color w:val="#410a8c"/><w:u w:val="single"/></w:rPr><w:t xml:space="preserve">Claude Emmanuel Leroy</w:t></w:r></w:hyperlink><w:r><w:rPr/><w:t xml:space="preserve">,</w:t></w:r><w:hyperlink r:id="rId96" w:history="1"><w:r><w:rPr><w:color w:val="#410a8c"/><w:u w:val="single"/></w:rPr><w:t xml:space="preserve">Sabine Goulin</w:t></w:r></w:hyperlink><w:r><w:rPr/><w:t xml:space="preserve">,</w:t></w:r><w:hyperlink r:id="rId97" w:history="1"><w:r><w:rPr><w:color w:val="#410a8c"/><w:u w:val="single"/></w:rPr><w:t xml:space="preserve">Marie Lismonde</w:t></w:r></w:hyperlink><w:r><w:rPr/><w:t xml:space="preserve">,</w:t></w:r><w:hyperlink r:id="rId98" w:history="1"><w:r><w:rPr><w:color w:val="#410a8c"/><w:u w:val="single"/></w:rPr><w:t xml:space="preserve">Sandrine Canter</w:t></w:r></w:hyperlink><w:r><w:rPr/><w:t xml:space="preserve">et al.</w:t></w:r></w:p><w:p><w:pPr/><w:r><w:rPr/><w:t xml:space="preserve">2023</w:t></w:r></w:p><w:p><w:pPr/><w:r><w:rPr/><w:t xml:space="preserve">Ouvrages</w:t></w:r></w:p><w:p><w:pPr/><w:hyperlink r:id="rId93" w:history="1"><w:r><w:rPr><w:color w:val="#410a8c"/><w:u w:val="single"/></w:rPr><w:t xml:space="preserve">halshs-04277680v1</w:t></w:r></w:hyperlink></w:p></w:tc></w:tr><w:tr><w:trPr/><w:tc><w:tcPr><w:noWrap/></w:tcPr><w:p><w:pPr><w:spacing w:after="200"/></w:pPr><w:hyperlink r:id="rId99" w:history="1"><w:r><w:rPr><w:color w:val="1e198e"/><w:b w:val="1"/><w:bCs w:val="1"/><w:u w:val="single"/></w:rPr><w:t xml:space="preserve">Guide Démarche-qualité : Structuration de la recherche, Projets de recherche</w:t></w:r></w:hyperlink></w:p><w:p><w:pPr/><w:hyperlink r:id="rId100" w:history="1"><w:r><w:rPr><w:color w:val="#410a8c"/><w:u w:val="single"/></w:rPr><w:t xml:space="preserve">Claude-Emmanuel Le Roy</w:t></w:r></w:hyperlink><w:r><w:rPr/><w:t xml:space="preserve">,</w:t></w:r><w:hyperlink r:id="rId101" w:history="1"><w:r><w:rPr><w:color w:val="#410a8c"/><w:u w:val="single"/></w:rPr><w:t xml:space="preserve">Nguyen Thi Thuy Nga</w:t></w:r></w:hyperlink><w:r><w:rPr/><w:t xml:space="preserve">,</w:t></w:r><w:hyperlink r:id="rId102" w:history="1"><w:r><w:rPr><w:color w:val="#410a8c"/><w:u w:val="single"/></w:rPr><w:t xml:space="preserve">Nguyen Ngoc Dien</w:t></w:r></w:hyperlink><w:r><w:rPr/><w:t xml:space="preserve">,</w:t></w:r><w:hyperlink r:id="rId103" w:history="1"><w:r><w:rPr><w:color w:val="#410a8c"/><w:u w:val="single"/></w:rPr><w:t xml:space="preserve">Nguyen Thi Cuc Phuong</w:t></w:r></w:hyperlink><w:r><w:rPr/><w:t xml:space="preserve">,</w:t></w:r><w:hyperlink r:id="rId104" w:history="1"><w:r><w:rPr><w:color w:val="#410a8c"/><w:u w:val="single"/></w:rPr><w:t xml:space="preserve">Tran Huu Quang</w:t></w:r></w:hyperlink><w:r><w:rPr/><w:t xml:space="preserve">et al.</w:t></w:r></w:p><w:p><w:pPr/><w:r><w:rPr/><w:t xml:space="preserve">Agence universitaire de la Francophonie. pp.111, 2017</w:t></w:r></w:p><w:p><w:pPr/><w:r><w:rPr/><w:t xml:space="preserve">Ouvrages</w:t></w:r><w:r><w:rPr/><w:t xml:space="preserve"> (manuel)</w:t></w:r></w:p><w:p><w:pPr/><w:hyperlink r:id="rId99" w:history="1"><w:r><w:rPr><w:color w:val="#410a8c"/><w:u w:val="single"/></w:rPr><w:t xml:space="preserve">hal-04507167v1</w:t></w:r></w:hyperlink></w:p></w:tc></w:tr><w:tr><w:trPr/><w:tc><w:tcPr><w:noWrap/></w:tcPr><w:p><w:pPr><w:spacing w:after="200"/></w:pPr><w:hyperlink r:id="rId105" w:history="1"><w:r><w:rPr><w:color w:val="1e198e"/><w:b w:val="1"/><w:bCs w:val="1"/><w:u w:val="single"/></w:rPr><w:t xml:space="preserve">Normes et standards pour les ressources numériques éducatives</w:t></w:r></w:hyperlink></w:p><w:p><w:pPr/><w:hyperlink r:id="rId20" w:history="1"><w:r><w:rPr><w:color w:val="#410a8c"/><w:u w:val="single"/></w:rPr><w:t xml:space="preserve">Mokhtar Ben Henda</w:t></w:r></w:hyperlink></w:p><w:p><w:pPr/><w:r><w:rPr/><w:t xml:space="preserve">Agence Universitaire de la Francophonie; Chaire UNESCO-Iten. </w:t></w:r><w:hyperlink r:id="rId106" w:history="1"><w:r><w:rPr><w:color w:val="#410a8c"/><w:u w:val="single"/></w:rPr><w:t xml:space="preserve">Les Éditions de l'Immatériel</w:t></w:r></w:hyperlink><w:r><w:rPr/><w:t xml:space="preserve">, 2017, Mokhtar BEN HENDA, 979-10-91636-08-7</w:t></w:r></w:p><w:p><w:pPr/><w:r><w:rPr/><w:t xml:space="preserve">Ouvrages</w:t></w:r></w:p><w:p><w:pPr/><w:hyperlink r:id="rId105" w:history="1"><w:r><w:rPr><w:color w:val="#410a8c"/><w:u w:val="single"/></w:rPr><w:t xml:space="preserve">hal-01475517v1</w:t></w:r></w:hyperlink></w:p></w:tc></w:tr><w:tr><w:trPr/><w:tc><w:tcPr><w:noWrap/></w:tcPr><w:p><w:pPr><w:spacing w:after="200"/></w:pPr><w:hyperlink r:id="rId107" w:history="1"><w:r><w:rPr><w:color w:val="1e198e"/><w:b w:val="1"/><w:bCs w:val="1"/><w:u w:val="single"/></w:rPr><w:t xml:space="preserve">Normes et standards pour les ressources numériques éducatives : publication, référencement, diffusion, suivi = Standards for Digital Learning Resources: publishing, referencing, delivery, tracking</w:t></w:r></w:hyperlink></w:p><w:p><w:pPr/><w:hyperlink r:id="rId20" w:history="1"><w:r><w:rPr><w:color w:val="#410a8c"/><w:u w:val="single"/></w:rPr><w:t xml:space="preserve">Mokhtar Ben Henda</w:t></w:r></w:hyperlink></w:p><w:p><w:pPr/><w:r><w:rPr/><w:t xml:space="preserve">Les Éditions de l'Immatériel, pp.281, 2016</w:t></w:r></w:p><w:p><w:pPr/><w:r><w:rPr/><w:t xml:space="preserve">Ouvrages</w:t></w:r></w:p><w:p><w:pPr/><w:hyperlink r:id="rId107" w:history="1"><w:r><w:rPr><w:color w:val="#410a8c"/><w:u w:val="single"/></w:rPr><w:t xml:space="preserve">hal-02519975v1</w:t></w:r></w:hyperlink></w:p></w:tc></w:tr><w:tr><w:trPr/><w:tc><w:tcPr><w:noWrap/></w:tcPr><w:p><w:pPr><w:spacing w:after="200"/></w:pPr><w:hyperlink r:id="rId108" w:history="1"><w:r><w:rPr><w:color w:val="1e198e"/><w:b w:val="1"/><w:bCs w:val="1"/><w:u w:val="single"/></w:rPr><w:t xml:space="preserve">TIC et éducation en Afrique : application, recherche et perspectives</w:t></w:r></w:hyperlink></w:p><w:p><w:pPr/><w:hyperlink r:id="rId20" w:history="1"><w:r><w:rPr><w:color w:val="#410a8c"/><w:u w:val="single"/></w:rPr><w:t xml:space="preserve">Mokhtar Ben Henda</w:t></w:r></w:hyperlink><w:r><w:rPr/><w:t xml:space="preserve">,</w:t></w:r><w:hyperlink r:id="rId109" w:history="1"><w:r><w:rPr><w:color w:val="#410a8c"/><w:u w:val="single"/></w:rPr><w:t xml:space="preserve">Emmanuel Tonye</w:t></w:r></w:hyperlink></w:p><w:p><w:pPr/><w:hyperlink r:id="rId110" w:history="1"><w:r><w:rPr><w:color w:val="#410a8c"/><w:u w:val="single"/></w:rPr><w:t xml:space="preserve">L'Harmattan</w:t></w:r></w:hyperlink><w:r><w:rPr/><w:t xml:space="preserve">, pp.208, 2011, 978-2-296-54415-4</w:t></w:r></w:p><w:p><w:pPr/><w:r><w:rPr/><w:t xml:space="preserve">Ouvrages</w:t></w:r></w:p><w:p><w:pPr/><w:hyperlink r:id="rId108" w:history="1"><w:r><w:rPr><w:color w:val="#410a8c"/><w:u w:val="single"/></w:rPr><w:t xml:space="preserve">hal-01486525v1</w:t></w:r></w:hyperlink></w:p></w:tc></w:tr><w:tr><w:trPr/><w:tc><w:tcPr><w:noWrap/></w:tcPr><w:p><w:pPr><w:spacing w:after="200"/></w:pPr><w:hyperlink r:id="rId111" w:history="1"><w:r><w:rPr><w:color w:val="1e198e"/><w:b w:val="1"/><w:bCs w:val="1"/><w:u w:val="single"/></w:rPr><w:t xml:space="preserve">Critères d’évaluation des revues scientifiques sur Internet : analyse ergonomique, évaluation de contenu</w:t></w:r></w:hyperlink></w:p><w:p><w:pPr/><w:hyperlink r:id="rId112" w:history="1"><w:r><w:rPr><w:color w:val="#410a8c"/><w:u w:val="single"/></w:rPr><w:t xml:space="preserve">Saloua Mahmoud</w:t></w:r></w:hyperlink><w:r><w:rPr/><w:t xml:space="preserve">,</w:t></w:r><w:hyperlink r:id="rId20" w:history="1"><w:r><w:rPr><w:color w:val="#410a8c"/><w:u w:val="single"/></w:rPr><w:t xml:space="preserve">Mokhtar Ben Henda</w:t></w:r></w:hyperlink></w:p><w:p><w:pPr/><w:r><w:rPr/><w:t xml:space="preserve">Centre de Publication Universitaire, pp.351, 2005</w:t></w:r></w:p><w:p><w:pPr/><w:r><w:rPr/><w:t xml:space="preserve">Ouvrages</w:t></w:r></w:p><w:p><w:pPr/><w:hyperlink r:id="rId111" w:history="1"><w:r><w:rPr><w:color w:val="#410a8c"/><w:u w:val="single"/></w:rPr><w:t xml:space="preserve">hal-01486526v1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La norme technique comme catalyseur de transfert de connaissances : la francophonie a l’œuvre dans le domaine de l’éducation</w:t></w:r></w:hyperlink></w:p><w:p><w:pPr/><w:hyperlink r:id="rId20" w:history="1"><w:r><w:rPr><w:color w:val="#410a8c"/><w:u w:val="single"/></w:rPr><w:t xml:space="preserve">Mokhtar Ben Henda</w:t></w:r></w:hyperlink></w:p><w:p><w:pPr/><w:r><w:rPr/><w:t xml:space="preserve">Maurice Niwese; Mélanie Petit. </w:t></w:r><w:r><w:rPr><w:i w:val="1"/><w:iCs w:val="1"/></w:rPr><w:t xml:space="preserve">Francophonies et transferts en langues et en éducation</w:t></w:r><w:r><w:rPr/><w:t xml:space="preserve">, </w:t></w:r><w:hyperlink r:id="rId114" w:history="1"><w:r><w:rPr><w:color w:val="#410a8c"/><w:u w:val="single"/></w:rPr><w:t xml:space="preserve">Presse Universitaire de Bordeaux</w:t></w:r></w:hyperlink><w:r><w:rPr/><w:t xml:space="preserve">, 2026, Francophonies plurielles, 979-10-300-1231-6</w:t></w:r></w:p><w:p><w:pPr/><w:r><w:rPr/><w:t xml:space="preserve">Chapitre d'ouvrage</w:t></w:r></w:p><w:p><w:pPr/><w:hyperlink r:id="rId113" w:history="1"><w:r><w:rPr><w:color w:val="#410a8c"/><w:u w:val="single"/></w:rPr><w:t xml:space="preserve">hal-05402166v1</w:t></w:r></w:hyperlink></w:p></w:tc></w:tr><w:tr><w:trPr/><w:tc><w:tcPr><w:noWrap/></w:tcPr><w:p><w:pPr><w:spacing w:after="200"/></w:pPr><w:hyperlink r:id="rId115" w:history="1"><w:r><w:rPr><w:color w:val="1e198e"/><w:b w:val="1"/><w:bCs w:val="1"/><w:u w:val="single"/></w:rPr><w:t xml:space="preserve">Médias sociaux et liberté d’expression au fil du printemps arabe</w:t></w:r></w:hyperlink></w:p><w:p><w:pPr/><w:hyperlink r:id="rId20" w:history="1"><w:r><w:rPr><w:color w:val="#410a8c"/><w:u w:val="single"/></w:rPr><w:t xml:space="preserve">Mokhtar Ben Henda</w:t></w:r></w:hyperlink></w:p><w:p><w:pPr/><w:r><w:rPr/><w:t xml:space="preserve">Yves Théoret; Philippe Viallon. </w:t></w:r><w:r><w:rPr><w:i w:val="1"/><w:iCs w:val="1"/></w:rPr><w:t xml:space="preserve">La liberté d’expression à l’heure du numérique. Entre infox et intelligence artificielle</w:t></w:r><w:r><w:rPr/><w:t xml:space="preserve">, Les Editions de l'Immatériel, pp.95-123, 2020, Ecritures du monde, ISBN : 979-10-91636-20-9</w:t></w:r></w:p><w:p><w:pPr/><w:r><w:rPr/><w:t xml:space="preserve">Chapitre d'ouvrage</w:t></w:r></w:p><w:p><w:pPr/><w:hyperlink r:id="rId115" w:history="1"><w:r><w:rPr><w:color w:val="#410a8c"/><w:u w:val="single"/></w:rPr><w:t xml:space="preserve">hal-02963705v1</w:t></w:r></w:hyperlink></w:p></w:tc></w:tr><w:tr><w:trPr/><w:tc><w:tcPr><w:noWrap/></w:tcPr><w:p><w:pPr><w:spacing w:after="200"/></w:pPr><w:hyperlink r:id="rId116" w:history="1"><w:r><w:rPr><w:color w:val="1e198e"/><w:b w:val="1"/><w:bCs w:val="1"/><w:u w:val="single"/></w:rPr><w:t xml:space="preserve">Débat normatif des Smart Cities : entre pragmatisme techno-économique et défense éthique des enjeux des communs urbains</w:t></w:r></w:hyperlink></w:p><w:p><w:pPr/><w:hyperlink r:id="rId20" w:history="1"><w:r><w:rPr><w:color w:val="#410a8c"/><w:u w:val="single"/></w:rPr><w:t xml:space="preserve">Mokhtar Ben Henda</w:t></w:r></w:hyperlink><w:r><w:rPr/><w:t xml:space="preserve">,</w:t></w:r><w:hyperlink r:id="rId56" w:history="1"><w:r><w:rPr><w:color w:val="#410a8c"/><w:u w:val="single"/></w:rPr><w:t xml:space="preserve">Ghislaine Azemard</w:t></w:r></w:hyperlink></w:p><w:p><w:pPr/><w:r><w:rPr/><w:t xml:space="preserve">Le Réseau international des chaires UNESCO en communication ORBICOM. </w:t></w:r><w:r><w:rPr><w:i w:val="1"/><w:iCs w:val="1"/></w:rPr><w:t xml:space="preserve">Communication, ville et espace public</w:t></w:r><w:r><w:rPr/><w:t xml:space="preserve">, </w:t></w:r><w:hyperlink r:id="rId117" w:history="1"><w:r><w:rPr><w:color w:val="#410a8c"/><w:u w:val="single"/></w:rPr><w:t xml:space="preserve">Les Éditions de l'Immatériel</w:t></w:r></w:hyperlink><w:r><w:rPr/><w:t xml:space="preserve">, pp.92-127, 2019, Écritures du monde, 979-10-91636-17-9</w:t></w:r></w:p><w:p><w:pPr/><w:r><w:rPr/><w:t xml:space="preserve">Chapitre d'ouvrage</w:t></w:r></w:p><w:p><w:pPr/><w:hyperlink r:id="rId116" w:history="1"><w:r><w:rPr><w:color w:val="#410a8c"/><w:u w:val="single"/></w:rPr><w:t xml:space="preserve">hal-01811116v1</w:t></w:r></w:hyperlink></w:p></w:tc></w:tr><w:tr><w:trPr/><w:tc><w:tcPr><w:noWrap/></w:tcPr><w:p><w:pPr><w:spacing w:after="200"/></w:pPr><w:hyperlink r:id="rId118" w:history="1"><w:r><w:rPr><w:color w:val="1e198e"/><w:b w:val="1"/><w:bCs w:val="1"/><w:u w:val="single"/></w:rPr><w:t xml:space="preserve">L’enseignement du code informatique à l'école</w:t></w:r></w:hyperlink></w:p><w:p><w:pPr/><w:hyperlink r:id="rId20" w:history="1"><w:r><w:rPr><w:color w:val="#410a8c"/><w:u w:val="single"/></w:rPr><w:t xml:space="preserve">Mokhtar Ben Henda</w:t></w:r></w:hyperlink></w:p><w:p><w:pPr/><w:r><w:rPr/><w:t xml:space="preserve">Chaire Unesco-ITEN. </w:t></w:r><w:r><w:rPr><w:i w:val="1"/><w:iCs w:val="1"/></w:rPr><w:t xml:space="preserve">Actes de la 5e rencontre annuelle d’ORBICOM</w:t></w:r><w:r><w:rPr/><w:t xml:space="preserve">, Les éditions de l'immatériel, 2017</w:t></w:r></w:p><w:p><w:pPr/><w:r><w:rPr/><w:t xml:space="preserve">Chapitre d'ouvrage</w:t></w:r></w:p><w:p><w:pPr/><w:hyperlink r:id="rId118" w:history="1"><w:r><w:rPr><w:color w:val="#410a8c"/><w:u w:val="single"/></w:rPr><w:t xml:space="preserve">hal-01516577v1</w:t></w:r></w:hyperlink></w:p></w:tc></w:tr><w:tr><w:trPr/><w:tc><w:tcPr><w:noWrap/></w:tcPr><w:p><w:pPr><w:spacing w:after="200"/></w:pPr><w:hyperlink r:id="rId119" w:history="1"><w:r><w:rPr><w:color w:val="1e198e"/><w:b w:val="1"/><w:bCs w:val="1"/><w:u w:val="single"/></w:rPr><w:t xml:space="preserve">La normalisation du « bien numérique commun » dans la coopération internationale</w:t></w:r></w:hyperlink></w:p><w:p><w:pPr/><w:hyperlink r:id="rId20" w:history="1"><w:r><w:rPr><w:color w:val="#410a8c"/><w:u w:val="single"/></w:rPr><w:t xml:space="preserve">Mokhtar Ben Henda</w:t></w:r></w:hyperlink></w:p><w:p><w:pPr/><w:r><w:rPr/><w:t xml:space="preserve">Anne-Marie Laulan. </w:t></w:r><w:r><w:rPr><w:i w:val="1"/><w:iCs w:val="1"/></w:rPr><w:t xml:space="preserve">La coopération à l'ère du numérique</w:t></w:r><w:r><w:rPr/><w:t xml:space="preserve">, </w:t></w:r><w:hyperlink r:id="rId120" w:history="1"><w:r><w:rPr><w:color w:val="#410a8c"/><w:u w:val="single"/></w:rPr><w:t xml:space="preserve">L'Harmattan</w:t></w:r></w:hyperlink><w:r><w:rPr/><w:t xml:space="preserve">, 2017, Communication et civilisation, 978-2-343-12547-3</w:t></w:r></w:p><w:p><w:pPr/><w:r><w:rPr/><w:t xml:space="preserve">Chapitre d'ouvrage</w:t></w:r></w:p><w:p><w:pPr/><w:hyperlink r:id="rId119" w:history="1"><w:r><w:rPr><w:color w:val="#410a8c"/><w:u w:val="single"/></w:rPr><w:t xml:space="preserve">hal-04507153v1</w:t></w:r></w:hyperlink></w:p></w:tc></w:tr><w:tr><w:trPr/><w:tc><w:tcPr><w:noWrap/></w:tcPr><w:p><w:pPr><w:spacing w:after="200"/></w:pPr><w:hyperlink r:id="rId121" w:history="1"><w:r><w:rPr><w:color w:val="1e198e"/><w:b w:val="1"/><w:bCs w:val="1"/><w:u w:val="single"/></w:rPr><w:t xml:space="preserve">Les big-data : pistes de reflexions historiques, ethiques et epistemologiques pour l'appropriation sociale ; retours et attentes d'experimentations en learning analytics</w:t></w:r></w:hyperlink></w:p><w:p><w:pPr/><w:hyperlink r:id="rId20" w:history="1"><w:r><w:rPr><w:color w:val="#410a8c"/><w:u w:val="single"/></w:rPr><w:t xml:space="preserve">Mokhtar Ben Henda</w:t></w:r></w:hyperlink><w:r><w:rPr/><w:t xml:space="preserve">,</w:t></w:r><w:hyperlink r:id="rId56" w:history="1"><w:r><w:rPr><w:color w:val="#410a8c"/><w:u w:val="single"/></w:rPr><w:t xml:space="preserve">Ghislaine Azemard</w:t></w:r></w:hyperlink><w:r><w:rPr/><w:t xml:space="preserve">,</w:t></w:r><w:hyperlink r:id="rId27" w:history="1"><w:r><w:rPr><w:color w:val="#410a8c"/><w:u w:val="single"/></w:rPr><w:t xml:space="preserve">Henri Hudrisier</w:t></w:r></w:hyperlink><w:r><w:rPr/><w:t xml:space="preserve">,</w:t></w:r><w:hyperlink r:id="rId122" w:history="1"><w:r><w:rPr><w:color w:val="#410a8c"/><w:u w:val="single"/></w:rPr><w:t xml:space="preserve">Matthieu Quiniou</w:t></w:r></w:hyperlink></w:p><w:p><w:pPr/><w:r><w:rPr/><w:t xml:space="preserve">Théorët, Yves and Alejandro Guerrero, Manuel. </w:t></w:r><w:r><w:rPr><w:i w:val="1"/><w:iCs w:val="1"/></w:rPr><w:t xml:space="preserve">Données ouvertes : citoyens, société et médias</w:t></w:r><w:r><w:rPr/><w:t xml:space="preserve">, ORBICOM, Les Editions de l'Immatériel, 2016</w:t></w:r></w:p><w:p><w:pPr/><w:r><w:rPr/><w:t xml:space="preserve">Chapitre d'ouvrage</w:t></w:r></w:p><w:p><w:pPr/><w:hyperlink r:id="rId121" w:history="1"><w:r><w:rPr><w:color w:val="#410a8c"/><w:u w:val="single"/></w:rPr><w:t xml:space="preserve">hal-02519974v1</w:t></w:r></w:hyperlink></w:p></w:tc></w:tr><w:tr><w:trPr/><w:tc><w:tcPr><w:noWrap/></w:tcPr><w:p><w:pPr><w:spacing w:after="200"/></w:pPr><w:hyperlink r:id="rId123" w:history="1"><w:r><w:rPr><w:color w:val="1e198e"/><w:b w:val="1"/><w:bCs w:val="1"/><w:u w:val="single"/></w:rPr><w:t xml:space="preserve">Adaptation normative des Big Data et du learning Analytics</w:t></w:r></w:hyperlink></w:p><w:p><w:pPr/><w:hyperlink r:id="rId20" w:history="1"><w:r><w:rPr><w:color w:val="#410a8c"/><w:u w:val="single"/></w:rPr><w:t xml:space="preserve">Mokhtar Ben Henda</w:t></w:r></w:hyperlink></w:p><w:p><w:pPr/><w:r><w:rPr/><w:t xml:space="preserve">Broudoux, Évelyne and Chartron, Ghislaine. </w:t></w:r><w:r><w:rPr><w:i w:val="1"/><w:iCs w:val="1"/></w:rPr><w:t xml:space="preserve">Big data, open data: quelles valeurs ? Quels enjeux ? : actes du colloque "Document numérique et société", Rabat, 2015</w:t></w:r><w:r><w:rPr/><w:t xml:space="preserve">, De Boeck supérieur, pp.197--211, 2015, 978-2-8073-0031-6. </w:t></w:r><w:hyperlink r:id="rId124" w:history="1"><w:r><w:rPr><w:color w:val="#410a8c"/><w:u w:val="single"/></w:rPr><w:t xml:space="preserve">⟨10.3917/dbu.chron.2015.01.0197⟩</w:t></w:r></w:hyperlink></w:p><w:p><w:pPr/><w:r><w:rPr/><w:t xml:space="preserve">Chapitre d'ouvrage</w:t></w:r></w:p><w:p><w:pPr/><w:hyperlink r:id="rId123" w:history="1"><w:r><w:rPr><w:color w:val="#410a8c"/><w:u w:val="single"/></w:rPr><w:t xml:space="preserve">hal-01805305v1</w:t></w:r></w:hyperlink></w:p></w:tc></w:tr><w:tr><w:trPr/><w:tc><w:tcPr><w:noWrap/></w:tcPr><w:p><w:pPr><w:spacing w:after="200"/></w:pPr><w:hyperlink r:id="rId125" w:history="1"><w:r><w:rPr><w:color w:val="1e198e"/><w:b w:val="1"/><w:bCs w:val="1"/><w:u w:val="single"/></w:rPr><w:t xml:space="preserve">Repérage de situations info-médiatiques de nature translittéracique</w:t></w:r></w:hyperlink></w:p><w:p><w:pPr/><w:hyperlink r:id="rId20" w:history="1"><w:r><w:rPr><w:color w:val="#410a8c"/><w:u w:val="single"/></w:rPr><w:t xml:space="preserve">Mokhtar Ben Henda</w:t></w:r></w:hyperlink><w:r><w:rPr/><w:t xml:space="preserve">,</w:t></w:r><w:hyperlink r:id="rId67" w:history="1"><w:r><w:rPr><w:color w:val="#410a8c"/><w:u w:val="single"/></w:rPr><w:t xml:space="preserve">Jean-Michel Borde</w:t></w:r></w:hyperlink><w:r><w:rPr/><w:t xml:space="preserve">,</w:t></w:r><w:hyperlink r:id="rId27" w:history="1"><w:r><w:rPr><w:color w:val="#410a8c"/><w:u w:val="single"/></w:rPr><w:t xml:space="preserve">Henri Hudrisier</w:t></w:r></w:hyperlink><w:r><w:rPr/><w:t xml:space="preserve">,</w:t></w:r><w:hyperlink r:id="rId68" w:history="1"><w:r><w:rPr><w:color w:val="#410a8c"/><w:u w:val="single"/></w:rPr><w:t xml:space="preserve">Didier Oillo</w:t></w:r></w:hyperlink><w:r><w:rPr/><w:t xml:space="preserve">,</w:t></w:r><w:hyperlink r:id="rId60" w:history="1"><w:r><w:rPr><w:color w:val="#410a8c"/><w:u w:val="single"/></w:rPr><w:t xml:space="preserve">Alain Vaucelle</w:t></w:r></w:hyperlink></w:p><w:p><w:pPr/><w:r><w:rPr/><w:t xml:space="preserve">Kiyindou, Alain and Barbey Weabey, Francis and Corroy-Labardens, Laurence. </w:t></w:r><w:r><w:rPr><w:i w:val="1"/><w:iCs w:val="1"/></w:rPr><w:t xml:space="preserve">De l'éducation par les médias à l'éducation aux médias</w:t></w:r><w:r><w:rPr/><w:t xml:space="preserve">, L'Harmattan, pp.105--116, 2015, 978-2-343-07510-5</w:t></w:r></w:p><w:p><w:pPr/><w:r><w:rPr/><w:t xml:space="preserve">Chapitre d'ouvrage</w:t></w:r></w:p><w:p><w:pPr/><w:hyperlink r:id="rId125" w:history="1"><w:r><w:rPr><w:color w:val="#410a8c"/><w:u w:val="single"/></w:rPr><w:t xml:space="preserve">hal-01805304v1</w:t></w:r></w:hyperlink></w:p></w:tc></w:tr><w:tr><w:trPr/><w:tc><w:tcPr><w:noWrap/></w:tcPr><w:p><w:pPr><w:spacing w:after="200"/></w:pPr><w:hyperlink r:id="rId126" w:history="1"><w:r><w:rPr><w:color w:val="1e198e"/><w:b w:val="1"/><w:bCs w:val="1"/><w:u w:val="single"/></w:rPr><w:t xml:space="preserve">Langues en danger et multilinguisme numérique</w:t></w:r></w:hyperlink></w:p><w:p><w:pPr/><w:hyperlink r:id="rId20" w:history="1"><w:r><w:rPr><w:color w:val="#410a8c"/><w:u w:val="single"/></w:rPr><w:t xml:space="preserve">Mokhtar Ben Henda</w:t></w:r></w:hyperlink></w:p><w:p><w:pPr/><w:r><w:rPr/><w:t xml:space="preserve">Laulan, Anne-Marie &amp; Lenoble-Bart, Annie. </w:t></w:r><w:r><w:rPr><w:i w:val="1"/><w:iCs w:val="1"/></w:rPr><w:t xml:space="preserve">Les oubliés de l'internet : Cultures et langues sur l'Internet, oubli ou déni ?</w:t></w:r><w:r><w:rPr/><w:t xml:space="preserve">, </w:t></w:r><w:hyperlink r:id="rId127" w:history="1"><w:r><w:rPr><w:color w:val="#410a8c"/><w:u w:val="single"/></w:rPr><w:t xml:space="preserve">Les études hospitalières</w:t></w:r></w:hyperlink><w:r><w:rPr/><w:t xml:space="preserve">, pp.77-94, 2014, 978-2-84874-555-8</w:t></w:r></w:p><w:p><w:pPr/><w:r><w:rPr/><w:t xml:space="preserve">Chapitre d'ouvrage</w:t></w:r></w:p><w:p><w:pPr/><w:hyperlink r:id="rId126" w:history="1"><w:r><w:rPr><w:color w:val="#410a8c"/><w:u w:val="single"/></w:rPr><w:t xml:space="preserve">hal-01805339v1</w:t></w:r></w:hyperlink></w:p></w:tc></w:tr><w:tr><w:trPr/><w:tc><w:tcPr><w:noWrap/></w:tcPr><w:p><w:pPr><w:spacing w:after="200"/></w:pPr><w:hyperlink r:id="rId128" w:history="1"><w:r><w:rPr><w:color w:val="1e198e"/><w:b w:val="1"/><w:bCs w:val="1"/><w:u w:val="single"/></w:rPr><w:t xml:space="preserve">Codes</w:t></w:r></w:hyperlink></w:p><w:p><w:pP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t xml:space="preserve">Frau-Meigs, Divina and Kiyindou, Alain. </w:t></w:r><w:r><w:rPr><w:i w:val="1"/><w:iCs w:val="1"/></w:rPr><w:t xml:space="preserve">Diversité culturelle à l'ère du numérique: glossaire critique</w:t></w:r><w:r><w:rPr/><w:t xml:space="preserve">, la Documentation française, pp.64--69, 2014, 978-2-11-009406-3</w:t></w:r></w:p><w:p><w:pPr/><w:r><w:rPr/><w:t xml:space="preserve">Chapitre d'ouvrage</w:t></w:r></w:p><w:p><w:pPr/><w:hyperlink r:id="rId128" w:history="1"><w:r><w:rPr><w:color w:val="#410a8c"/><w:u w:val="single"/></w:rPr><w:t xml:space="preserve">hal-01805344v1</w:t></w:r></w:hyperlink></w:p></w:tc></w:tr><w:tr><w:trPr/><w:tc><w:tcPr><w:noWrap/></w:tcPr><w:p><w:pPr><w:spacing w:after="200"/></w:pPr><w:hyperlink r:id="rId129" w:history="1"><w:r><w:rPr><w:color w:val="1e198e"/><w:b w:val="1"/><w:bCs w:val="1"/><w:u w:val="single"/></w:rPr><w:t xml:space="preserve">La temporalité ‘Hype Cycle’ des standards e-Learning dans le contexte de pays émergents</w:t></w:r></w:hyperlink></w:p><w:p><w:pPr/><w:hyperlink r:id="rId20" w:history="1"><w:r><w:rPr><w:color w:val="#410a8c"/><w:u w:val="single"/></w:rPr><w:t xml:space="preserve">Mokhtar Ben Henda</w:t></w:r></w:hyperlink></w:p><w:p><w:pPr/><w:r><w:rPr/><w:t xml:space="preserve">Ben Henda, Mokhtar and Tonyé, Emmanuel. </w:t></w:r><w:r><w:rPr><w:i w:val="1"/><w:iCs w:val="1"/></w:rPr><w:t xml:space="preserve">TIC et éducation en Afrique : applications, recherche et perspectives</w:t></w:r><w:r><w:rPr/><w:t xml:space="preserve">, l'Harmattan, pp.139--193, 2011, 978-2-296-54415-4</w:t></w:r></w:p><w:p><w:pPr/><w:r><w:rPr/><w:t xml:space="preserve">Chapitre d'ouvrage</w:t></w:r></w:p><w:p><w:pPr/><w:hyperlink r:id="rId129" w:history="1"><w:r><w:rPr><w:color w:val="#410a8c"/><w:u w:val="single"/></w:rPr><w:t xml:space="preserve">hal-01805435v1</w:t></w:r></w:hyperlink></w:p></w:tc></w:tr><w:tr><w:trPr/><w:tc><w:tcPr><w:noWrap/></w:tcPr><w:p><w:pPr><w:spacing w:after="200"/></w:pPr><w:hyperlink r:id="rId130" w:history="1"><w:r><w:rPr><w:color w:val="1e198e"/><w:b w:val="1"/><w:bCs w:val="1"/><w:u w:val="single"/></w:rPr><w:t xml:space="preserve">Glossaire TICE</w:t></w:r></w:hyperlink></w:p><w:p><w:pPr/><w:hyperlink r:id="rId20" w:history="1"><w:r><w:rPr><w:color w:val="#410a8c"/><w:u w:val="single"/></w:rPr><w:t xml:space="preserve">Mokhtar Ben Henda</w:t></w:r></w:hyperlink></w:p><w:p><w:pPr/><w:r><w:rPr/><w:t xml:space="preserve">Depover, Christian. </w:t></w:r><w:r><w:rPr><w:i w:val="1"/><w:iCs w:val="1"/></w:rPr><w:t xml:space="preserve">La recherche en technologie éducative: un guide pour découvrir un domaine en émergence</w:t></w:r><w:r><w:rPr/><w:t xml:space="preserve">, Ed. des Archives contemporaines, pp.79--86, 2009, 978-2-8130-0008-8</w:t></w:r></w:p><w:p><w:pPr/><w:r><w:rPr/><w:t xml:space="preserve">Chapitre d'ouvrage</w:t></w:r></w:p><w:p><w:pPr/><w:hyperlink r:id="rId130" w:history="1"><w:r><w:rPr><w:color w:val="#410a8c"/><w:u w:val="single"/></w:rPr><w:t xml:space="preserve">hal-01805460v1</w:t></w:r></w:hyperlink></w:p></w:tc></w:tr><w:tr><w:trPr/><w:tc><w:tcPr><w:noWrap/></w:tcPr><w:p><w:pPr><w:spacing w:after="200"/></w:pPr><w:hyperlink r:id="rId131" w:history="1"><w:r><w:rPr><w:color w:val="1e198e"/><w:b w:val="1"/><w:bCs w:val="1"/><w:u w:val="single"/></w:rPr><w:t xml:space="preserve">La normalisation en enseignement : des opportunités de contribution pour les pays du Sud</w:t></w:r></w:hyperlink></w:p><w:p><w:pPr/><w:hyperlink r:id="rId20" w:history="1"><w:r><w:rPr><w:color w:val="#410a8c"/><w:u w:val="single"/></w:rPr><w:t xml:space="preserve">Mokhtar Ben Henda</w:t></w:r></w:hyperlink></w:p><w:p><w:pPr/><w:r><w:rPr><w:i w:val="1"/><w:iCs w:val="1"/></w:rPr><w:t xml:space="preserve">Lumina Slovei scrise = La lumière de la parole écrite. Universitatea Lucian Blaga Sibiu, facultatea de Litere si Arte; Descriere CIP a Bibliotecii Nationale a Romaniei.</w:t></w:r><w:r><w:rPr/><w:t xml:space="preserve">, Techno Media : Sibiu. ISBN : 973-7865-14-6, Vol. 3, pp. 96-112, 2005</w:t></w:r></w:p><w:p><w:pPr/><w:r><w:rPr/><w:t xml:space="preserve">Chapitre d'ouvrage</w:t></w:r></w:p><w:p><w:pPr/><w:hyperlink r:id="rId131" w:history="1"><w:r><w:rPr><w:color w:val="#410a8c"/><w:u w:val="single"/></w:rPr><w:t xml:space="preserve">sic_00188208v1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Projet convergMPEG-SCORM : Rapport final & Livre blanc APO ISCC 2009 13/01/2009</w:t></w:r></w:hyperlink></w:p><w:p><w:pPr/><w:hyperlink r:id="rId60" w:history="1"><w:r><w:rPr><w:color w:val="#410a8c"/><w:u w:val="single"/></w:rPr><w:t xml:space="preserve">Alain Vaucelle</w:t></w:r></w:hyperlink><w:r><w:rPr/><w:t xml:space="preserve">,</w:t></w:r><w:hyperlink r:id="rId27" w:history="1"><w:r><w:rPr><w:color w:val="#410a8c"/><w:u w:val="single"/></w:rPr><w:t xml:space="preserve">Henri Hudrisier</w:t></w:r></w:hyperlink><w:r><w:rPr/><w:t xml:space="preserve">,</w:t></w:r><w:hyperlink r:id="rId20" w:history="1"><w:r><w:rPr><w:color w:val="#410a8c"/><w:u w:val="single"/></w:rPr><w:t xml:space="preserve">Mokhtar Ben Henda</w:t></w:r></w:hyperlink><w:r><w:rPr/><w:t xml:space="preserve">,</w:t></w:r><w:hyperlink r:id="rId133" w:history="1"><w:r><w:rPr><w:color w:val="#410a8c"/><w:u w:val="single"/></w:rPr><w:t xml:space="preserve">Fanny Klett</w:t></w:r></w:hyperlink></w:p><w:p><w:pPr/><w:r><w:rPr/><w:t xml:space="preserve">2010, pp.26</w:t></w:r></w:p><w:p><w:pPr/><w:r><w:rPr/><w:t xml:space="preserve">Autre publication scientifique</w:t></w:r></w:p><w:p><w:pPr/><w:hyperlink r:id="rId132" w:history="1"><w:r><w:rPr><w:color w:val="#410a8c"/><w:u w:val="single"/></w:rPr><w:t xml:space="preserve">hal-00710557v1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Pour un ‘Programme d'Appui à l'Interopérabilité Universitaire' en Tunisie : rôle des normes et des standards d'interopérabilité pour les technologies éducatives et l'e Learning</w:t></w:r></w:hyperlink></w:p><w:p><w:pPr/><w:hyperlink r:id="rId20" w:history="1"><w:r><w:rPr><w:color w:val="#410a8c"/><w:u w:val="single"/></w:rPr><w:t xml:space="preserve">Mokhtar Ben Henda</w:t></w:r></w:hyperlink></w:p><w:p><w:pPr/><w:r><w:rPr/><w:t xml:space="preserve">2010</w:t></w:r></w:p><w:p><w:pPr/><w:r><w:rPr/><w:t xml:space="preserve">Pré-publication, Document de travail</w:t></w:r></w:p><w:p><w:pPr/><w:hyperlink r:id="rId134" w:history="1"><w:r><w:rPr><w:color w:val="#410a8c"/><w:u w:val="single"/></w:rPr><w:t xml:space="preserve">sic_00523345v1</w:t></w:r></w:hyperlink></w:p></w:tc></w:tr><w:tr><w:trPr/><w:tc><w:tcPr><w:noWrap/></w:tcPr><w:p><w:pPr><w:spacing w:after="200"/></w:pPr><w:hyperlink r:id="rId135" w:history="1"><w:r><w:rPr><w:color w:val="1e198e"/><w:b w:val="1"/><w:bCs w:val="1"/><w:u w:val="single"/></w:rPr><w:t xml:space="preserve">MPEG-21 : une base normative pour le e-procurement des TICE</w:t></w:r></w:hyperlink></w:p><w:p><w:pPr/><w:hyperlink r:id="rId78" w:history="1"><w:r><w:rPr><w:color w:val="#410a8c"/><w:u w:val="single"/></w:rPr><w:t xml:space="preserve">Francoise Preteux</w:t></w:r></w:hyperlink><w:r><w:rPr/><w:t xml:space="preserve">,</w:t></w:r><w:hyperlink r:id="rId60" w:history="1"><w:r><w:rPr><w:color w:val="#410a8c"/><w:u w:val="single"/></w:rPr><w:t xml:space="preserve">Alain Vaucelle</w:t></w:r></w:hyperlink><w:r><w:rPr/><w:t xml:space="preserve">,</w:t></w:r><w:hyperlink r:id="rId20" w:history="1"><w:r><w:rPr><w:color w:val="#410a8c"/><w:u w:val="single"/></w:rPr><w:t xml:space="preserve">Mokhtar Ben Henda</w:t></w:r></w:hyperlink><w:r><w:rPr/><w:t xml:space="preserve">,</w:t></w:r><w:hyperlink r:id="rId27" w:history="1"><w:r><w:rPr><w:color w:val="#410a8c"/><w:u w:val="single"/></w:rPr><w:t xml:space="preserve">Henri Hudrisier</w:t></w:r></w:hyperlink></w:p><w:p><w:pPr/><w:r><w:rPr/><w:t xml:space="preserve">2008</w:t></w:r></w:p><w:p><w:pPr/><w:r><w:rPr/><w:t xml:space="preserve">Pré-publication, Document de travail</w:t></w:r></w:p><w:p><w:pPr/><w:hyperlink r:id="rId135" w:history="1"><w:r><w:rPr><w:color w:val="#410a8c"/><w:u w:val="single"/></w:rPr><w:t xml:space="preserve">hal-00464476v1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Textes juridiques et réglementaires de niveau ministériel et rectoral pour l’enseignement à distance au Bénin</w:t></w:r></w:hyperlink></w:p><w:p><w:pPr/><w:hyperlink r:id="rId20" w:history="1"><w:r><w:rPr><w:color w:val="#410a8c"/><w:u w:val="single"/></w:rPr><w:t xml:space="preserve">Mokhtar Ben Henda</w:t></w:r></w:hyperlink></w:p><w:p><w:pPr/><w:r><w:rPr/><w:t xml:space="preserve">Agence universitaire de la Francophonie. 2024</w:t></w:r></w:p><w:p><w:pPr/><w:r><w:rPr/><w:t xml:space="preserve">Rapport</w:t></w:r><w:r><w:rPr/><w:t xml:space="preserve"> (rapport contrat/projet)</w:t></w:r></w:p><w:p><w:pPr/><w:hyperlink r:id="rId136" w:history="1"><w:r><w:rPr><w:color w:val="#410a8c"/><w:u w:val="single"/></w:rPr><w:t xml:space="preserve">hal-04927836v1</w:t></w:r></w:hyperlink></w:p></w:tc></w:tr><w:tr><w:trPr/><w:tc><w:tcPr><w:noWrap/></w:tcPr><w:p><w:pPr><w:spacing w:after="200"/></w:pPr><w:hyperlink r:id="rId137" w:history="1"><w:r><w:rPr><w:color w:val="1e198e"/><w:b w:val="1"/><w:bCs w:val="1"/><w:u w:val="single"/></w:rPr><w:t xml:space="preserve">Projet APNUMAQ, Accompagnement de la consolidation des politiques nationales de transformation numérique au service de l'amélioration de la qualité de la formation et de la gouvernance universitaire en Asie-Pacifique : Rapport d’expertise sur l’état des lieux et les perspectives de développement des ressources éducatives libres (REL) au sein de la Francophonie scientifique en Asie-Pacifique</w:t></w:r></w:hyperlink></w:p><w:p><w:pPr/><w:hyperlink r:id="rId20" w:history="1"><w:r><w:rPr><w:color w:val="#410a8c"/><w:u w:val="single"/></w:rPr><w:t xml:space="preserve">Mokhtar Ben Henda</w:t></w:r></w:hyperlink></w:p><w:p><w:pPr/><w:r><w:rPr/><w:t xml:space="preserve">Agence universitaire de la Francophonie. 2024</w:t></w:r></w:p><w:p><w:pPr/><w:r><w:rPr/><w:t xml:space="preserve">Rapport</w:t></w:r><w:r><w:rPr/><w:t xml:space="preserve"> (rapport contrat/projet)</w:t></w:r></w:p><w:p><w:pPr/><w:hyperlink r:id="rId137" w:history="1"><w:r><w:rPr><w:color w:val="#410a8c"/><w:u w:val="single"/></w:rPr><w:t xml:space="preserve">hal-04927843v1</w:t></w:r></w:hyperlink></w:p></w:tc></w:tr><w:tr><w:trPr/><w:tc><w:tcPr><w:noWrap/></w:tcPr><w:p><w:pPr><w:spacing w:after="200"/></w:pPr><w:hyperlink r:id="rId138" w:history="1"><w:r><w:rPr><w:color w:val="1e198e"/><w:b w:val="1"/><w:bCs w:val="1"/><w:u w:val="single"/></w:rPr><w:t xml:space="preserve">Audit du système d’information et du modèle de gouvernance de la Bibliothèque Numérique de l’Espace universitaire Francophone (BNEUF) du projet Initiative pour le Développement du Numérique dans l’Espace Universitaire Francophone (IDNEUF)</w:t></w:r></w:hyperlink></w:p><w:p><w:pPr/><w:hyperlink r:id="rId20" w:history="1"><w:r><w:rPr><w:color w:val="#410a8c"/><w:u w:val="single"/></w:rPr><w:t xml:space="preserve">Mokhtar Ben Henda</w:t></w:r></w:hyperlink></w:p><w:p><w:pPr/><w:r><w:rPr/><w:t xml:space="preserve">Agence universitaire de la Francophonie. 2023</w:t></w:r></w:p><w:p><w:pPr/><w:r><w:rPr/><w:t xml:space="preserve">Rapport</w:t></w:r><w:r><w:rPr/><w:t xml:space="preserve"> (rapport technique)</w:t></w:r></w:p><w:p><w:pPr/><w:hyperlink r:id="rId138" w:history="1"><w:r><w:rPr><w:color w:val="#410a8c"/><w:u w:val="single"/></w:rPr><w:t xml:space="preserve">hal-05464352v1</w:t></w:r></w:hyperlink></w:p></w:tc></w:tr><w:tr><w:trPr/><w:tc><w:tcPr><w:noWrap/></w:tcPr><w:p><w:pPr><w:spacing w:after="200"/></w:pPr><w:hyperlink r:id="rId139" w:history="1"><w:r><w:rPr><w:color w:val="1e198e"/><w:b w:val="1"/><w:bCs w:val="1"/><w:u w:val="single"/></w:rPr><w:t xml:space="preserve">Une Box nano-serveur autonome Raspberry Pi3</w:t></w:r></w:hyperlink></w:p><w:p><w:pPr/><w:hyperlink r:id="rId20" w:history="1"><w:r><w:rPr><w:color w:val="#410a8c"/><w:u w:val="single"/></w:rPr><w:t xml:space="preserve">Mokhtar Ben Henda</w:t></w:r></w:hyperlink></w:p><w:p><w:pPr/><w:r><w:rPr/><w:t xml:space="preserve">[Rapport Technique] AUF (Agence Universitaire de la Francophonie); IFIC. 2018</w:t></w:r></w:p><w:p><w:pPr/><w:r><w:rPr/><w:t xml:space="preserve">Rapport</w:t></w:r><w:r><w:rPr/><w:t xml:space="preserve"> (rapport technique)</w:t></w:r></w:p><w:p><w:pPr/><w:hyperlink r:id="rId139" w:history="1"><w:r><w:rPr><w:color w:val="#410a8c"/><w:u w:val="single"/></w:rPr><w:t xml:space="preserve">hal-02532371v1</w:t></w:r></w:hyperlink></w:p></w:tc></w:tr><w:tr><w:trPr/><w:tc><w:tcPr><w:noWrap/></w:tcPr><w:p><w:pPr><w:spacing w:after="200"/></w:pPr><w:hyperlink r:id="rId140" w:history="1"><w:r><w:rPr><w:color w:val="1e198e"/><w:b w:val="1"/><w:bCs w:val="1"/><w:u w:val="single"/></w:rPr><w:t xml:space="preserve">Identification des besoins en formation tic/e dans les pays francophones du sud. Étude réalisée par : Initiatives pour le Développement numérique de l'espace universitaire francophone francophone</w:t></w:r></w:hyperlink></w:p><w:p><w:pPr/><w:hyperlink r:id="rId20" w:history="1"><w:r><w:rPr><w:color w:val="#410a8c"/><w:u w:val="single"/></w:rPr><w:t xml:space="preserve">Mokhtar Ben Henda</w:t></w:r></w:hyperlink></w:p><w:p><w:pPr/><w:r><w:rPr/><w:t xml:space="preserve">[Rapport de recherche] Agence universitaire de la Francophonie. 2016, pp.103</w:t></w:r></w:p><w:p><w:pPr/><w:r><w:rPr/><w:t xml:space="preserve">Rapport</w:t></w:r><w:r><w:rPr/><w:t xml:space="preserve"> (rapport de recherche)</w:t></w:r></w:p><w:p><w:pPr/><w:hyperlink r:id="rId140" w:history="1"><w:r><w:rPr><w:color w:val="#410a8c"/><w:u w:val="single"/></w:rPr><w:t xml:space="preserve">hal-01475539v1</w:t></w:r></w:hyperlink></w:p></w:tc></w:tr><w:tr><w:trPr/><w:tc><w:tcPr><w:noWrap/></w:tcPr><w:p><w:pPr><w:spacing w:after="200"/></w:pPr><w:hyperlink r:id="rId141" w:history="1"><w:r><w:rPr><w:color w:val="1e198e"/><w:b w:val="1"/><w:bCs w:val="1"/><w:u w:val="single"/></w:rPr><w:t xml:space="preserve">Formation à distance et outils numériques pour l'enseignement supérieur et la recherche en Asie-Pacifique (Cambodge, Laos, Vietnam). Partie 01: État des lieux. Agence Universitaire de la Francophonie, Bureau Asie-Pacifique</w:t></w:r></w:hyperlink></w:p><w:p><w:pPr/><w:hyperlink r:id="rId20" w:history="1"><w:r><w:rPr><w:color w:val="#410a8c"/><w:u w:val="single"/></w:rPr><w:t xml:space="preserve">Mokhtar Ben Henda</w:t></w:r></w:hyperlink></w:p><w:p><w:pPr/><w:r><w:rPr/><w:t xml:space="preserve">[Rapport de recherche] BAP: Bureau Asie pacifique de l'Agence universitaire de la Francophonie. 2016, 83 p</w:t></w:r></w:p><w:p><w:pPr/><w:r><w:rPr/><w:t xml:space="preserve">Rapport</w:t></w:r><w:r><w:rPr/><w:t xml:space="preserve"> (rapport de recherche)</w:t></w:r></w:p><w:p><w:pPr/><w:hyperlink r:id="rId141" w:history="1"><w:r><w:rPr><w:color w:val="#410a8c"/><w:u w:val="single"/></w:rPr><w:t xml:space="preserve">hal-01475554v1</w:t></w:r></w:hyperlink></w:p></w:tc></w:tr><w:tr><w:trPr/><w:tc><w:tcPr><w:noWrap/></w:tcPr><w:p><w:pPr><w:spacing w:after="200"/></w:pPr><w:hyperlink r:id="rId142" w:history="1"><w:r><w:rPr><w:color w:val="1e198e"/><w:b w:val="1"/><w:bCs w:val="1"/><w:u w:val="single"/></w:rPr><w:t xml:space="preserve">Formation à distance et outils numériques pour l'enseignement supérieur et la recherche en Asie-Pacifique (Cambodge, Laos, Vietnam). Partie 02 : recommandations et feuille de route</w:t></w:r></w:hyperlink></w:p><w:p><w:pPr/><w:hyperlink r:id="rId20" w:history="1"><w:r><w:rPr><w:color w:val="#410a8c"/><w:u w:val="single"/></w:rPr><w:t xml:space="preserve">Mokhtar Ben Henda</w:t></w:r></w:hyperlink></w:p><w:p><w:pPr/><w:r><w:rPr/><w:t xml:space="preserve">[Rapport de recherche] BAP: Bureau Asie pacifique de l'Agence universitaire de la Francophonie. 2016</w:t></w:r></w:p><w:p><w:pPr/><w:r><w:rPr/><w:t xml:space="preserve">Rapport</w:t></w:r><w:r><w:rPr/><w:t xml:space="preserve"> (rapport de recherche)</w:t></w:r></w:p><w:p><w:pPr/><w:hyperlink r:id="rId142" w:history="1"><w:r><w:rPr><w:color w:val="#410a8c"/><w:u w:val="single"/></w:rPr><w:t xml:space="preserve">hal-01475563v1</w:t></w:r></w:hyperlink></w:p></w:tc></w:tr><w:tr><w:trPr/><w:tc><w:tcPr><w:noWrap/></w:tcPr><w:p><w:pPr><w:spacing w:after="200"/></w:pPr><w:hyperlink r:id="rId143" w:history="1"><w:r><w:rPr><w:color w:val="1e198e"/><w:b w:val="1"/><w:bCs w:val="1"/><w:u w:val="single"/></w:rPr><w:t xml:space="preserve">Étude sur les portails et agrégateurs des ressources pédagogiques universitaires francophones en accès libre</w:t></w:r></w:hyperlink></w:p><w:p><w:pPr/><w:hyperlink r:id="rId20" w:history="1"><w:r><w:rPr><w:color w:val="#410a8c"/><w:u w:val="single"/></w:rPr><w:t xml:space="preserve">Mokhtar Ben Henda</w:t></w:r></w:hyperlink></w:p><w:p><w:pPr/><w:r><w:rPr/><w:t xml:space="preserve">[Rapport de recherche] Agence Universitaire de la Francophonie. 2015, 87 p</w:t></w:r></w:p><w:p><w:pPr/><w:r><w:rPr/><w:t xml:space="preserve">Rapport</w:t></w:r><w:r><w:rPr/><w:t xml:space="preserve"> (rapport de recherche)</w:t></w:r></w:p><w:p><w:pPr/><w:hyperlink r:id="rId143" w:history="1"><w:r><w:rPr><w:color w:val="#410a8c"/><w:u w:val="single"/></w:rPr><w:t xml:space="preserve">hal-01475551v1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Morphologie et architecture des interfaces de communication de l'information scientifique et technique dans un environnement multilingue : le contexte arabo-latin</w:t></w:r></w:hyperlink></w:p><w:p><w:pPr/><w:hyperlink r:id="rId20" w:history="1"><w:r><w:rPr><w:color w:val="#410a8c"/><w:u w:val="single"/></w:rPr><w:t xml:space="preserve">Mokhtar Ben Henda</w:t></w:r></w:hyperlink></w:p><w:p><w:pPr/><w:r><w:rPr/><w:t xml:space="preserve">Interface homme-machine [cs.HC]. Université Michel de Montaigne - Bordeaux III, 1999. Français. </w:t></w:r><w:hyperlink r:id="rId145" w:history="1"><w:r><w:rPr><w:color w:val="#410a8c"/><w:u w:val="single"/></w:rPr><w:t xml:space="preserve">⟨NNT : ⟩</w:t></w:r></w:hyperlink></w:p><w:p><w:pPr/><w:r><w:rPr/><w:t xml:space="preserve">Thèse</w:t></w:r></w:p><w:p><w:pPr/><w:hyperlink r:id="rId144" w:history="1"><w:r><w:rPr><w:color w:val="#410a8c"/><w:u w:val="single"/></w:rPr><w:t xml:space="preserve">tel-00006373v1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Interopérabilité normative globalisée des systèmes d’information et de communication</w:t></w:r></w:hyperlink></w:p><w:p><w:pPr/><w:hyperlink r:id="rId20" w:history="1"><w:r><w:rPr><w:color w:val="#410a8c"/><w:u w:val="single"/></w:rPr><w:t xml:space="preserve">Mokhtar Ben Henda</w:t></w:r></w:hyperlink></w:p><w:p><w:pPr/><w:r><w:rPr/><w:t xml:space="preserve">Sciences de l'information et de la communication. Université Bordeaux Montaigne, 2012</w:t></w:r></w:p><w:p><w:pPr/><w:r><w:rPr/><w:t xml:space="preserve">HDR</w:t></w:r></w:p><w:p><w:pPr/><w:hyperlink r:id="rId146" w:history="1"><w:r><w:rPr><w:color w:val="#410a8c"/><w:u w:val="single"/></w:rPr><w:t xml:space="preserve">tel-01694525v1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L'INGÉNIERIE DES CORPUS</w:t></w:r></w:hyperlink></w:p><w:p><w:pPr/><w:hyperlink r:id="rId20" w:history="1"><w:r><w:rPr><w:color w:val="#410a8c"/><w:u w:val="single"/></w:rPr><w:t xml:space="preserve">Mokhtar Ben Henda</w:t></w:r></w:hyperlink></w:p><w:p><w:pPr/><w:r><w:rPr/><w:t xml:space="preserve">Master. France. 2018</w:t></w:r></w:p><w:p><w:pPr/><w:r><w:rPr/><w:t xml:space="preserve">Cours</w:t></w:r></w:p><w:p><w:pPr/><w:hyperlink r:id="rId147" w:history="1"><w:r><w:rPr><w:color w:val="#410a8c"/><w:u w:val="single"/></w:rPr><w:t xml:space="preserve">cel-01716602v1</w:t></w:r></w:hyperlink></w:p></w:tc></w:tr><w:tr><w:trPr/><w:tc><w:tcPr><w:noWrap/></w:tcPr><w:p><w:pPr><w:spacing w:after="200"/></w:pPr><w:hyperlink r:id="rId148" w:history="1"><w:r><w:rPr><w:color w:val="1e198e"/><w:b w:val="1"/><w:bCs w:val="1"/><w:u w:val="single"/></w:rPr><w:t xml:space="preserve">Indexation des ressources pédagogiques</w:t></w:r></w:hyperlink></w:p><w:p><w:pPr/><w:hyperlink r:id="rId20" w:history="1"><w:r><w:rPr><w:color w:val="#410a8c"/><w:u w:val="single"/></w:rPr><w:t xml:space="preserve">Mokhtar Ben Henda</w:t></w:r></w:hyperlink></w:p><w:p><w:pPr/><w:r><w:rPr/><w:t xml:space="preserve">Master. Indexation des ressources pédagogiques, En ligne, France. 2016, pp.58</w:t></w:r></w:p><w:p><w:pPr/><w:r><w:rPr/><w:t xml:space="preserve">Cours</w:t></w:r></w:p><w:p><w:pPr/><w:hyperlink r:id="rId148" w:history="1"><w:r><w:rPr><w:color w:val="#410a8c"/><w:u w:val="single"/></w:rPr><w:t xml:space="preserve">cel-01716681v1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18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okhtar-ben-henda" TargetMode="External"/><Relationship Id="rId9" Type="http://schemas.openxmlformats.org/officeDocument/2006/relationships/hyperlink" Target="https://orcid.org/0000-0003-4422-1991" TargetMode="External"/><Relationship Id="rId10" Type="http://schemas.openxmlformats.org/officeDocument/2006/relationships/hyperlink" Target="https://www.idref.fr/153325577" TargetMode="External"/><Relationship Id="rId11" Type="http://schemas.openxmlformats.org/officeDocument/2006/relationships/hyperlink" Target="https://arxiv.org/a/benhenda_m_1" TargetMode="External"/><Relationship Id="rId12" Type="http://schemas.openxmlformats.org/officeDocument/2006/relationships/hyperlink" Target="https://viaf.org/viaf/100342761" TargetMode="External"/><Relationship Id="rId13" Type="http://schemas.openxmlformats.org/officeDocument/2006/relationships/hyperlink" Target="http://isni.org/isni/0000000073718663" TargetMode="External"/><Relationship Id="rId14" Type="http://schemas.openxmlformats.org/officeDocument/2006/relationships/hyperlink" Target="http://www.researcherid.com/rid/http://www.researcherid.com/rid/C-8846-2017" TargetMode="External"/><Relationship Id="rId15" Type="http://schemas.openxmlformats.org/officeDocument/2006/relationships/hyperlink" Target="https://www.u-bordeaux-montaigne.fr/fr/recherche/equipes_de_recherche/mica.html?param=196:81:mbenhenda" TargetMode="External"/><Relationship Id="rId16" Type="http://schemas.openxmlformats.org/officeDocument/2006/relationships/hyperlink" Target="https://orbicom.ca/portfolio/ben-henda-mokhtar/" TargetMode="External"/><Relationship Id="rId17" Type="http://schemas.openxmlformats.org/officeDocument/2006/relationships/hyperlink" Target="https://www.iec.ch/awards" TargetMode="External"/><Relationship Id="rId18" Type="http://schemas.openxmlformats.org/officeDocument/2006/relationships/hyperlink" Target="https://u-bordeaux-montaigne.hal.science/hal-04136954v1" TargetMode="External"/><Relationship Id="rId19" Type="http://schemas.openxmlformats.org/officeDocument/2006/relationships/hyperlink" Target="https://hal.science/search/index/?q=*&amp;authFullName_s=Mona Laroussi" TargetMode="External"/><Relationship Id="rId20" Type="http://schemas.openxmlformats.org/officeDocument/2006/relationships/hyperlink" Target="https://hal.science/search/index/?q=*&amp;authFullName_s=Mokhtar Ben Henda" TargetMode="External"/><Relationship Id="rId21" Type="http://schemas.openxmlformats.org/officeDocument/2006/relationships/hyperlink" Target="https://dx.doi.org/10.52612/journals/eol-oe.2023.e1155" TargetMode="External"/><Relationship Id="rId22" Type="http://schemas.openxmlformats.org/officeDocument/2006/relationships/hyperlink" Target="https://hal.science/hal-04553214v1" TargetMode="External"/><Relationship Id="rId23" Type="http://schemas.openxmlformats.org/officeDocument/2006/relationships/hyperlink" Target="https://u-bordeaux-montaigne.hal.science/hal-02985155v1" TargetMode="External"/><Relationship Id="rId24" Type="http://schemas.openxmlformats.org/officeDocument/2006/relationships/hyperlink" Target="https://hal.science/search/index/?q=*&amp;authFullName_s=Sihem Zghidi" TargetMode="External"/><Relationship Id="rId25" Type="http://schemas.openxmlformats.org/officeDocument/2006/relationships/hyperlink" Target="https://dx.doi.org/10.4000/dms.5347" TargetMode="External"/><Relationship Id="rId26" Type="http://schemas.openxmlformats.org/officeDocument/2006/relationships/hyperlink" Target="https://u-bordeaux-montaigne.hal.science/hal-02532365v1" TargetMode="External"/><Relationship Id="rId27" Type="http://schemas.openxmlformats.org/officeDocument/2006/relationships/hyperlink" Target="https://hal.science/search/index/?q=*&amp;authFullName_s=Henri Hudrisier" TargetMode="External"/><Relationship Id="rId28" Type="http://schemas.openxmlformats.org/officeDocument/2006/relationships/hyperlink" Target="https://hal.science/hal-01805930v1" TargetMode="External"/><Relationship Id="rId29" Type="http://schemas.openxmlformats.org/officeDocument/2006/relationships/hyperlink" Target="https://hal.science/hal-01805928v1" TargetMode="External"/><Relationship Id="rId30" Type="http://schemas.openxmlformats.org/officeDocument/2006/relationships/hyperlink" Target="https://archivesic.ccsd.cnrs.fr/sic_01321501v1" TargetMode="External"/><Relationship Id="rId31" Type="http://schemas.openxmlformats.org/officeDocument/2006/relationships/hyperlink" Target="https://hal.science/hal-01805980v1" TargetMode="External"/><Relationship Id="rId32" Type="http://schemas.openxmlformats.org/officeDocument/2006/relationships/hyperlink" Target="https://dx.doi.org/10.4267/2042/51570" TargetMode="External"/><Relationship Id="rId33" Type="http://schemas.openxmlformats.org/officeDocument/2006/relationships/hyperlink" Target="https://hal.science/hal-01806007v1" TargetMode="External"/><Relationship Id="rId34" Type="http://schemas.openxmlformats.org/officeDocument/2006/relationships/hyperlink" Target="https://hal.science/hal-01806014v1" TargetMode="External"/><Relationship Id="rId35" Type="http://schemas.openxmlformats.org/officeDocument/2006/relationships/hyperlink" Target="https://dx.doi.org/10.4267/2042/45354" TargetMode="External"/><Relationship Id="rId36" Type="http://schemas.openxmlformats.org/officeDocument/2006/relationships/hyperlink" Target="https://hal.science/hal-01806025v1" TargetMode="External"/><Relationship Id="rId37" Type="http://schemas.openxmlformats.org/officeDocument/2006/relationships/hyperlink" Target="https://dx.doi.org/10.3166/ds.8.275-289" TargetMode="External"/><Relationship Id="rId38" Type="http://schemas.openxmlformats.org/officeDocument/2006/relationships/hyperlink" Target="https://api.istex.fr/ark:/67375/HT0-8N7T69QB-B/fulltext.pdf?sid=hal" TargetMode="External"/><Relationship Id="rId39" Type="http://schemas.openxmlformats.org/officeDocument/2006/relationships/hyperlink" Target="https://hal.science/hal-04550645v1" TargetMode="External"/><Relationship Id="rId40" Type="http://schemas.openxmlformats.org/officeDocument/2006/relationships/hyperlink" Target="https://archivesic.ccsd.cnrs.fr/sic_00184581v1" TargetMode="External"/><Relationship Id="rId41" Type="http://schemas.openxmlformats.org/officeDocument/2006/relationships/hyperlink" Target="https://hal.science/hal-04479315v1" TargetMode="External"/><Relationship Id="rId42" Type="http://schemas.openxmlformats.org/officeDocument/2006/relationships/hyperlink" Target="https://dx.doi.org/10.4267/2042/24033" TargetMode="External"/><Relationship Id="rId43" Type="http://schemas.openxmlformats.org/officeDocument/2006/relationships/hyperlink" Target="https://archivesic.ccsd.cnrs.fr/sic_00078187v1" TargetMode="External"/><Relationship Id="rId44" Type="http://schemas.openxmlformats.org/officeDocument/2006/relationships/hyperlink" Target="https://archivesic.ccsd.cnrs.fr/sic_00001518v2" TargetMode="External"/><Relationship Id="rId45" Type="http://schemas.openxmlformats.org/officeDocument/2006/relationships/hyperlink" Target="https://archivesic.ccsd.cnrs.fr/sic_00078186v1" TargetMode="External"/><Relationship Id="rId46" Type="http://schemas.openxmlformats.org/officeDocument/2006/relationships/hyperlink" Target="https://u-bordeaux-montaigne.hal.science/hal-04555455v1" TargetMode="External"/><Relationship Id="rId47" Type="http://schemas.openxmlformats.org/officeDocument/2006/relationships/hyperlink" Target="https://hal.science/hal-04479334v1" TargetMode="External"/><Relationship Id="rId48" Type="http://schemas.openxmlformats.org/officeDocument/2006/relationships/hyperlink" Target="https://dx.doi.org/10.3917/edb.019.0311" TargetMode="External"/><Relationship Id="rId49" Type="http://schemas.openxmlformats.org/officeDocument/2006/relationships/hyperlink" Target="https://hal.science/hal-04479295v1" TargetMode="External"/><Relationship Id="rId50" Type="http://schemas.openxmlformats.org/officeDocument/2006/relationships/hyperlink" Target="https://hal.science/search/index/?q=*&amp;authFullName_s=Rachid Zghibi" TargetMode="External"/><Relationship Id="rId51" Type="http://schemas.openxmlformats.org/officeDocument/2006/relationships/hyperlink" Target="https://u-bordeaux-montaigne.hal.science/hal-02394728v1" TargetMode="External"/><Relationship Id="rId52" Type="http://schemas.openxmlformats.org/officeDocument/2006/relationships/hyperlink" Target="https://u-bordeaux-montaigne.hal.science/hal-04554641v1" TargetMode="External"/><Relationship Id="rId53" Type="http://schemas.openxmlformats.org/officeDocument/2006/relationships/hyperlink" Target="https://hal.science/search/index/?q=*&amp;authFullName_s=Dany Azzi" TargetMode="External"/><Relationship Id="rId54" Type="http://schemas.openxmlformats.org/officeDocument/2006/relationships/hyperlink" Target="https://hal.science/search/index/?q=*&amp;authFullName_s=Youssef Malak" TargetMode="External"/><Relationship Id="rId55" Type="http://schemas.openxmlformats.org/officeDocument/2006/relationships/hyperlink" Target="https://hal.science/hal-04507263v1" TargetMode="External"/><Relationship Id="rId56" Type="http://schemas.openxmlformats.org/officeDocument/2006/relationships/hyperlink" Target="https://hal.science/search/index/?q=*&amp;authFullName_s=Ghislaine Azemard" TargetMode="External"/><Relationship Id="rId57" Type="http://schemas.openxmlformats.org/officeDocument/2006/relationships/hyperlink" Target="https://hal.science/search/index/?q=*&amp;authFullName_s=Sascha Diwersy" TargetMode="External"/><Relationship Id="rId58" Type="http://schemas.openxmlformats.org/officeDocument/2006/relationships/hyperlink" Target="https://hal.science/search/index/?q=*&amp;authFullName_s=Anne Lehmans" TargetMode="External"/><Relationship Id="rId59" Type="http://schemas.openxmlformats.org/officeDocument/2006/relationships/hyperlink" Target="https://univ-paris8.hal.science/hal-02101579v1" TargetMode="External"/><Relationship Id="rId60" Type="http://schemas.openxmlformats.org/officeDocument/2006/relationships/hyperlink" Target="https://hal.science/search/index/?q=*&amp;authFullName_s=Alain Vaucelle" TargetMode="External"/><Relationship Id="rId61" Type="http://schemas.openxmlformats.org/officeDocument/2006/relationships/hyperlink" Target="https://hal.science/hal-01265473v1" TargetMode="External"/><Relationship Id="rId62" Type="http://schemas.openxmlformats.org/officeDocument/2006/relationships/hyperlink" Target="https://hal.science/hal-04507194v1" TargetMode="External"/><Relationship Id="rId63" Type="http://schemas.openxmlformats.org/officeDocument/2006/relationships/hyperlink" Target="https://hal.science/search/index/?q=*&amp;authFullName_s=Sofia Bezina" TargetMode="External"/><Relationship Id="rId64" Type="http://schemas.openxmlformats.org/officeDocument/2006/relationships/hyperlink" Target="https://hal.science/search/index/?q=*&amp;authFullName_s=Hichem Ismail" TargetMode="External"/><Relationship Id="rId65" Type="http://schemas.openxmlformats.org/officeDocument/2006/relationships/hyperlink" Target="https://hal.science/search/index/?q=*&amp;authFullName_s=Loula Abd-Elrazak" TargetMode="External"/><Relationship Id="rId66" Type="http://schemas.openxmlformats.org/officeDocument/2006/relationships/hyperlink" Target="https://hal.science/hal-04507179v1" TargetMode="External"/><Relationship Id="rId67" Type="http://schemas.openxmlformats.org/officeDocument/2006/relationships/hyperlink" Target="https://hal.science/search/index/?q=*&amp;authFullName_s=Jean-Michel Borde" TargetMode="External"/><Relationship Id="rId68" Type="http://schemas.openxmlformats.org/officeDocument/2006/relationships/hyperlink" Target="https://hal.science/search/index/?q=*&amp;authFullName_s=Didier Oillo" TargetMode="External"/><Relationship Id="rId69" Type="http://schemas.openxmlformats.org/officeDocument/2006/relationships/hyperlink" Target="https://hal.science/hal-04546699v1" TargetMode="External"/><Relationship Id="rId70" Type="http://schemas.openxmlformats.org/officeDocument/2006/relationships/hyperlink" Target="https://hal.science/hal-04547673v1" TargetMode="External"/><Relationship Id="rId71" Type="http://schemas.openxmlformats.org/officeDocument/2006/relationships/hyperlink" Target="https://lilloa.hal.science/hal-00835847v2" TargetMode="External"/><Relationship Id="rId72" Type="http://schemas.openxmlformats.org/officeDocument/2006/relationships/hyperlink" Target="https://hal.science/hal-01805667v1" TargetMode="External"/><Relationship Id="rId73" Type="http://schemas.openxmlformats.org/officeDocument/2006/relationships/hyperlink" Target="https://hal.science/hal-01805660v1" TargetMode="External"/><Relationship Id="rId74" Type="http://schemas.openxmlformats.org/officeDocument/2006/relationships/hyperlink" Target="https://hal.science/hal-04551490v1" TargetMode="External"/><Relationship Id="rId75" Type="http://schemas.openxmlformats.org/officeDocument/2006/relationships/hyperlink" Target="https://hal.science/hal-04547674v1" TargetMode="External"/><Relationship Id="rId76" Type="http://schemas.openxmlformats.org/officeDocument/2006/relationships/hyperlink" Target="https://hal.science/hal-01805704v1" TargetMode="External"/><Relationship Id="rId77" Type="http://schemas.openxmlformats.org/officeDocument/2006/relationships/hyperlink" Target="https://hal.science/hal-01326527v1" TargetMode="External"/><Relationship Id="rId78" Type="http://schemas.openxmlformats.org/officeDocument/2006/relationships/hyperlink" Target="https://hal.science/search/index/?q=*&amp;authFullName_s=Francoise Preteux" TargetMode="External"/><Relationship Id="rId79" Type="http://schemas.openxmlformats.org/officeDocument/2006/relationships/hyperlink" Target="https://hal.science/hal-04547675v1" TargetMode="External"/><Relationship Id="rId80" Type="http://schemas.openxmlformats.org/officeDocument/2006/relationships/hyperlink" Target="https://hal.science/search/index/?q=*&amp;authFullName_s=Arbia Ouerghi" TargetMode="External"/><Relationship Id="rId81" Type="http://schemas.openxmlformats.org/officeDocument/2006/relationships/hyperlink" Target="https://u-bordeaux-montaigne.hal.science/hal-04551852v1" TargetMode="External"/><Relationship Id="rId82" Type="http://schemas.openxmlformats.org/officeDocument/2006/relationships/hyperlink" Target="https://archivesic.ccsd.cnrs.fr/sic_00180183v1" TargetMode="External"/><Relationship Id="rId83" Type="http://schemas.openxmlformats.org/officeDocument/2006/relationships/hyperlink" Target="https://u-bordeaux-montaigne.hal.science/hal-04554697v1" TargetMode="External"/><Relationship Id="rId84" Type="http://schemas.openxmlformats.org/officeDocument/2006/relationships/hyperlink" Target="https://u-bordeaux-montaigne.hal.science/hal-04551886v1" TargetMode="External"/><Relationship Id="rId85" Type="http://schemas.openxmlformats.org/officeDocument/2006/relationships/hyperlink" Target="https://archivesic.ccsd.cnrs.fr/sic_00132409v1" TargetMode="External"/><Relationship Id="rId86" Type="http://schemas.openxmlformats.org/officeDocument/2006/relationships/hyperlink" Target="https://archivesic.ccsd.cnrs.fr/sic_00134624v1" TargetMode="External"/><Relationship Id="rId87" Type="http://schemas.openxmlformats.org/officeDocument/2006/relationships/hyperlink" Target="https://u-bordeaux-montaigne.hal.science/hal-04555461v1" TargetMode="External"/><Relationship Id="rId88" Type="http://schemas.openxmlformats.org/officeDocument/2006/relationships/hyperlink" Target="https://hal.science/hal-05444865v1" TargetMode="External"/><Relationship Id="rId89" Type="http://schemas.openxmlformats.org/officeDocument/2006/relationships/hyperlink" Target="https://hal.science/search/index/?q=*&amp;authFullName_s=Salwa Mahmoud" TargetMode="External"/><Relationship Id="rId90" Type="http://schemas.openxmlformats.org/officeDocument/2006/relationships/hyperlink" Target="https://hal.science/hal-05444932v1" TargetMode="External"/><Relationship Id="rId91" Type="http://schemas.openxmlformats.org/officeDocument/2006/relationships/hyperlink" Target="https://hal.science/hal-05444917v1" TargetMode="External"/><Relationship Id="rId92" Type="http://schemas.openxmlformats.org/officeDocument/2006/relationships/hyperlink" Target="https://hal.science/hal-04547669v1" TargetMode="External"/><Relationship Id="rId93" Type="http://schemas.openxmlformats.org/officeDocument/2006/relationships/hyperlink" Target="https://shs.hal.science/halshs-04277680v1" TargetMode="External"/><Relationship Id="rId94" Type="http://schemas.openxmlformats.org/officeDocument/2006/relationships/hyperlink" Target="https://hal.science/search/index/?q=*&amp;authFullName_s=Thierry Bontems" TargetMode="External"/><Relationship Id="rId95" Type="http://schemas.openxmlformats.org/officeDocument/2006/relationships/hyperlink" Target="https://hal.science/search/index/?q=*&amp;authFullName_s=Claude Emmanuel Leroy" TargetMode="External"/><Relationship Id="rId96" Type="http://schemas.openxmlformats.org/officeDocument/2006/relationships/hyperlink" Target="https://hal.science/search/index/?q=*&amp;authFullName_s=Sabine Goulin" TargetMode="External"/><Relationship Id="rId97" Type="http://schemas.openxmlformats.org/officeDocument/2006/relationships/hyperlink" Target="https://hal.science/search/index/?q=*&amp;authFullName_s=Marie Lismonde" TargetMode="External"/><Relationship Id="rId98" Type="http://schemas.openxmlformats.org/officeDocument/2006/relationships/hyperlink" Target="https://hal.science/search/index/?q=*&amp;authFullName_s=Sandrine Canter" TargetMode="External"/><Relationship Id="rId99" Type="http://schemas.openxmlformats.org/officeDocument/2006/relationships/hyperlink" Target="https://hal.science/hal-04507167v1" TargetMode="External"/><Relationship Id="rId100" Type="http://schemas.openxmlformats.org/officeDocument/2006/relationships/hyperlink" Target="https://hal.science/search/index/?q=*&amp;authFullName_s=Claude-Emmanuel Le Roy" TargetMode="External"/><Relationship Id="rId101" Type="http://schemas.openxmlformats.org/officeDocument/2006/relationships/hyperlink" Target="https://hal.science/search/index/?q=*&amp;authFullName_s=Nguyen Thi Thuy Nga" TargetMode="External"/><Relationship Id="rId102" Type="http://schemas.openxmlformats.org/officeDocument/2006/relationships/hyperlink" Target="https://hal.science/search/index/?q=*&amp;authFullName_s=Nguyen Ngoc Dien" TargetMode="External"/><Relationship Id="rId103" Type="http://schemas.openxmlformats.org/officeDocument/2006/relationships/hyperlink" Target="https://hal.science/search/index/?q=*&amp;authFullName_s=Nguyen Thi Cuc Phuong" TargetMode="External"/><Relationship Id="rId104" Type="http://schemas.openxmlformats.org/officeDocument/2006/relationships/hyperlink" Target="https://hal.science/search/index/?q=*&amp;authFullName_s=Tran Huu Quang" TargetMode="External"/><Relationship Id="rId105" Type="http://schemas.openxmlformats.org/officeDocument/2006/relationships/hyperlink" Target="https://hal.science/hal-01475517v1" TargetMode="External"/><Relationship Id="rId106" Type="http://schemas.openxmlformats.org/officeDocument/2006/relationships/hyperlink" Target="https://www.lcdpu.fr/books/D8657DDB-09E9-4F04-A275-F31973AEC97E" TargetMode="External"/><Relationship Id="rId107" Type="http://schemas.openxmlformats.org/officeDocument/2006/relationships/hyperlink" Target="https://hal.science/hal-02519975v1" TargetMode="External"/><Relationship Id="rId108" Type="http://schemas.openxmlformats.org/officeDocument/2006/relationships/hyperlink" Target="https://hal.science/hal-01486525v1" TargetMode="External"/><Relationship Id="rId109" Type="http://schemas.openxmlformats.org/officeDocument/2006/relationships/hyperlink" Target="https://hal.science/search/index/?q=*&amp;authFullName_s=Emmanuel Tonye" TargetMode="External"/><Relationship Id="rId110" Type="http://schemas.openxmlformats.org/officeDocument/2006/relationships/hyperlink" Target="https://www.editions-harmattan.fr/livre-tic_et_education_en_afrique_applications_recherche_et_perspectives_mokhtar_ben_henda_emmanuel_tonye-9782296544154-34093.html" TargetMode="External"/><Relationship Id="rId111" Type="http://schemas.openxmlformats.org/officeDocument/2006/relationships/hyperlink" Target="https://hal.science/hal-01486526v1" TargetMode="External"/><Relationship Id="rId112" Type="http://schemas.openxmlformats.org/officeDocument/2006/relationships/hyperlink" Target="https://hal.science/search/index/?q=*&amp;authFullName_s=Saloua Mahmoud" TargetMode="External"/><Relationship Id="rId113" Type="http://schemas.openxmlformats.org/officeDocument/2006/relationships/hyperlink" Target="https://u-bordeaux-montaigne.hal.science/hal-05402166v1" TargetMode="External"/><Relationship Id="rId114" Type="http://schemas.openxmlformats.org/officeDocument/2006/relationships/hyperlink" Target="https://www.pub-editions.fr/fr/" TargetMode="External"/><Relationship Id="rId115" Type="http://schemas.openxmlformats.org/officeDocument/2006/relationships/hyperlink" Target="https://u-bordeaux-montaigne.hal.science/hal-02963705v1" TargetMode="External"/><Relationship Id="rId116" Type="http://schemas.openxmlformats.org/officeDocument/2006/relationships/hyperlink" Target="https://hal.science/hal-01811116v1" TargetMode="External"/><Relationship Id="rId117" Type="http://schemas.openxmlformats.org/officeDocument/2006/relationships/hyperlink" Target="https://www.lcdpu.fr/livre/?GCOI=27000100042650" TargetMode="External"/><Relationship Id="rId118" Type="http://schemas.openxmlformats.org/officeDocument/2006/relationships/hyperlink" Target="https://hal.science/hal-01516577v1" TargetMode="External"/><Relationship Id="rId119" Type="http://schemas.openxmlformats.org/officeDocument/2006/relationships/hyperlink" Target="https://hal.science/hal-04507153v1" TargetMode="External"/><Relationship Id="rId120" Type="http://schemas.openxmlformats.org/officeDocument/2006/relationships/hyperlink" Target="https://www.editions-harmattan.fr/livre-la_cooperation_a_l_ere_du_numerique_anne_marie_laulan-9782343125473-54190.html" TargetMode="External"/><Relationship Id="rId121" Type="http://schemas.openxmlformats.org/officeDocument/2006/relationships/hyperlink" Target="https://hal.science/hal-02519974v1" TargetMode="External"/><Relationship Id="rId122" Type="http://schemas.openxmlformats.org/officeDocument/2006/relationships/hyperlink" Target="https://hal.science/search/index/?q=*&amp;authFullName_s=Matthieu Quiniou" TargetMode="External"/><Relationship Id="rId123" Type="http://schemas.openxmlformats.org/officeDocument/2006/relationships/hyperlink" Target="https://hal.science/hal-01805305v1" TargetMode="External"/><Relationship Id="rId124" Type="http://schemas.openxmlformats.org/officeDocument/2006/relationships/hyperlink" Target="https://dx.doi.org/10.3917/dbu.chron.2015.01.0197" TargetMode="External"/><Relationship Id="rId125" Type="http://schemas.openxmlformats.org/officeDocument/2006/relationships/hyperlink" Target="https://hal.science/hal-01805304v1" TargetMode="External"/><Relationship Id="rId126" Type="http://schemas.openxmlformats.org/officeDocument/2006/relationships/hyperlink" Target="https://hal.science/hal-01805339v1" TargetMode="External"/><Relationship Id="rId127" Type="http://schemas.openxmlformats.org/officeDocument/2006/relationships/hyperlink" Target="https://www.leh.fr/edition/p/les-oublies-de-l-internet-9782848745558" TargetMode="External"/><Relationship Id="rId128" Type="http://schemas.openxmlformats.org/officeDocument/2006/relationships/hyperlink" Target="https://hal.science/hal-01805344v1" TargetMode="External"/><Relationship Id="rId129" Type="http://schemas.openxmlformats.org/officeDocument/2006/relationships/hyperlink" Target="https://hal.science/hal-01805435v1" TargetMode="External"/><Relationship Id="rId130" Type="http://schemas.openxmlformats.org/officeDocument/2006/relationships/hyperlink" Target="https://hal.science/hal-01805460v1" TargetMode="External"/><Relationship Id="rId131" Type="http://schemas.openxmlformats.org/officeDocument/2006/relationships/hyperlink" Target="https://archivesic.ccsd.cnrs.fr/sic_00188208v1" TargetMode="External"/><Relationship Id="rId132" Type="http://schemas.openxmlformats.org/officeDocument/2006/relationships/hyperlink" Target="https://hal.science/hal-00710557v1" TargetMode="External"/><Relationship Id="rId133" Type="http://schemas.openxmlformats.org/officeDocument/2006/relationships/hyperlink" Target="https://hal.science/search/index/?q=*&amp;authFullName_s=Fanny Klett" TargetMode="External"/><Relationship Id="rId134" Type="http://schemas.openxmlformats.org/officeDocument/2006/relationships/hyperlink" Target="https://archivesic.ccsd.cnrs.fr/sic_00523345v1" TargetMode="External"/><Relationship Id="rId135" Type="http://schemas.openxmlformats.org/officeDocument/2006/relationships/hyperlink" Target="https://hal.science/hal-00464476v1" TargetMode="External"/><Relationship Id="rId136" Type="http://schemas.openxmlformats.org/officeDocument/2006/relationships/hyperlink" Target="https://hal.science/hal-04927836v1" TargetMode="External"/><Relationship Id="rId137" Type="http://schemas.openxmlformats.org/officeDocument/2006/relationships/hyperlink" Target="https://hal.science/hal-04927843v1" TargetMode="External"/><Relationship Id="rId138" Type="http://schemas.openxmlformats.org/officeDocument/2006/relationships/hyperlink" Target="https://hal.science/hal-05464352v1" TargetMode="External"/><Relationship Id="rId139" Type="http://schemas.openxmlformats.org/officeDocument/2006/relationships/hyperlink" Target="https://hal.science/hal-02532371v1" TargetMode="External"/><Relationship Id="rId140" Type="http://schemas.openxmlformats.org/officeDocument/2006/relationships/hyperlink" Target="https://hal.science/hal-01475539v1" TargetMode="External"/><Relationship Id="rId141" Type="http://schemas.openxmlformats.org/officeDocument/2006/relationships/hyperlink" Target="https://hal.science/hal-01475554v1" TargetMode="External"/><Relationship Id="rId142" Type="http://schemas.openxmlformats.org/officeDocument/2006/relationships/hyperlink" Target="https://hal.science/hal-01475563v1" TargetMode="External"/><Relationship Id="rId143" Type="http://schemas.openxmlformats.org/officeDocument/2006/relationships/hyperlink" Target="https://hal.science/hal-01475551v1" TargetMode="External"/><Relationship Id="rId144" Type="http://schemas.openxmlformats.org/officeDocument/2006/relationships/hyperlink" Target="https://theses.hal.science/tel-00006373v1" TargetMode="External"/><Relationship Id="rId145" Type="http://schemas.openxmlformats.org/officeDocument/2006/relationships/hyperlink" Target="https://www.theses.fr/" TargetMode="External"/><Relationship Id="rId146" Type="http://schemas.openxmlformats.org/officeDocument/2006/relationships/hyperlink" Target="https://shs.hal.science/tel-01694525v1" TargetMode="External"/><Relationship Id="rId147" Type="http://schemas.openxmlformats.org/officeDocument/2006/relationships/hyperlink" Target="https://cel.hal.science/cel-01716602v1" TargetMode="External"/><Relationship Id="rId148" Type="http://schemas.openxmlformats.org/officeDocument/2006/relationships/hyperlink" Target="https://cel.hal.science/cel-01716681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Mokhtar Ben Henda</dc:title>
  <dc:description>CV</dc:description>
  <dc:subject/>
  <cp:keywords/>
  <cp:category/>
  <cp:lastModifiedBy/>
  <dcterms:created xsi:type="dcterms:W3CDTF">2026-05-03T03:33:30+02:00</dcterms:created>
  <dcterms:modified xsi:type="dcterms:W3CDTF">2026-05-03T03:33:30+02:00</dcterms:modified>
</cp:coreProperties>
</file>

<file path=docProps/custom.xml><?xml version="1.0" encoding="utf-8"?>
<Properties xmlns="http://schemas.openxmlformats.org/officeDocument/2006/custom-properties" xmlns:vt="http://schemas.openxmlformats.org/officeDocument/2006/docPropsVTypes"/>
</file>