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Momar Diongue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Communities, Housing Commons, and Real Estate Investment: Revisiting Housing Cooperative Development in Senegal Since the Beavers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Serigne Mansour Tall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2025, Land-based commons for housing and inclusive cities in the Global South, 19 (1), pp.261-277.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⟨10.5334/ijc.1507⟩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public transport dissatisfaction. Mobility challenges and adaptations in Dakar,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Transport Studies</w:t>
            </w:r>
            <w:r>
              <w:rPr/>
              <w:t xml:space="preserve">, 2024, 3, pp.100014.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⟨10.1016/j.aftran.2024.100014⟩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face aux difficultés de mobilité ? Eclairages d’une métropole africaine, Dakar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2023/2,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in Urban Peripheries: The Role of Clandestine Taxis in Dakar,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pp.6769.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⟨10.3390/su14116769⟩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halshs-03685024v1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Dakar, entre desserte locale des périphéries urbaines et liaisons métropolitaines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hybridation et cloisonnement : les transports africains à la croisée des chemins</w:t>
            </w:r>
            <w:r>
              <w:rPr/>
              <w:t xml:space="preserve">, In press,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halshs-04744341v1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les taxis clandestins de Dakar sont essentiels pour les déplacements quotidiens.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Dakar’s clandestine taxis are essential for daily travel - but they’re illegal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halshs-04023754v1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286v1" TargetMode="External"/><Relationship Id="rId8" Type="http://schemas.openxmlformats.org/officeDocument/2006/relationships/hyperlink" Target="https://hal.science/search/index/?q=*&amp;authFullName_s=Claire Simonneau" TargetMode="External"/><Relationship Id="rId9" Type="http://schemas.openxmlformats.org/officeDocument/2006/relationships/hyperlink" Target="https://hal.science/search/index/?q=*&amp;authFullName_s=Serigne Mansour Tall" TargetMode="External"/><Relationship Id="rId10" Type="http://schemas.openxmlformats.org/officeDocument/2006/relationships/hyperlink" Target="https://hal.science/search/index/?q=*&amp;authFullName_s=Momar Diongue" TargetMode="External"/><Relationship Id="rId11" Type="http://schemas.openxmlformats.org/officeDocument/2006/relationships/hyperlink" Target="https://dx.doi.org/10.5334/ijc.1507" TargetMode="External"/><Relationship Id="rId12" Type="http://schemas.openxmlformats.org/officeDocument/2006/relationships/hyperlink" Target="https://shs.hal.science/halshs-04833915v1" TargetMode="External"/><Relationship Id="rId13" Type="http://schemas.openxmlformats.org/officeDocument/2006/relationships/hyperlink" Target="https://hal.science/search/index/?q=*&amp;authFullName_s=Gaele Lesteven" TargetMode="External"/><Relationship Id="rId14" Type="http://schemas.openxmlformats.org/officeDocument/2006/relationships/hyperlink" Target="https://hal.science/search/index/?q=*&amp;authFullName_s=Pascal Pochet" TargetMode="External"/><Relationship Id="rId15" Type="http://schemas.openxmlformats.org/officeDocument/2006/relationships/hyperlink" Target="https://hal.science/search/index/?q=*&amp;authFullName_s=Dramane Cissokho" TargetMode="External"/><Relationship Id="rId16" Type="http://schemas.openxmlformats.org/officeDocument/2006/relationships/hyperlink" Target="https://hal.science/search/index/?q=*&amp;authFullName_s=Pape Sakho" TargetMode="External"/><Relationship Id="rId17" Type="http://schemas.openxmlformats.org/officeDocument/2006/relationships/hyperlink" Target="https://dx.doi.org/10.1016/j.aftran.2024.100014" TargetMode="External"/><Relationship Id="rId18" Type="http://schemas.openxmlformats.org/officeDocument/2006/relationships/hyperlink" Target="https://shs.hal.science/halshs-04598483v1" TargetMode="External"/><Relationship Id="rId19" Type="http://schemas.openxmlformats.org/officeDocument/2006/relationships/hyperlink" Target="https://hal.science/search/index/?q=*&amp;authFullName_s=Ga&#235;le Lesteven" TargetMode="External"/><Relationship Id="rId20" Type="http://schemas.openxmlformats.org/officeDocument/2006/relationships/hyperlink" Target="https://dx.doi.org/10.4000/eps.13899" TargetMode="External"/><Relationship Id="rId21" Type="http://schemas.openxmlformats.org/officeDocument/2006/relationships/hyperlink" Target="https://shs.hal.science/halshs-03685024v1" TargetMode="External"/><Relationship Id="rId22" Type="http://schemas.openxmlformats.org/officeDocument/2006/relationships/hyperlink" Target="https://dx.doi.org/10.3390/su14116769" TargetMode="External"/><Relationship Id="rId23" Type="http://schemas.openxmlformats.org/officeDocument/2006/relationships/hyperlink" Target="https://shs.hal.science/halshs-04744341v1" TargetMode="External"/><Relationship Id="rId24" Type="http://schemas.openxmlformats.org/officeDocument/2006/relationships/hyperlink" Target="https://shs.hal.science/halshs-04023702v1" TargetMode="External"/><Relationship Id="rId25" Type="http://schemas.openxmlformats.org/officeDocument/2006/relationships/hyperlink" Target="https://shs.hal.science/halshs-0402375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Momar Diongue</dc:title>
  <dc:description>CV</dc:description>
  <dc:subject/>
  <cp:keywords/>
  <cp:category/>
  <cp:lastModifiedBy/>
  <dcterms:created xsi:type="dcterms:W3CDTF">2026-03-28T23:06:34+01:00</dcterms:created>
  <dcterms:modified xsi:type="dcterms:W3CDTF">2026-03-28T23:06:34+01:00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