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Aude Montlahuc-Vannod </w:t>
      </w:r>
      <w:r>
        <w:rPr>
          <w:color w:val="641e6e"/>
        </w:rPr>
        <w:t xml:space="preserve">Socio-anthropologue , clinicienneCoordinatrice de la Recherche (EPSS, composante de CY Cergy Paris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montlahucvannod</w:t>
        </w:r>
      </w:hyperlink>
    </w:p>
    <w:p>
      <w:pPr>
        <w:numPr>
          <w:ilvl w:val="0"/>
          <w:numId w:val="1"/>
        </w:numPr>
      </w:pPr>
      <w:r>
        <w:rPr/>
        <w:t xml:space="preserve"> ORCID : </w:t>
      </w:r>
      <w:hyperlink r:id="rId8" w:history="1">
        <w:r>
          <w:rPr>
            <w:color w:val="#410a8c"/>
            <w:u w:val="single"/>
          </w:rPr>
          <w:t xml:space="preserve">0000-0002-4779-9556</w:t>
        </w:r>
      </w:hyperlink>
    </w:p>
    <w:p>
      <w:pPr>
        <w:spacing w:before="600"/>
      </w:pPr>
    </w:p>
    <w:p>
      <w:pPr>
        <w:pStyle w:val="Heading2"/>
      </w:pPr>
      <w:r>
        <w:rPr>
          <w:color w:val="1e198e"/>
          <w:b w:val="1"/>
          <w:bCs w:val="1"/>
        </w:rPr>
        <w:t xml:space="preserve">Présentation</w:t>
      </w:r>
    </w:p>
    <w:p>
      <w:pPr>
        <w:spacing w:after="100"/>
      </w:pPr>
    </w:p>
    <w:p>
      <w:pPr/>
      <w:r>
        <w:rPr/>
        <w:t xml:space="preserve">Aude Montlahuc-Vannod est socio-anthropologue clinicienne et explore l’innovation pédagogique comme un espace de transformation, de mise en mouvement et de subjectivation. Ancrée dans une approche transdisciplinaire, elle mobilise la recherche pour interroger les cadres institués, les processus d’apprentissage et les formes d’intelligibilité du monde social.</w:t>
      </w:r>
    </w:p>
    <w:p>
      <w:pPr/>
      <w:r>
        <w:rPr/>
        <w:t xml:space="preserve">Coordinatrice de la recherche à l’École Pratique de Service Social (EPSS, CY Cergy Paris Université) et membre associée des laboratoires EMA (CY Cergy Paris Université) et LCSP (Université Paris Cité), elle coordonne des recherches-actions collaboratives et expérimente des dispositifs pédagogiques qui favorisent la réflexivité, la pensée critique et la capacité des apprenants à saisir et infléchir les dynamiques organisationnelles.</w:t>
      </w:r>
    </w:p>
    <w:p>
      <w:pPr/>
      <w:r>
        <w:rPr/>
        <w:t xml:space="preserve">Son parcours s’est d’abord inscrit dans le soin aux objets à travers la préservation du patrimoine, avant de s’élargir à celui des personnes et des organisations. Cette continuité l’a conduite à accompagner des trajectoires diverses – dirigeants en transition, professionnels de l’accompagnement, étudiants en formation initiale et continue – sans les hiérarchiser, mais en explorant les liens qui tissent leurs expériences et leurs manières de se transformer.</w:t>
      </w:r>
    </w:p>
    <w:p>
      <w:pPr/>
      <w:r>
        <w:rPr/>
        <w:t xml:space="preserve">À travers une pédagogie active et expérientielle, elle cherche à créer des espaces où l’apprentissage devient une expérience située, engageante et transformatrice. Ses travaux interrogent les conditions d’une encapacitation critique face aux défis contemporains.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vie de héros. Quand un poème symphonique redonne chair à la fable de dirigeants licenciés, contée par les médias</w:t>
              </w:r>
            </w:hyperlink>
          </w:p>
          <w:p>
            <w:pPr/>
            <w:hyperlink r:id="rId10" w:history="1">
              <w:r>
                <w:rPr>
                  <w:color w:val="#410a8c"/>
                  <w:u w:val="single"/>
                </w:rPr>
                <w:t xml:space="preserve">Aude Montlahuc Vannod</w:t>
              </w:r>
            </w:hyperlink>
          </w:p>
          <w:p>
            <w:pPr/>
            <w:r>
              <w:rPr>
                <w:i w:val="1"/>
                <w:iCs w:val="1"/>
              </w:rPr>
              <w:t xml:space="preserve">¿ Interrogations ? Revue pluridisciplinaire de sciences humaines et sociales</w:t>
            </w:r>
            <w:r>
              <w:rPr/>
              <w:t xml:space="preserve">, 2024, Apports conceptuels et méthodologiques des entrecroisements entre productions artistiques et sciences humaines et sociales : une hybridité féconde, 2 (28)</w:t>
            </w:r>
          </w:p>
          <w:p>
            <w:pPr/>
            <w:r>
              <w:rPr/>
              <w:t xml:space="preserve">Article dans une revue</w:t>
            </w:r>
          </w:p>
          <w:p>
            <w:pPr/>
            <w:hyperlink r:id="rId9" w:history="1">
              <w:r>
                <w:rPr>
                  <w:color w:val="#410a8c"/>
                  <w:u w:val="single"/>
                </w:rPr>
                <w:t xml:space="preserve">hal-04620161v1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médiation réparatrice : La restauration comme ré-instauration</w:t>
              </w:r>
            </w:hyperlink>
          </w:p>
          <w:p>
            <w:pPr/>
            <w:hyperlink r:id="rId10" w:history="1">
              <w:r>
                <w:rPr>
                  <w:color w:val="#410a8c"/>
                  <w:u w:val="single"/>
                </w:rPr>
                <w:t xml:space="preserve">Aude Montlahuc Vannod</w:t>
              </w:r>
            </w:hyperlink>
          </w:p>
          <w:p>
            <w:pPr/>
            <w:r>
              <w:rPr>
                <w:i w:val="1"/>
                <w:iCs w:val="1"/>
              </w:rPr>
              <w:t xml:space="preserve">"Réparer", Journée d'Etude du CERS ( Centre de Recherches en Sociologie )</w:t>
            </w:r>
            <w:r>
              <w:rPr/>
              <w:t xml:space="preserve">, CERS ESCP BS; Jean-Philippe Bouilloud; Marion Armellino-Vallet; Anne Vincent-Buffault, Apr 2025, ESCP, Paris, France</w:t>
            </w:r>
          </w:p>
          <w:p>
            <w:pPr/>
            <w:r>
              <w:rPr/>
              <w:t xml:space="preserve">Communication dans un congrès</w:t>
            </w:r>
          </w:p>
          <w:p>
            <w:pPr/>
            <w:hyperlink r:id="rId11" w:history="1">
              <w:r>
                <w:rPr>
                  <w:color w:val="#410a8c"/>
                  <w:u w:val="single"/>
                </w:rPr>
                <w:t xml:space="preserve">hal-05040900v1</w:t>
              </w:r>
            </w:hyperlink>
          </w:p>
        </w:tc>
      </w:tr>
      <w:tr>
        <w:trPr/>
        <w:tc>
          <w:tcPr>
            <w:noWrap/>
          </w:tcPr>
          <w:p>
            <w:pPr>
              <w:spacing w:after="200"/>
            </w:pPr>
            <w:hyperlink r:id="rId12" w:history="1">
              <w:r>
                <w:rPr>
                  <w:color w:val="1e198e"/>
                  <w:b w:val="1"/>
                  <w:bCs w:val="1"/>
                  <w:u w:val="single"/>
                </w:rPr>
                <w:t xml:space="preserve">L’universitarisation comme analyseur des choix managériaux : approche clinique, ethnographique et hybridation culturelle en EFTS</w:t>
              </w:r>
            </w:hyperlink>
          </w:p>
          <w:p>
            <w:pPr/>
            <w:hyperlink r:id="rId10" w:history="1">
              <w:r>
                <w:rPr>
                  <w:color w:val="#410a8c"/>
                  <w:u w:val="single"/>
                </w:rPr>
                <w:t xml:space="preserve">Aude Montlahuc Vannod</w:t>
              </w:r>
            </w:hyperlink>
            <w:r>
              <w:rPr/>
              <w:t xml:space="preserve">,</w:t>
            </w:r>
            <w:hyperlink r:id="rId13" w:history="1">
              <w:r>
                <w:rPr>
                  <w:color w:val="#410a8c"/>
                  <w:u w:val="single"/>
                </w:rPr>
                <w:t xml:space="preserve">Pascal Fugier</w:t>
              </w:r>
            </w:hyperlink>
            <w:r>
              <w:rPr/>
              <w:t xml:space="preserve">,</w:t>
            </w:r>
            <w:hyperlink r:id="rId14" w:history="1">
              <w:r>
                <w:rPr>
                  <w:color w:val="#410a8c"/>
                  <w:u w:val="single"/>
                </w:rPr>
                <w:t xml:space="preserve">Sophie Tessaud</w:t>
              </w:r>
            </w:hyperlink>
          </w:p>
          <w:p>
            <w:pPr/>
            <w:r>
              <w:rPr>
                <w:i w:val="1"/>
                <w:iCs w:val="1"/>
              </w:rPr>
              <w:t xml:space="preserve">2ème colloque international interdisciplinaire du GIS Hybrida-IS, Humaniser le travail social ? Des métiers en dilemmes et en (re)configurations.</w:t>
            </w:r>
            <w:r>
              <w:rPr/>
              <w:t xml:space="preserve">, GIS Hybrida-IS &amp; HES-SO, Aug 2025, Fribourg (CH), Suisse</w:t>
            </w:r>
          </w:p>
          <w:p>
            <w:pPr/>
            <w:r>
              <w:rPr/>
              <w:t xml:space="preserve">Communication dans un congrès</w:t>
            </w:r>
          </w:p>
          <w:p>
            <w:pPr/>
            <w:hyperlink r:id="rId12" w:history="1">
              <w:r>
                <w:rPr>
                  <w:color w:val="#410a8c"/>
                  <w:u w:val="single"/>
                </w:rPr>
                <w:t xml:space="preserve">hal-05267289v1</w:t>
              </w:r>
            </w:hyperlink>
          </w:p>
        </w:tc>
      </w:tr>
      <w:tr>
        <w:trPr/>
        <w:tc>
          <w:tcPr>
            <w:noWrap/>
          </w:tcPr>
          <w:p>
            <w:pPr>
              <w:spacing w:after="200"/>
            </w:pPr>
            <w:hyperlink r:id="rId15" w:history="1">
              <w:r>
                <w:rPr>
                  <w:color w:val="1e198e"/>
                  <w:b w:val="1"/>
                  <w:bCs w:val="1"/>
                  <w:u w:val="single"/>
                </w:rPr>
                <w:t xml:space="preserve">Faire équipe mixte et faire circuler les savoirs dans un dispositif de recherche-formation collaborative. Focus sur la conception et mise en œuvre d’un diagnostic partagé</w:t>
              </w:r>
            </w:hyperlink>
          </w:p>
          <w:p>
            <w:pPr/>
            <w:hyperlink r:id="rId13" w:history="1">
              <w:r>
                <w:rPr>
                  <w:color w:val="#410a8c"/>
                  <w:u w:val="single"/>
                </w:rPr>
                <w:t xml:space="preserve">Pascal Fugier</w:t>
              </w:r>
            </w:hyperlink>
            <w:r>
              <w:rPr/>
              <w:t xml:space="preserve">,</w:t>
            </w:r>
            <w:hyperlink r:id="rId10" w:history="1">
              <w:r>
                <w:rPr>
                  <w:color w:val="#410a8c"/>
                  <w:u w:val="single"/>
                </w:rPr>
                <w:t xml:space="preserve">Aude Montlahuc Vannod</w:t>
              </w:r>
            </w:hyperlink>
          </w:p>
          <w:p>
            <w:pPr/>
            <w:r>
              <w:rPr>
                <w:i w:val="1"/>
                <w:iCs w:val="1"/>
              </w:rPr>
              <w:t xml:space="preserve">Colloque international TRASCE. Terrains et recherches dans les sciences de l’éducation.</w:t>
            </w:r>
            <w:r>
              <w:rPr/>
              <w:t xml:space="preserve">, Colloque international organisé par le laboratoire CIRNEF, en partenariat avec l’Université de Rouen Normandie, le CEFEDEM de Normandie et le Musée national de l’Éducation (MUNAÉ), Nov 2024, Rouen, France</w:t>
            </w:r>
          </w:p>
          <w:p>
            <w:pPr/>
            <w:r>
              <w:rPr/>
              <w:t xml:space="preserve">Communication dans un congrès</w:t>
            </w:r>
          </w:p>
          <w:p>
            <w:pPr/>
            <w:hyperlink r:id="rId15" w:history="1">
              <w:r>
                <w:rPr>
                  <w:color w:val="#410a8c"/>
                  <w:u w:val="single"/>
                </w:rPr>
                <w:t xml:space="preserve">hal-04788035v1</w:t>
              </w:r>
            </w:hyperlink>
          </w:p>
        </w:tc>
      </w:tr>
      <w:tr>
        <w:trPr/>
        <w:tc>
          <w:tcPr>
            <w:noWrap/>
          </w:tcPr>
          <w:p>
            <w:pPr>
              <w:spacing w:after="200"/>
            </w:pPr>
            <w:hyperlink r:id="rId16" w:history="1">
              <w:r>
                <w:rPr>
                  <w:color w:val="1e198e"/>
                  <w:b w:val="1"/>
                  <w:bCs w:val="1"/>
                  <w:u w:val="single"/>
                </w:rPr>
                <w:t xml:space="preserve">Les formateurs en travail social face à la réinvention pédagogique par l’alternance intégrative : une identité en tension</w:t>
              </w:r>
            </w:hyperlink>
          </w:p>
          <w:p>
            <w:pPr/>
            <w:hyperlink r:id="rId10" w:history="1">
              <w:r>
                <w:rPr>
                  <w:color w:val="#410a8c"/>
                  <w:u w:val="single"/>
                </w:rPr>
                <w:t xml:space="preserve">Aude Montlahuc Vannod</w:t>
              </w:r>
            </w:hyperlink>
            <w:r>
              <w:rPr/>
              <w:t xml:space="preserve">,</w:t>
            </w:r>
            <w:hyperlink r:id="rId13" w:history="1">
              <w:r>
                <w:rPr>
                  <w:color w:val="#410a8c"/>
                  <w:u w:val="single"/>
                </w:rPr>
                <w:t xml:space="preserve">Pascal Fugier</w:t>
              </w:r>
            </w:hyperlink>
          </w:p>
          <w:p>
            <w:pPr/>
            <w:r>
              <w:rPr>
                <w:i w:val="1"/>
                <w:iCs w:val="1"/>
              </w:rPr>
              <w:t xml:space="preserve">Colloque International : APPRENDRE ? avec, par et dans l’alternance : points de vues pédagogiques</w:t>
            </w:r>
            <w:r>
              <w:rPr/>
              <w:t xml:space="preserve">, ResAAlt; CESI; Phronesis; HEFP; IUT Lumière Lyon 2, Nov 2024, Lyon (FR), France</w:t>
            </w:r>
          </w:p>
          <w:p>
            <w:pPr/>
            <w:r>
              <w:rPr/>
              <w:t xml:space="preserve">Communication dans un congrès</w:t>
            </w:r>
          </w:p>
          <w:p>
            <w:pPr/>
            <w:hyperlink r:id="rId16" w:history="1">
              <w:r>
                <w:rPr>
                  <w:color w:val="#410a8c"/>
                  <w:u w:val="single"/>
                </w:rPr>
                <w:t xml:space="preserve">hal-04795447v1</w:t>
              </w:r>
            </w:hyperlink>
          </w:p>
        </w:tc>
      </w:tr>
      <w:tr>
        <w:trPr/>
        <w:tc>
          <w:tcPr>
            <w:noWrap/>
          </w:tcPr>
          <w:p>
            <w:pPr>
              <w:spacing w:after="200"/>
            </w:pPr>
            <w:hyperlink r:id="rId17" w:history="1">
              <w:r>
                <w:rPr>
                  <w:color w:val="1e198e"/>
                  <w:b w:val="1"/>
                  <w:bCs w:val="1"/>
                  <w:u w:val="single"/>
                </w:rPr>
                <w:t xml:space="preserve">Recherche agilité désespérément : une étude de la réinvention identitaire de dirigeants en outplacement</w:t>
              </w:r>
            </w:hyperlink>
          </w:p>
          <w:p>
            <w:pPr/>
            <w:hyperlink r:id="rId10" w:history="1">
              <w:r>
                <w:rPr>
                  <w:color w:val="#410a8c"/>
                  <w:u w:val="single"/>
                </w:rPr>
                <w:t xml:space="preserve">Aude Montlahuc Vannod</w:t>
              </w:r>
            </w:hyperlink>
            <w:r>
              <w:rPr/>
              <w:t xml:space="preserve">,</w:t>
            </w:r>
            <w:hyperlink r:id="rId18" w:history="1">
              <w:r>
                <w:rPr>
                  <w:color w:val="#410a8c"/>
                  <w:u w:val="single"/>
                </w:rPr>
                <w:t xml:space="preserve">Jean-Philippe Bouilloud</w:t>
              </w:r>
            </w:hyperlink>
          </w:p>
          <w:p>
            <w:pPr/>
            <w:r>
              <w:rPr>
                <w:i w:val="1"/>
                <w:iCs w:val="1"/>
              </w:rPr>
              <w:t xml:space="preserve">2ème Journée de Recherche 2021</w:t>
            </w:r>
            <w:r>
              <w:rPr/>
              <w:t xml:space="preserve">, Revue Internationale de Psychosociologie et de Gestion des Comportements Organisationnels (RIPCO), Jun 2021, En ligne (ZOOM), France</w:t>
            </w:r>
          </w:p>
          <w:p>
            <w:pPr/>
            <w:r>
              <w:rPr/>
              <w:t xml:space="preserve">Communication dans un congrès</w:t>
            </w:r>
          </w:p>
          <w:p>
            <w:pPr/>
            <w:hyperlink r:id="rId17" w:history="1">
              <w:r>
                <w:rPr>
                  <w:color w:val="#410a8c"/>
                  <w:u w:val="single"/>
                </w:rPr>
                <w:t xml:space="preserve">hal-03973295v1</w:t>
              </w:r>
            </w:hyperlink>
          </w:p>
        </w:tc>
      </w:tr>
      <w:tr>
        <w:trPr/>
        <w:tc>
          <w:tcPr>
            <w:noWrap/>
          </w:tcPr>
          <w:p>
            <w:pPr>
              <w:spacing w:after="200"/>
            </w:pPr>
            <w:hyperlink r:id="rId19" w:history="1">
              <w:r>
                <w:rPr>
                  <w:color w:val="1e198e"/>
                  <w:b w:val="1"/>
                  <w:bCs w:val="1"/>
                  <w:u w:val="single"/>
                </w:rPr>
                <w:t xml:space="preserve">Le management post-crise: Vers un nouveau paradigme en sciences de gestion ?</w:t>
              </w:r>
            </w:hyperlink>
          </w:p>
          <w:p>
            <w:pPr/>
            <w:hyperlink r:id="rId10" w:history="1">
              <w:r>
                <w:rPr>
                  <w:color w:val="#410a8c"/>
                  <w:u w:val="single"/>
                </w:rPr>
                <w:t xml:space="preserve">Aude Montlahuc Vannod</w:t>
              </w:r>
            </w:hyperlink>
          </w:p>
          <w:p>
            <w:pPr/>
            <w:r>
              <w:rPr>
                <w:i w:val="1"/>
                <w:iCs w:val="1"/>
              </w:rPr>
              <w:t xml:space="preserve">4 ème Colloque International sur le Management, l’Innovation et l’Entrepreneuriat</w:t>
            </w:r>
            <w:r>
              <w:rPr/>
              <w:t xml:space="preserve">, Institut Supérieur de Comptabilité et d'Administration des Entreprises ISCAE, Dec 2021, En ligne (ZOOM), Tunisia</w:t>
            </w:r>
          </w:p>
          <w:p>
            <w:pPr/>
            <w:r>
              <w:rPr/>
              <w:t xml:space="preserve">Communication dans un congrès</w:t>
            </w:r>
          </w:p>
          <w:p>
            <w:pPr/>
            <w:hyperlink r:id="rId19" w:history="1">
              <w:r>
                <w:rPr>
                  <w:color w:val="#410a8c"/>
                  <w:u w:val="single"/>
                </w:rPr>
                <w:t xml:space="preserve">hal-03973318v1</w:t>
              </w:r>
            </w:hyperlink>
          </w:p>
        </w:tc>
      </w:tr>
      <w:tr>
        <w:trPr/>
        <w:tc>
          <w:tcPr>
            <w:noWrap/>
          </w:tcPr>
          <w:p>
            <w:pPr>
              <w:spacing w:after="200"/>
            </w:pPr>
            <w:hyperlink r:id="rId20" w:history="1">
              <w:r>
                <w:rPr>
                  <w:color w:val="1e198e"/>
                  <w:b w:val="1"/>
                  <w:bCs w:val="1"/>
                  <w:u w:val="single"/>
                </w:rPr>
                <w:t xml:space="preserve">Dommages et acquittements : les dirigeants en tension identitaire face à la perte d’emploi</w:t>
              </w:r>
            </w:hyperlink>
          </w:p>
          <w:p>
            <w:pPr/>
            <w:hyperlink r:id="rId10" w:history="1">
              <w:r>
                <w:rPr>
                  <w:color w:val="#410a8c"/>
                  <w:u w:val="single"/>
                </w:rPr>
                <w:t xml:space="preserve">Aude Montlahuc Vannod</w:t>
              </w:r>
            </w:hyperlink>
          </w:p>
          <w:p>
            <w:pPr/>
            <w:r>
              <w:rPr>
                <w:i w:val="1"/>
                <w:iCs w:val="1"/>
              </w:rPr>
              <w:t xml:space="preserve">8ème congrès AFS - CLASSER, RECLASSER, DECLASSER -</w:t>
            </w:r>
            <w:r>
              <w:rPr/>
              <w:t xml:space="preserve">, Association française de Sociologie, Aug 2019, Aix - en - Provence, France</w:t>
            </w:r>
          </w:p>
          <w:p>
            <w:pPr/>
            <w:r>
              <w:rPr/>
              <w:t xml:space="preserve">Communication dans un congrès</w:t>
            </w:r>
          </w:p>
          <w:p>
            <w:pPr/>
            <w:hyperlink r:id="rId20" w:history="1">
              <w:r>
                <w:rPr>
                  <w:color w:val="#410a8c"/>
                  <w:u w:val="single"/>
                </w:rPr>
                <w:t xml:space="preserve">hal-05400653v1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Intervention clinique au service de la « réinvention » managériale</w:t>
              </w:r>
            </w:hyperlink>
          </w:p>
          <w:p>
            <w:pPr/>
            <w:hyperlink r:id="rId10" w:history="1">
              <w:r>
                <w:rPr>
                  <w:color w:val="#410a8c"/>
                  <w:u w:val="single"/>
                </w:rPr>
                <w:t xml:space="preserve">Aude Montlahuc Vannod</w:t>
              </w:r>
            </w:hyperlink>
          </w:p>
          <w:p>
            <w:pPr/>
            <w:r>
              <w:rPr>
                <w:i w:val="1"/>
                <w:iCs w:val="1"/>
              </w:rPr>
              <w:t xml:space="preserve">Les Cahiers de l'Actif</w:t>
            </w:r>
            <w:r>
              <w:rPr/>
              <w:t xml:space="preserve">, 558-559, 2023</w:t>
            </w:r>
          </w:p>
          <w:p>
            <w:pPr/>
            <w:r>
              <w:rPr/>
              <w:t xml:space="preserve">N°spécial de revue/special issue</w:t>
            </w:r>
          </w:p>
          <w:p>
            <w:pPr/>
            <w:hyperlink r:id="rId21" w:history="1">
              <w:r>
                <w:rPr>
                  <w:color w:val="#410a8c"/>
                  <w:u w:val="single"/>
                </w:rPr>
                <w:t xml:space="preserve">hal-04100854v1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Un an de crise vu par les patrons des grandes entreprises françaises</w:t>
              </w:r>
            </w:hyperlink>
          </w:p>
          <w:p>
            <w:pPr/>
            <w:hyperlink r:id="rId18" w:history="1">
              <w:r>
                <w:rPr>
                  <w:color w:val="#410a8c"/>
                  <w:u w:val="single"/>
                </w:rPr>
                <w:t xml:space="preserve">Jean-Philippe Bouilloud</w:t>
              </w:r>
            </w:hyperlink>
            <w:r>
              <w:rPr/>
              <w:t xml:space="preserve">,</w:t>
            </w:r>
            <w:hyperlink r:id="rId10" w:history="1">
              <w:r>
                <w:rPr>
                  <w:color w:val="#410a8c"/>
                  <w:u w:val="single"/>
                </w:rPr>
                <w:t xml:space="preserve">Aude Montlahuc Vannod</w:t>
              </w:r>
            </w:hyperlink>
          </w:p>
          <w:p>
            <w:pPr/>
            <w:r>
              <w:rPr/>
              <w:t xml:space="preserve">2021</w:t>
            </w:r>
          </w:p>
          <w:p>
            <w:pPr/>
            <w:r>
              <w:rPr/>
              <w:t xml:space="preserve">Article de blog scientifique</w:t>
            </w:r>
          </w:p>
          <w:p>
            <w:pPr/>
            <w:hyperlink r:id="rId22" w:history="1">
              <w:r>
                <w:rPr>
                  <w:color w:val="#410a8c"/>
                  <w:u w:val="single"/>
                </w:rPr>
                <w:t xml:space="preserve">hal-03973246v1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clinique comme levier de transformation des connaissances en travail social</w:t>
              </w:r>
            </w:hyperlink>
          </w:p>
          <w:p>
            <w:pPr/>
            <w:hyperlink r:id="rId10" w:history="1">
              <w:r>
                <w:rPr>
                  <w:color w:val="#410a8c"/>
                  <w:u w:val="single"/>
                </w:rPr>
                <w:t xml:space="preserve">Aude Montlahuc Vannod</w:t>
              </w:r>
            </w:hyperlink>
          </w:p>
          <w:p>
            <w:pPr/>
            <w:r>
              <w:rPr/>
              <w:t xml:space="preserve">2025</w:t>
            </w:r>
          </w:p>
          <w:p>
            <w:pPr/>
            <w:r>
              <w:rPr/>
              <w:t xml:space="preserve">Autre publication scientifique</w:t>
            </w:r>
          </w:p>
          <w:p>
            <w:pPr/>
            <w:hyperlink r:id="rId23" w:history="1">
              <w:r>
                <w:rPr>
                  <w:color w:val="#410a8c"/>
                  <w:u w:val="single"/>
                </w:rPr>
                <w:t xml:space="preserve">hal-05016734v1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dirigeants face à la transition subie : restauration identitaire et défi imaginaire -en outplacement</w:t>
              </w:r>
            </w:hyperlink>
          </w:p>
          <w:p>
            <w:pPr/>
            <w:hyperlink r:id="rId10" w:history="1">
              <w:r>
                <w:rPr>
                  <w:color w:val="#410a8c"/>
                  <w:u w:val="single"/>
                </w:rPr>
                <w:t xml:space="preserve">Aude Montlahuc Vannod</w:t>
              </w:r>
            </w:hyperlink>
          </w:p>
          <w:p>
            <w:pPr/>
            <w:r>
              <w:rPr/>
              <w:t xml:space="preserve">Sciences de l'Homme et Société. ESCP, 2021. Français. </w:t>
            </w:r>
            <w:hyperlink r:id="rId25" w:history="1">
              <w:r>
                <w:rPr>
                  <w:color w:val="#410a8c"/>
                  <w:u w:val="single"/>
                </w:rPr>
                <w:t xml:space="preserve">⟨NNT : 2021PA01E066⟩</w:t>
              </w:r>
            </w:hyperlink>
          </w:p>
          <w:p>
            <w:pPr/>
            <w:r>
              <w:rPr/>
              <w:t xml:space="preserve">Thèse</w:t>
            </w:r>
          </w:p>
          <w:p>
            <w:pPr/>
            <w:hyperlink r:id="rId24" w:history="1">
              <w:r>
                <w:rPr>
                  <w:color w:val="#410a8c"/>
                  <w:u w:val="single"/>
                </w:rPr>
                <w:t xml:space="preserve">tel-03973231v1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4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ntlahucvannod" TargetMode="External"/><Relationship Id="rId8" Type="http://schemas.openxmlformats.org/officeDocument/2006/relationships/hyperlink" Target="https://orcid.org/0000-0002-4779-9556" TargetMode="External"/><Relationship Id="rId9" Type="http://schemas.openxmlformats.org/officeDocument/2006/relationships/hyperlink" Target="https://hal.science/hal-04620161v1" TargetMode="External"/><Relationship Id="rId10" Type="http://schemas.openxmlformats.org/officeDocument/2006/relationships/hyperlink" Target="https://hal.science/search/index/?q=*&amp;authFullName_s=Aude Montlahuc Vannod" TargetMode="External"/><Relationship Id="rId11" Type="http://schemas.openxmlformats.org/officeDocument/2006/relationships/hyperlink" Target="https://hal.science/hal-05040900v1" TargetMode="External"/><Relationship Id="rId12" Type="http://schemas.openxmlformats.org/officeDocument/2006/relationships/hyperlink" Target="https://hal.science/hal-05267289v1" TargetMode="External"/><Relationship Id="rId13" Type="http://schemas.openxmlformats.org/officeDocument/2006/relationships/hyperlink" Target="https://hal.science/search/index/?q=*&amp;authFullName_s=Pascal Fugier" TargetMode="External"/><Relationship Id="rId14" Type="http://schemas.openxmlformats.org/officeDocument/2006/relationships/hyperlink" Target="https://hal.science/search/index/?q=*&amp;authFullName_s=Sophie Tessaud" TargetMode="External"/><Relationship Id="rId15" Type="http://schemas.openxmlformats.org/officeDocument/2006/relationships/hyperlink" Target="https://hal.science/hal-04788035v1" TargetMode="External"/><Relationship Id="rId16" Type="http://schemas.openxmlformats.org/officeDocument/2006/relationships/hyperlink" Target="https://hal.science/hal-04795447v1" TargetMode="External"/><Relationship Id="rId17" Type="http://schemas.openxmlformats.org/officeDocument/2006/relationships/hyperlink" Target="https://hal.science/hal-03973295v1" TargetMode="External"/><Relationship Id="rId18" Type="http://schemas.openxmlformats.org/officeDocument/2006/relationships/hyperlink" Target="https://hal.science/search/index/?q=*&amp;authFullName_s=Jean-Philippe Bouilloud" TargetMode="External"/><Relationship Id="rId19" Type="http://schemas.openxmlformats.org/officeDocument/2006/relationships/hyperlink" Target="https://hal.science/hal-03973318v1" TargetMode="External"/><Relationship Id="rId20" Type="http://schemas.openxmlformats.org/officeDocument/2006/relationships/hyperlink" Target="https://hal.science/hal-05400653v1" TargetMode="External"/><Relationship Id="rId21" Type="http://schemas.openxmlformats.org/officeDocument/2006/relationships/hyperlink" Target="https://hal.science/hal-04100854v1" TargetMode="External"/><Relationship Id="rId22" Type="http://schemas.openxmlformats.org/officeDocument/2006/relationships/hyperlink" Target="https://hal.science/hal-03973246v1" TargetMode="External"/><Relationship Id="rId23" Type="http://schemas.openxmlformats.org/officeDocument/2006/relationships/hyperlink" Target="https://hal.science/hal-05016734v1" TargetMode="External"/><Relationship Id="rId24" Type="http://schemas.openxmlformats.org/officeDocument/2006/relationships/hyperlink" Target="https://hal.science/tel-03973231v1" TargetMode="External"/><Relationship Id="rId25" Type="http://schemas.openxmlformats.org/officeDocument/2006/relationships/hyperlink" Target="https://www.theses.fr/2021PA01E066"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Montlahuc-Vannod</dc:title>
  <dc:description>CV</dc:description>
  <dc:subject/>
  <cp:keywords/>
  <cp:category/>
  <cp:lastModifiedBy/>
  <dcterms:created xsi:type="dcterms:W3CDTF">2026-05-26T00:59:33+02:00</dcterms:created>
  <dcterms:modified xsi:type="dcterms:W3CDTF">2026-05-26T00:59:33+02:00</dcterms:modified>
</cp:coreProperties>
</file>

<file path=docProps/custom.xml><?xml version="1.0" encoding="utf-8"?>
<Properties xmlns="http://schemas.openxmlformats.org/officeDocument/2006/custom-properties" xmlns:vt="http://schemas.openxmlformats.org/officeDocument/2006/docPropsVTypes"/>
</file>