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Morel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morel-thomas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0000-0003-2141-1442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1 - Diplômes universitaires et formations</w:t>
      </w:r>
    </w:p>
    <w:p>
      <w:pPr/>
      <w:r>
        <w:rPr/>
        <w:t xml:space="preserve">2018-2022 : Diplôme d’Études Spécialisées en Médecine Générale (Université de Nantes)2020-2021 : Diplôme de Master 2 mention Santé Publique Épidémiologie Clinique et Pharmaco-épidémiologie (Sorbonne Université) Mémoire : Development of search filters to identify articles on deprescribing in Medline via PubMed and Embase.2021 : Stage de recherche à l’Inserm UMR1246 SPHERE et au Département de Médecine Générale de Nantes Université2018 : Épreuves Classantes Nationales 2018 – classé 38332018 : Diplôme de Formation Approfondie en Science Médicales (Université Paris Descartes)2015 : Diplôme de Formation Générale en Sciences Médicales (Université Paris Descartes)2015 : Stage de recherche clinique au Centre d’épidémiologie clinique – Hôtel-Dieu (Université Paris Descartes)2014-2015 : Parcours Clinical Epidemiology (équivalent Master 1 – Université Paris Descartes)2011 : Baccalauréat – Section S, Mention Bien, Option SVT</w:t>
      </w:r>
    </w:p>
    <w:p>
      <w:pPr/>
      <w:r>
        <w:rPr/>
        <w:t xml:space="preserve">2 – Expérience professionnelle médicale</w:t>
      </w:r>
    </w:p>
    <w:p>
      <w:pPr/>
      <w:r>
        <w:rPr/>
        <w:t xml:space="preserve">2022-2025Médecin généraliste installé</w:t>
      </w:r>
    </w:p>
    <w:p>
      <w:pPr>
        <w:numPr>
          <w:ilvl w:val="0"/>
          <w:numId w:val="2"/>
        </w:numPr>
      </w:pPr>
      <w:r>
        <w:rPr/>
        <w:t xml:space="preserve">Associé en cabinet de groupe.</w:t>
      </w:r>
    </w:p>
    <w:p>
      <w:pPr>
        <w:numPr>
          <w:ilvl w:val="0"/>
          <w:numId w:val="2"/>
        </w:numPr>
      </w:pPr>
      <w:r>
        <w:rPr/>
        <w:t xml:space="preserve">Reprise d’une patientèle médecin traitant de 500 patients environ.</w:t>
      </w:r>
    </w:p>
    <w:p>
      <w:pPr>
        <w:numPr>
          <w:ilvl w:val="0"/>
          <w:numId w:val="2"/>
        </w:numPr>
      </w:pPr>
      <w:r>
        <w:rPr/>
        <w:t xml:space="preserve">Participation active à la CPTS La Nantaise Centre-Est, membre du groupe de travail Soins non-programmés</w:t>
      </w:r>
    </w:p>
    <w:p>
      <w:pPr>
        <w:numPr>
          <w:ilvl w:val="0"/>
          <w:numId w:val="2"/>
        </w:numPr>
      </w:pPr>
      <w:r>
        <w:rPr/>
        <w:t xml:space="preserve">Garde en maison médical de garde en centre-ville de Nantes</w:t>
      </w:r>
    </w:p>
    <w:p>
      <w:pPr/>
      <w:r>
        <w:rPr/>
        <w:t xml:space="preserve">3 – Expérience professionnelle universitaire</w:t>
      </w:r>
    </w:p>
    <w:p>
      <w:pPr/>
      <w:r>
        <w:rPr/>
        <w:t xml:space="preserve">2022-2025Chef de clinique universitaire au Département de Médecine Générale de Nantes Université.</w:t>
      </w:r>
    </w:p>
    <w:p>
      <w:pPr>
        <w:numPr>
          <w:ilvl w:val="0"/>
          <w:numId w:val="3"/>
        </w:numPr>
      </w:pPr>
      <w:r>
        <w:rPr/>
        <w:t xml:space="preserve">Coordination du Parcours Thèse des étudiants en DES de médecine générale</w:t>
      </w:r>
    </w:p>
    <w:p>
      <w:pPr>
        <w:numPr>
          <w:ilvl w:val="0"/>
          <w:numId w:val="3"/>
        </w:numPr>
      </w:pPr>
      <w:r>
        <w:rPr/>
        <w:t xml:space="preserve">Animation de Groupe d’Échange Pratique pour les étudiants en DES de médecine générale</w:t>
      </w:r>
    </w:p>
    <w:p>
      <w:pPr>
        <w:numPr>
          <w:ilvl w:val="0"/>
          <w:numId w:val="3"/>
        </w:numPr>
      </w:pPr>
      <w:r>
        <w:rPr/>
        <w:t xml:space="preserve">Encadrement et co-encadrement de 5 thèses de DES de médecine générale</w:t>
      </w:r>
    </w:p>
    <w:p>
      <w:pPr>
        <w:numPr>
          <w:ilvl w:val="0"/>
          <w:numId w:val="3"/>
        </w:numPr>
      </w:pPr>
      <w:r>
        <w:rPr/>
        <w:t xml:space="preserve">Animation de l’enseignement deprescription</w:t>
      </w:r>
    </w:p>
    <w:p>
      <w:pPr>
        <w:numPr>
          <w:ilvl w:val="0"/>
          <w:numId w:val="3"/>
        </w:numPr>
      </w:pPr>
      <w:r>
        <w:rPr/>
        <w:t xml:space="preserve">Organisation de la 2ème Conférence Internationale sur la Déprescription (ICOD 2)</w:t>
      </w:r>
    </w:p>
    <w:p>
      <w:pPr/>
      <w:r>
        <w:rPr/>
        <w:t xml:space="preserve">4 – Appels à projet scientifique</w:t>
      </w:r>
    </w:p>
    <w:p>
      <w:pPr/>
      <w:r>
        <w:rPr/>
        <w:t xml:space="preserve">2024Lauréat de l’appel à projet P4DP (Health Data Hub), projet CASCADEUSE : Identification de la CASCADe de prescription médicamenteuse &amp;quot;inhibitEUrs calciques dihydropyridines - œdèmes des membres inférieurs - diurétiques de l'anSE&amp;quot; et évaluation de sa prévalence et de ses déterminants dans le contexte français.100 000 euros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the Future of Research on Deprescribing: Results From a Survey of Early Career Researchers at the 2nd International Conference on Deprescribing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Kristie Rebecca Weir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Clinical Pharmacology and Toxicology</w:t>
            </w:r>
            <w:r>
              <w:rPr/>
              <w:t xml:space="preserve">, 2025, 136 (6),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⟨10.1111/bcpt.70049⟩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started with search filters in primary care literature reviews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Vera Granikov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Ambar Kulshreshtha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Young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2025, 42 (4),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⟨10.1093/fampra/cmaf037⟩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déprescription en médecine générale. Une revue ciblée de la littérature française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 Nguyen-Soenen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 Le Lagadec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2025, 214, pp.272-279.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⟨10.56746/EXERCER.2025.214.272⟩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hal-05127114v1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Enablers for Deprescribing Glucose-Lowering Treatment in Older Adults: A Systematic Review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Marion Mellot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Lina Jawal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Tubach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Directors Association</w:t>
            </w:r>
            <w:r>
              <w:rPr/>
              <w:t xml:space="preserve">, 2024, 25 (3), pp.439-447.e18.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⟨10.1016/j.jamda.2023.11.025⟩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hal-04489895v1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search filters to retrieve medication discontinuation articles in Medline and Embase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Wade Thompson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Information and Libraries Journal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⟨10.1111/hir.12516⟩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hal-04337830v1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deprescribing search filters in systematic review search strategies: A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H Heinrich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Lorène Zerah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Eoin Hurley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Christiaens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Clinical Pharmacology and Toxicology</w:t>
            </w:r>
            <w:r>
              <w:rPr/>
              <w:t xml:space="preserve">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⟨10.1111/bcpt.13908⟩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hal-04184137v1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search filters to identify articles on deprescribing in Medline and Embase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Wade Thompson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2022, 22 (1), pp.79.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⟨10.1186/s12874-022-01515-x⟩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inserm-03694388v1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Déprescription et hypnotiques (atelier)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Déprescription Grand Est</w:t>
            </w:r>
            <w:r>
              <w:rPr/>
              <w:t xml:space="preserve">, Mar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hal-04999947v1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l’agenda du sommeil pour prescrire la thérapie comportementale de l'insomnie chronique (Atelier Soins)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Hommey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Lise Pleyber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national du CNGE</w:t>
            </w:r>
            <w:r>
              <w:rPr/>
              <w:t xml:space="preserve">, Le Collège National des Généralistes Enseignants, Nov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hal-04799161v1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des thèses de médecine générale soutenues par les étudiants en DES de MG à l’Université de Nantes entre 2012 à 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CNGE,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hal-04515296v1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évaluation des performances de filtres de recherche pour identifier les articles traitant de la déprescription dans Pubmed et Embase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William G. Thompson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national de CNGE Collège Académique</w:t>
            </w:r>
            <w:r>
              <w:rPr/>
              <w:t xml:space="preserve">, Dec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hal-03545165v1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potential prescribing cascade ”dihydropyridine calcium channel blockers - lower extremity oedema - loop diuretics” and assessment of its prevalence and determinants in french databases: a study protocol.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Deprescribing (ICOD2)</w:t>
            </w:r>
            <w:r>
              <w:rPr/>
              <w:t xml:space="preserve">, Sep 2024, Nantes (France),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hal-04710082v1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search filters to identify articles on deprescribing in Medline and Embase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Wade Thompson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Deprescribing</w:t>
            </w:r>
            <w:r>
              <w:rPr/>
              <w:t xml:space="preserve">, Sep 2022, Kolding, Denmark.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hal-04608676v1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de filtres de recherche visant à identifier les études d'interruption d'un traitement médicamenteux dans Medline et Embase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</w:p>
          <w:p>
            <w:pPr/>
            <w:r>
              <w:rPr/>
              <w:t xml:space="preserve">Médecine humaine et pathologie.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dumas-03903200v1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A6A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D51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BF6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rel-thomas" TargetMode="External"/><Relationship Id="rId8" Type="http://schemas.openxmlformats.org/officeDocument/2006/relationships/hyperlink" Target="https://orcid.org/0000-0003-2141-1442" TargetMode="External"/><Relationship Id="rId9" Type="http://schemas.openxmlformats.org/officeDocument/2006/relationships/hyperlink" Target="https://hal.science/hal-05127170v1" TargetMode="External"/><Relationship Id="rId10" Type="http://schemas.openxmlformats.org/officeDocument/2006/relationships/hyperlink" Target="https://hal.science/search/index/?q=*&amp;authFullName_s=J&#233;r&#244;me Nguyen-Soenen" TargetMode="External"/><Relationship Id="rId11" Type="http://schemas.openxmlformats.org/officeDocument/2006/relationships/hyperlink" Target="https://hal.science/search/index/?q=*&amp;authFullName_s=Thomas Morel" TargetMode="External"/><Relationship Id="rId12" Type="http://schemas.openxmlformats.org/officeDocument/2006/relationships/hyperlink" Target="https://hal.science/search/index/?q=*&amp;authFullName_s=Kristie Rebecca Weir" TargetMode="External"/><Relationship Id="rId13" Type="http://schemas.openxmlformats.org/officeDocument/2006/relationships/hyperlink" Target="https://dx.doi.org/10.1111/bcpt.70049" TargetMode="External"/><Relationship Id="rId14" Type="http://schemas.openxmlformats.org/officeDocument/2006/relationships/hyperlink" Target="https://hal.science/hal-05127071v1" TargetMode="External"/><Relationship Id="rId15" Type="http://schemas.openxmlformats.org/officeDocument/2006/relationships/hyperlink" Target="https://hal.science/search/index/?q=*&amp;authFullName_s=Vera Granikov" TargetMode="External"/><Relationship Id="rId16" Type="http://schemas.openxmlformats.org/officeDocument/2006/relationships/hyperlink" Target="https://hal.science/search/index/?q=*&amp;authFullName_s=Ambar Kulshreshtha" TargetMode="External"/><Relationship Id="rId17" Type="http://schemas.openxmlformats.org/officeDocument/2006/relationships/hyperlink" Target="https://hal.science/search/index/?q=*&amp;authFullName_s=Richard Young" TargetMode="External"/><Relationship Id="rId18" Type="http://schemas.openxmlformats.org/officeDocument/2006/relationships/hyperlink" Target="https://hal.science/search/index/?q=*&amp;authFullName_s=Jean-Pascal Fournier" TargetMode="External"/><Relationship Id="rId19" Type="http://schemas.openxmlformats.org/officeDocument/2006/relationships/hyperlink" Target="https://dx.doi.org/10.1093/fampra/cmaf037" TargetMode="External"/><Relationship Id="rId20" Type="http://schemas.openxmlformats.org/officeDocument/2006/relationships/hyperlink" Target="https://hal.science/hal-05127114v1" TargetMode="External"/><Relationship Id="rId21" Type="http://schemas.openxmlformats.org/officeDocument/2006/relationships/hyperlink" Target="https://hal.science/search/index/?q=*&amp;authFullName_s=J Nguyen-Soenen" TargetMode="External"/><Relationship Id="rId22" Type="http://schemas.openxmlformats.org/officeDocument/2006/relationships/hyperlink" Target="https://hal.science/search/index/?q=*&amp;authFullName_s=P Le Lagadec" TargetMode="External"/><Relationship Id="rId23" Type="http://schemas.openxmlformats.org/officeDocument/2006/relationships/hyperlink" Target="https://hal.science/search/index/?q=*&amp;authFullName_s=T Morel" TargetMode="External"/><Relationship Id="rId24" Type="http://schemas.openxmlformats.org/officeDocument/2006/relationships/hyperlink" Target="https://dx.doi.org/10.56746/EXERCER.2025.214.272" TargetMode="External"/><Relationship Id="rId25" Type="http://schemas.openxmlformats.org/officeDocument/2006/relationships/hyperlink" Target="https://nantes-universite.hal.science/hal-04489895v1" TargetMode="External"/><Relationship Id="rId26" Type="http://schemas.openxmlformats.org/officeDocument/2006/relationships/hyperlink" Target="https://hal.science/search/index/?q=*&amp;authFullName_s=Marion Mellot" TargetMode="External"/><Relationship Id="rId27" Type="http://schemas.openxmlformats.org/officeDocument/2006/relationships/hyperlink" Target="https://hal.science/search/index/?q=*&amp;authFullName_s=Lina Jawal" TargetMode="External"/><Relationship Id="rId28" Type="http://schemas.openxmlformats.org/officeDocument/2006/relationships/hyperlink" Target="https://hal.science/search/index/?q=*&amp;authFullName_s=Florence Tubach" TargetMode="External"/><Relationship Id="rId29" Type="http://schemas.openxmlformats.org/officeDocument/2006/relationships/hyperlink" Target="https://dx.doi.org/10.1016/j.jamda.2023.11.025" TargetMode="External"/><Relationship Id="rId30" Type="http://schemas.openxmlformats.org/officeDocument/2006/relationships/hyperlink" Target="https://nantes-universite.hal.science/hal-04337830v1" TargetMode="External"/><Relationship Id="rId31" Type="http://schemas.openxmlformats.org/officeDocument/2006/relationships/hyperlink" Target="https://hal.science/search/index/?q=*&amp;authFullName_s=Wade Thompson" TargetMode="External"/><Relationship Id="rId32" Type="http://schemas.openxmlformats.org/officeDocument/2006/relationships/hyperlink" Target="https://dx.doi.org/10.1111/hir.12516" TargetMode="External"/><Relationship Id="rId33" Type="http://schemas.openxmlformats.org/officeDocument/2006/relationships/hyperlink" Target="https://hal.science/hal-04184137v1" TargetMode="External"/><Relationship Id="rId34" Type="http://schemas.openxmlformats.org/officeDocument/2006/relationships/hyperlink" Target="https://hal.science/search/index/?q=*&amp;authFullName_s=Clara H Heinrich" TargetMode="External"/><Relationship Id="rId35" Type="http://schemas.openxmlformats.org/officeDocument/2006/relationships/hyperlink" Target="https://hal.science/search/index/?q=*&amp;authFullName_s=Lor&#232;ne Zerah" TargetMode="External"/><Relationship Id="rId36" Type="http://schemas.openxmlformats.org/officeDocument/2006/relationships/hyperlink" Target="https://hal.science/search/index/?q=*&amp;authFullName_s=Eoin Hurley" TargetMode="External"/><Relationship Id="rId37" Type="http://schemas.openxmlformats.org/officeDocument/2006/relationships/hyperlink" Target="https://hal.science/search/index/?q=*&amp;authFullName_s=Antoine Christiaens" TargetMode="External"/><Relationship Id="rId38" Type="http://schemas.openxmlformats.org/officeDocument/2006/relationships/hyperlink" Target="https://dx.doi.org/10.1111/bcpt.13908" TargetMode="External"/><Relationship Id="rId39" Type="http://schemas.openxmlformats.org/officeDocument/2006/relationships/hyperlink" Target="https://inserm.hal.science/inserm-03694388v1" TargetMode="External"/><Relationship Id="rId40" Type="http://schemas.openxmlformats.org/officeDocument/2006/relationships/hyperlink" Target="https://dx.doi.org/10.1186/s12874-022-01515-x" TargetMode="External"/><Relationship Id="rId41" Type="http://schemas.openxmlformats.org/officeDocument/2006/relationships/hyperlink" Target="https://hal.science/hal-04999947v1" TargetMode="External"/><Relationship Id="rId42" Type="http://schemas.openxmlformats.org/officeDocument/2006/relationships/hyperlink" Target="https://nantes-universite.hal.science/hal-04799161v1" TargetMode="External"/><Relationship Id="rId43" Type="http://schemas.openxmlformats.org/officeDocument/2006/relationships/hyperlink" Target="https://hal.science/search/index/?q=*&amp;authFullName_s=Nicolas Hommey" TargetMode="External"/><Relationship Id="rId44" Type="http://schemas.openxmlformats.org/officeDocument/2006/relationships/hyperlink" Target="https://hal.science/search/index/?q=*&amp;authFullName_s=Lise Pleyber" TargetMode="External"/><Relationship Id="rId45" Type="http://schemas.openxmlformats.org/officeDocument/2006/relationships/hyperlink" Target="https://nantes-universite.hal.science/hal-04515296v1" TargetMode="External"/><Relationship Id="rId46" Type="http://schemas.openxmlformats.org/officeDocument/2006/relationships/hyperlink" Target="https://hal.science/hal-03545165v1" TargetMode="External"/><Relationship Id="rId47" Type="http://schemas.openxmlformats.org/officeDocument/2006/relationships/hyperlink" Target="https://hal.science/search/index/?q=*&amp;authFullName_s=William G. Thompson" TargetMode="External"/><Relationship Id="rId48" Type="http://schemas.openxmlformats.org/officeDocument/2006/relationships/hyperlink" Target="https://hal.science/hal-04710082v1" TargetMode="External"/><Relationship Id="rId49" Type="http://schemas.openxmlformats.org/officeDocument/2006/relationships/hyperlink" Target="https://hal.science/hal-04608676v1" TargetMode="External"/><Relationship Id="rId50" Type="http://schemas.openxmlformats.org/officeDocument/2006/relationships/hyperlink" Target="https://dumas.ccsd.cnrs.fr/dumas-03903200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Morel</dc:title>
  <dc:description>CV</dc:description>
  <dc:subject/>
  <cp:keywords/>
  <cp:category/>
  <cp:lastModifiedBy/>
  <dcterms:created xsi:type="dcterms:W3CDTF">2026-03-13T08:43:31+01:00</dcterms:created>
  <dcterms:modified xsi:type="dcterms:W3CDTF">2026-03-13T08:43:31+01:00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