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 Ubeda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taille optimale des collectivités locales : pourquoi, comment coopérer et avec quels effets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Ubeda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2020, XXXV (1), pp.99.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⟨10.3917/rfe.201.0099⟩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halshs-03035546v1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for opportunity: Transport infrastructures and localized unemployment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Ubeda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Redistributive Effects of Transport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Ubeda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Inter-municipal cooperation and the provision of local public goods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Ubeda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hal-03541482v2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Amenities, Commuting Costs and Income Disparities Within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Ubeda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halshs-03082448v2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taille optimale des gouvernements locaux : pourquoi, comment coopérer et avec quels effets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Ubeda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halshs-02368028v1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modèles quantitatifs urbains pour l’évaluation des politiques de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Ubeda</w:t>
              </w:r>
            </w:hyperlink>
          </w:p>
          <w:p>
            <w:pPr/>
            <w:r>
              <w:rPr/>
              <w:t xml:space="preserve">Laboratoire interdisciplinaire d'évaluation des politiques publiques (LIEPP); Société du Grand Paris. 2025,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infrastructures de transport sur l'emploi et le rôle des marchés fonciers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Ubeda</w:t>
              </w:r>
            </w:hyperlink>
          </w:p>
          <w:p>
            <w:pPr/>
            <w:r>
              <w:rPr/>
              <w:t xml:space="preserve">Laboratoire Interdisciplinaire d'Evaluation des Politiques Publiques; Société du Grand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Public Policies and Spatial Income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Ubeda</w:t>
              </w:r>
            </w:hyperlink>
          </w:p>
          <w:p>
            <w:pPr/>
            <w:r>
              <w:rPr/>
              <w:t xml:space="preserve">Economics and Finance. Université de Lyon, 2021.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2021LYSE2092⟩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tel-03684455v1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035546v1" TargetMode="External"/><Relationship Id="rId8" Type="http://schemas.openxmlformats.org/officeDocument/2006/relationships/hyperlink" Target="https://hal.science/search/index/?q=*&amp;authFullName_s=Sonia Paty" TargetMode="External"/><Relationship Id="rId9" Type="http://schemas.openxmlformats.org/officeDocument/2006/relationships/hyperlink" Target="https://hal.science/search/index/?q=*&amp;authFullName_s=Morgan Ubeda" TargetMode="External"/><Relationship Id="rId10" Type="http://schemas.openxmlformats.org/officeDocument/2006/relationships/hyperlink" Target="https://dx.doi.org/10.3917/rfe.201.0099" TargetMode="External"/><Relationship Id="rId11" Type="http://schemas.openxmlformats.org/officeDocument/2006/relationships/hyperlink" Target="https://hal.inrae.fr/hal-04963164v1" TargetMode="External"/><Relationship Id="rId12" Type="http://schemas.openxmlformats.org/officeDocument/2006/relationships/hyperlink" Target="https://hal.science/search/index/?q=*&amp;authFullName_s=Guillaume Chapelle" TargetMode="External"/><Relationship Id="rId13" Type="http://schemas.openxmlformats.org/officeDocument/2006/relationships/hyperlink" Target="https://hal.science/hal-05308859v1" TargetMode="External"/><Relationship Id="rId14" Type="http://schemas.openxmlformats.org/officeDocument/2006/relationships/hyperlink" Target="https://hal.science/hal-03541482v2" TargetMode="External"/><Relationship Id="rId15" Type="http://schemas.openxmlformats.org/officeDocument/2006/relationships/hyperlink" Target="https://shs.hal.science/halshs-03082448v2" TargetMode="External"/><Relationship Id="rId16" Type="http://schemas.openxmlformats.org/officeDocument/2006/relationships/hyperlink" Target="https://shs.hal.science/halshs-02368028v1" TargetMode="External"/><Relationship Id="rId17" Type="http://schemas.openxmlformats.org/officeDocument/2006/relationships/hyperlink" Target="https://sciencespo.hal.science/hal-04970739v1" TargetMode="External"/><Relationship Id="rId18" Type="http://schemas.openxmlformats.org/officeDocument/2006/relationships/hyperlink" Target="https://hal.science/hal-04562653v1" TargetMode="External"/><Relationship Id="rId19" Type="http://schemas.openxmlformats.org/officeDocument/2006/relationships/hyperlink" Target="https://theses.hal.science/tel-03684455v1" TargetMode="External"/><Relationship Id="rId20" Type="http://schemas.openxmlformats.org/officeDocument/2006/relationships/hyperlink" Target="https://www.theses.fr/2021LYSE2092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Ubeda</dc:title>
  <dc:description>CV</dc:description>
  <dc:subject/>
  <cp:keywords/>
  <cp:category/>
  <cp:lastModifiedBy/>
  <dcterms:created xsi:type="dcterms:W3CDTF">2026-04-12T13:52:51+02:00</dcterms:created>
  <dcterms:modified xsi:type="dcterms:W3CDTF">2026-04-12T13:52:51+02:00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