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Innocent Morgane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UNIVERSITAIRE</w:t>
      </w:r>
    </w:p>
    <w:p>
      <w:pPr/>
      <w:r>
        <w:rPr/>
        <w:t xml:space="preserve">Février 2024	</w:t>
      </w:r>
      <w:r>
        <w:rPr>
          <w:b w:val="1"/>
          <w:bCs w:val="1"/>
        </w:rPr>
        <w:t xml:space="preserve">Habilitation à Diriger des Recherches de l’université de Bretagne Occidentale – section 06</w:t>
      </w:r>
      <w:r>
        <w:rPr/>
        <w:t xml:space="preserve"> – école doctorale EDGE – Laboratoire LEGO (UR 2652)</w:t>
      </w:r>
      <w:r>
        <w:rPr>
          <w:b w:val="1"/>
          <w:bCs w:val="1"/>
        </w:rPr>
        <w:t xml:space="preserve">Titre</w:t>
      </w:r>
      <w:r>
        <w:rPr/>
        <w:t xml:space="preserve"> : « </w:t>
      </w:r>
      <w:r>
        <w:rPr>
          <w:i w:val="1"/>
          <w:iCs w:val="1"/>
        </w:rPr>
        <w:t xml:space="preserve">Contribution à l’étude des pratiques de transition individuelles écologiques et sociétales</w:t>
      </w:r>
      <w:r>
        <w:rPr/>
        <w:t xml:space="preserve">»</w:t>
      </w:r>
      <w:r>
        <w:rPr>
          <w:b w:val="1"/>
          <w:bCs w:val="1"/>
        </w:rPr>
        <w:t xml:space="preserve">Jury</w:t>
      </w:r>
      <w:r>
        <w:rPr/>
        <w:t xml:space="preserve"> : Pr A. Béji-Bécheur ; Pr P. Gabriel ; Pr M-L. Gavard-Perret ; Pr M. Legall-Ely ; Pr L. Maubisson ; Pr B. Urien (directeur de recherche).</w:t>
      </w:r>
    </w:p>
    <w:p>
      <w:pPr/>
      <w:r>
        <w:rPr/>
        <w:t xml:space="preserve">Février 2018 et 2023 </w:t>
      </w:r>
      <w:r>
        <w:rPr>
          <w:b w:val="1"/>
          <w:bCs w:val="1"/>
        </w:rPr>
        <w:t xml:space="preserve">Qualification aux fonctions de Maître de Conférences- section 06</w:t>
      </w:r>
      <w:r>
        <w:rPr/>
        <w:t xml:space="preserve"> des universités françaises</w:t>
      </w:r>
    </w:p>
    <w:p>
      <w:pPr/>
      <w:r>
        <w:rPr/>
        <w:t xml:space="preserve">2014 – 2017 </w:t>
      </w:r>
      <w:r>
        <w:rPr>
          <w:b w:val="1"/>
          <w:bCs w:val="1"/>
        </w:rPr>
        <w:t xml:space="preserve">Doctorat en sciences de gestion à l’Université de Bretagne Occidentale – spécialité marketing -</w:t>
      </w:r>
      <w:r>
        <w:rPr/>
        <w:t xml:space="preserve"> école doctorale EDGE – UBL – Laboratoire LEGO (EA2652)</w:t>
      </w:r>
    </w:p>
    <w:p>
      <w:pPr/>
      <w:r>
        <w:rPr>
          <w:b w:val="1"/>
          <w:bCs w:val="1"/>
        </w:rPr>
        <w:t xml:space="preserve">Titre :</w:t>
      </w:r>
      <w:r>
        <w:rPr/>
        <w:t xml:space="preserve"> « </w:t>
      </w:r>
      <w:r>
        <w:rPr>
          <w:i w:val="1"/>
          <w:iCs w:val="1"/>
        </w:rPr>
        <w:t xml:space="preserve">La valeur pour le consommateur d’une pratique de maîtrise de la consommation : le cas de l’électricité</w:t>
      </w:r>
      <w:r>
        <w:rPr/>
        <w:t xml:space="preserve"> ».</w:t>
      </w:r>
    </w:p>
    <w:p>
      <w:pPr/>
      <w:r>
        <w:rPr>
          <w:b w:val="1"/>
          <w:bCs w:val="1"/>
        </w:rPr>
        <w:t xml:space="preserve">Composition du jury</w:t>
      </w:r>
      <w:r>
        <w:rPr/>
        <w:t xml:space="preserve"> : Madame la professeure Nil Ozçağlar-Toulouse et monsieur le professeur Pierre Valette-Florence (rapporteurs), messieurs les professeurs Arnaud Rivière et Patrick Gabriel et monsieur Martin Régner, ingénieur à l’ADEME (suffragants), Madame la professeure Marine Le Gall-Ely et Madame Agnès François-Lecompte, maître de conférences HDR (directrices de thèse).</w:t>
      </w:r>
    </w:p>
    <w:p>
      <w:pPr/>
      <w:r>
        <w:rPr/>
        <w:t xml:space="preserve">2013 – 2014 </w:t>
      </w:r>
      <w:r>
        <w:rPr>
          <w:b w:val="1"/>
          <w:bCs w:val="1"/>
        </w:rPr>
        <w:t xml:space="preserve">Master 2 Recherche en Sciences de Gestion</w:t>
      </w:r>
      <w:r>
        <w:rPr/>
        <w:t xml:space="preserve"> </w:t>
      </w:r>
      <w:r>
        <w:rPr>
          <w:b w:val="1"/>
          <w:bCs w:val="1"/>
        </w:rPr>
        <w:t xml:space="preserve">– spécialité marketing - IAE de Brest – UBO -</w:t>
      </w:r>
      <w:r>
        <w:rPr/>
        <w:t xml:space="preserve"> Mention Bien – Major de promotion-</w:t>
      </w:r>
    </w:p>
    <w:p>
      <w:pPr/>
      <w:r>
        <w:rPr/>
        <w:t xml:space="preserve">Titre du mémoire majeur (marketing): « </w:t>
      </w:r>
      <w:r>
        <w:rPr>
          <w:i w:val="1"/>
          <w:iCs w:val="1"/>
        </w:rPr>
        <w:t xml:space="preserve">L’expérience créative du contributeur dans une opération de co-innovation en contexte de Crowdsourcing ».</w:t>
      </w:r>
    </w:p>
    <w:p>
      <w:pPr/>
      <w:r>
        <w:rPr/>
        <w:t xml:space="preserve">Titre du mémoire mineur (ressources humaines et management des Organisations): </w:t>
      </w:r>
      <w:r>
        <w:rPr>
          <w:i w:val="1"/>
          <w:iCs w:val="1"/>
        </w:rPr>
        <w:t xml:space="preserve">« Personnal knowledge management et créativité dans les organisations ».</w:t>
      </w:r>
    </w:p>
    <w:p>
      <w:pPr/>
      <w:r>
        <w:rPr/>
        <w:t xml:space="preserve">1996 - 1997 </w:t>
      </w:r>
      <w:r>
        <w:rPr>
          <w:b w:val="1"/>
          <w:bCs w:val="1"/>
        </w:rPr>
        <w:t xml:space="preserve">Mastère spécialisé en gestion des entreprises agro-alimentaires</w:t>
      </w:r>
      <w:r>
        <w:rPr/>
        <w:t xml:space="preserve"> - ESSEC - Mention Bien -</w:t>
      </w:r>
    </w:p>
    <w:p>
      <w:pPr/>
      <w:r>
        <w:rPr/>
        <w:t xml:space="preserve">1994 -1995 </w:t>
      </w:r>
      <w:r>
        <w:rPr>
          <w:b w:val="1"/>
          <w:bCs w:val="1"/>
        </w:rPr>
        <w:t xml:space="preserve">Maîtrise de biologie cellulaire</w:t>
      </w:r>
      <w:r>
        <w:rPr/>
        <w:t xml:space="preserve"> - Paris VI - Pierre et Marie Curie - Mention Assez Bien –</w:t>
      </w:r>
    </w:p>
    <w:p>
      <w:pPr/>
      <w:r>
        <w:rPr>
          <w:b w:val="1"/>
          <w:bCs w:val="1"/>
        </w:rPr>
        <w:t xml:space="preserve">TRAVAUX DE RECHERCHE et engagement dans la communauté scientique</w:t>
      </w:r>
    </w:p>
    <w:p>
      <w:pPr/>
      <w:r>
        <w:rPr>
          <w:b w:val="1"/>
          <w:bCs w:val="1"/>
        </w:rPr>
        <w:t xml:space="preserve">Thématiques de recherche :</w:t>
      </w:r>
      <w:r>
        <w:rPr>
          <w:i w:val="1"/>
          <w:iCs w:val="1"/>
        </w:rPr>
        <w:t xml:space="preserve">pratiques de consommation responsable et durable, maîtrise de la consommation, valeur d’usage et appropriation, crowdsourcing, créativité et bien-être du consommateur, activités transformatives pour le consommateur, transition énergétique et alimentaire, théories et méthodes de mesure des pratiques.</w:t>
      </w:r>
      <w:r>
        <w:rPr/>
        <w:t xml:space="preserve">*</w:t>
      </w:r>
    </w:p>
    <w:p>
      <w:pPr/>
      <w:r>
        <w:rPr>
          <w:b w:val="1"/>
          <w:bCs w:val="1"/>
        </w:rPr>
        <w:t xml:space="preserve">Contrats de recherche</w:t>
      </w:r>
    </w:p>
    <w:p>
      <w:pPr/>
      <w:r>
        <w:rPr>
          <w:b w:val="1"/>
          <w:bCs w:val="1"/>
        </w:rPr>
        <w:t xml:space="preserve">2014-2018	SOLENN AMI-ADEME</w:t>
      </w:r>
      <w:r>
        <w:rPr/>
        <w:t xml:space="preserve">Smart-grid électrique expérimental piloté par Enedis, initié dans le cadre du pré lancement des compteurs Linky. Objectif principal : évaluation du programme sur les pratiques de maitrise de la consommation électrique des foyers. Travail doctoralGestion de projet, rédaction des livrables, communication auprès du grand public et des professionnels</w:t>
      </w:r>
      <w:r>
        <w:rPr>
          <w:b w:val="1"/>
          <w:bCs w:val="1"/>
        </w:rPr>
        <w:t xml:space="preserve">2018-2021	AlimDURAble</w:t>
      </w:r>
      <w:r>
        <w:rPr/>
        <w:t xml:space="preserve">Projet portant sur l’alimentation durable vue sous l’angle du consommateur et sur l’efficacité des outils digitaux pour augmenter les compétences et les pratiques alimentaires durables des consommateurs sur un territoire. En collaboration avec l’UBS, Lorient Agglomération et ALOEN.	Rédaction du projet Pilotage par délégation du projet de recherche sous l’égide de M. Le Gall-ElyIntervention dans toutes les étapes du projet scientifique</w:t>
      </w:r>
      <w:r>
        <w:rPr>
          <w:b w:val="1"/>
          <w:bCs w:val="1"/>
        </w:rPr>
        <w:t xml:space="preserve">2021	Naturalité</w:t>
      </w:r>
      <w:r>
        <w:rPr/>
        <w:t xml:space="preserve">Collaboration avec le Centre Culinaire Conseil (Rennes). Projet piloté par Annick Tamaro, portant sur la réalisation d’une étude quantitative auprès d’un échantillon représentatif de la population française visant à définir les représentations visuelles et le concept de naturalité pour le consommateur français.	Membre de l’équipe - intervention dans le design de recherche, la conception des outils de collecte et dans la valorisation scientifique des résultats</w:t>
      </w:r>
      <w:r>
        <w:rPr>
          <w:b w:val="1"/>
          <w:bCs w:val="1"/>
        </w:rPr>
        <w:t xml:space="preserve">2021-2025	FoodRest ANR</w:t>
      </w:r>
      <w:r>
        <w:rPr/>
        <w:t xml:space="preserve">Projet interdisciplinaire, en collaboration avec le laboratoire LUBEM, piloté par Patrick Gabriel, visant la réduction du gaspillage alimentaire des fruits et légumes frais via une étude approfondie de ses facteurs microbiologiques et comportementaux. 	Rédaction du projet, Coordinatrice de la tâche 1.1 Co-encadrante, avec B. Urien, du travail doctoral en comportement du consommateur</w:t>
      </w:r>
      <w:r>
        <w:rPr>
          <w:b w:val="1"/>
          <w:bCs w:val="1"/>
        </w:rPr>
        <w:t xml:space="preserve">2021-2022	ALIM-3D</w:t>
      </w:r>
      <w:r>
        <w:rPr/>
        <w:t xml:space="preserve">Projet piloté par Annick Tamaro, questionnant la valeur d’achat et d’usage pour le consommateur d’une innovation de rupture : l’impression 3D alimentaire	Rédaction de la proposition de projet (partie théorique). Membre de l’équipe (design de recherche, valorisation des résultats)</w:t>
      </w:r>
      <w:r>
        <w:rPr>
          <w:b w:val="1"/>
          <w:bCs w:val="1"/>
        </w:rPr>
        <w:t xml:space="preserve">2021-2023	Cool Food Pro INTERREG France (Manche) Angleterre</w:t>
      </w:r>
      <w:r>
        <w:rPr/>
        <w:t xml:space="preserve">Piloté en co-responsabilité avec Annick Tamaro au sein du Laboratoire LEGO, le projet est coordonné par Audrey Fontaine. Il implique 3 partenaires français et 2 partenaires anglais. COOL FOOD PRO a pour objectif la réduction de l’empreinte environnementale des repas en restauration collective.	Rédaction du projet, Responsable du pilotage scientifique du projet (équipe de 8 chercheurs), Co-Encadrement de l’ingénieur de recherche recruté sur le projet</w:t>
      </w:r>
      <w:r>
        <w:rPr>
          <w:b w:val="1"/>
          <w:bCs w:val="1"/>
        </w:rPr>
        <w:t xml:space="preserve">2022-2024	Reteralim APR TEES ADEME</w:t>
      </w:r>
      <w:r>
        <w:rPr/>
        <w:t xml:space="preserve">Projet piloté par Agnès François-Lecompte portant sur la reterritorialisation de l’alimentation sur le territoire du Pays de Lorient. 	Rédaction du projet , Membre de l’équipe recherche , Co-encadrement d’une thèse associée au projet avec A. François-Lecompte</w:t>
      </w:r>
      <w:r>
        <w:rPr>
          <w:b w:val="1"/>
          <w:bCs w:val="1"/>
        </w:rPr>
        <w:t xml:space="preserve">2022-2023	Locappro - Brest Métropole</w:t>
      </w:r>
      <w:r>
        <w:rPr/>
        <w:t xml:space="preserve">Étude du besoin et de l’opportunité de la création d’un outil de Logistique mutualisé pour faciliter l’approvisionnement local en restauration collective et commerciale pour le territoire de Brest Métropole.	Recherche du financement , Co-encadrement de l’IGR en charge des aspects opérationnels du projet</w:t>
      </w:r>
      <w:r>
        <w:rPr>
          <w:b w:val="1"/>
          <w:bCs w:val="1"/>
        </w:rPr>
        <w:t xml:space="preserve">2022-2026	Chaire PADE – Pratiques Alimentaires Durables – Mécénat - Fondation UBO</w:t>
      </w:r>
      <w:r>
        <w:rPr/>
        <w:t xml:space="preserve">Chaire dont l’ambition est de développer la confiance entre les acteurs des systèmes alimentaires par une vision commune des pratiques alimentaires durables. La Chaire rassemble entreprises et acteurs socio-économiques.	</w:t>
      </w:r>
      <w:r>
        <w:rPr>
          <w:b w:val="1"/>
          <w:bCs w:val="1"/>
        </w:rPr>
        <w:t xml:space="preserve">Responsable de la préfiguration de la Chaire (Lauréate de l’appel à projets Chaires partenariales de la Fondation UBO 2021). Co-titulaire de la Chaire PADE avec P. Gabriel</w:t>
      </w:r>
      <w:r>
        <w:rPr/>
        <w:t xml:space="preserve">, Co-encadrement d’un IGE et d’une post-doctorante</w:t>
      </w:r>
      <w:r>
        <w:rPr>
          <w:b w:val="1"/>
          <w:bCs w:val="1"/>
        </w:rPr>
        <w:t xml:space="preserve">2023-2027	MYNION ANR</w:t>
      </w:r>
      <w:r>
        <w:rPr/>
        <w:t xml:space="preserve">Projet interdisciplinaire sur les pratiques et les scénarii à risque lié à la consommation d’aliments contaminés par des mycotoxines. L’objectif est de fournir aux consommateurs des recommandations simples pour réduire le gaspillage alimentaire tout en préservant la sécurité alimentaire.	Rédaction du projet , Responsable de la tâche 1.3 Encadrement de l’ingénieur de recherche en charge opérationnelle de la tâche 1.1.</w:t>
      </w:r>
      <w:r>
        <w:rPr>
          <w:b w:val="1"/>
          <w:bCs w:val="1"/>
        </w:rPr>
        <w:t xml:space="preserve">2023-2025 	TRANS2-MOBIL APR Prever ADEME</w:t>
      </w:r>
      <w:r>
        <w:rPr/>
        <w:t xml:space="preserve">Projet partenarial impliquant 2 laboratoires de l’UBO (LEGO et LABERS), 2 territoires et 2 associations impliquées dans les mobilités actives. Le projet vise à tester la nouvelle catégorie émergente des véhicules intermédiaires, à identifier leur cas d’usage et les freins et leviers à ces usages. Le projet piloté par le LEGO par le Pr M. Legall-ely.	Co rédaction du projet, Co encadrement des ingénieurs de recherche recrutés sur le projet. Membre de l’équipe de recherche -LEGO.</w:t>
      </w:r>
      <w:r>
        <w:rPr>
          <w:b w:val="1"/>
          <w:bCs w:val="1"/>
        </w:rPr>
        <w:t xml:space="preserve">2024- 2027 	Projet NATCL’INN Financement Région Bretagne, Quimper Agglomération, Région Pays de la Loire</w:t>
      </w:r>
      <w:r>
        <w:rPr/>
        <w:t xml:space="preserve">Projet Collaboratif impliquant L’ADRIA, le LEGO et l’INRAE et 8 partenaires industriels dont l’objectif est le prototypage d’un outil d’arbitrage d’orientations techniques en agro-alimentaire permettant de répondre aux attentes et représentations de naturalité des consommateurs. Le projet est co-piloté par l’ADRIA et le LEGO. 	</w:t>
      </w:r>
      <w:r>
        <w:rPr>
          <w:b w:val="1"/>
          <w:bCs w:val="1"/>
        </w:rPr>
        <w:t xml:space="preserve">Co-coordinatrice et responsable scientifique</w:t>
      </w:r>
      <w:r>
        <w:rPr/>
        <w:t xml:space="preserve"> du projet pour le LEGO. Co encadrement de l’ingénieure de recherche recrutée sur le projet.</w:t>
      </w:r>
      <w:r>
        <w:rPr>
          <w:b w:val="1"/>
          <w:bCs w:val="1"/>
        </w:rPr>
        <w:t xml:space="preserve">2024-2028 	 PROMALG-Heath -Projet ANR -</w:t>
      </w:r>
      <w:r>
        <w:rPr/>
        <w:t xml:space="preserve">Projet Collaboratif impliquant 7 organisations et 11 partenaires qui vise à proposer de nouveaux aliments et ingrédients enrichis en PROtéines à partir de Macro-ALGues cultivées et destinés au secteur de la santé. Le projet s’inscrit dans la recherche de diversification des apports en protéine en lien avec la réduction de l’empreinte environnementale de l’alimentation. Le projet est coordonné par l’UBS et le laboratoire LBCM avec l’appui du LEGO.	Participation à la création du consortium, et à la rédaction du projet, </w:t>
      </w:r>
      <w:r>
        <w:rPr>
          <w:b w:val="1"/>
          <w:bCs w:val="1"/>
        </w:rPr>
        <w:t xml:space="preserve">Responsable scientifique du projet pour le laboratoire LEGO</w:t>
      </w:r>
    </w:p>
    <w:p>
      <w:pPr/>
      <w:r>
        <w:rPr>
          <w:b w:val="1"/>
          <w:bCs w:val="1"/>
        </w:rPr>
        <w:t xml:space="preserve">ENGAGEMENT DANS LA COMMUNAUTE SCIENTIFIQUE</w:t>
      </w:r>
    </w:p>
    <w:p>
      <w:pPr/>
      <w:r>
        <w:rPr/>
        <w:t xml:space="preserve">•	Direction scientifique des 3èmes journées de recherche interdisciplinaire sur les Pratiques Alimentaires, Santé et Territoire (Brest 16/17 mai 2024)•	Membre du CA de la Fondation UBO depuis novembre 2023 (au titre de l’établissement)•	Relecteur dans la revue RIPME (2023)•	Relecteur dans la revue Décisions Marketing (2020)•	Relecteur dans la revue Recherche et Applications en Marketing (2019, 2023)•	Relecteur pour le congrès international de l’Association Française de Marketing (AFM)•	Relecteur pour le Global Innovation and Knowledge Academy (GIKA - ACIEK)•	Membre du comité scientifique des journées de recherche interdisciplinaire sur les Pratiques Alimentaires, Santé et Territoire (Brest, 4 juin 2020 / 14 juin 2022)•	Membre du GIT (Groupement d’Intérêt thématique) Prix/valeur de l’AFM•	Policy associate dans le cadre du programme Energy-SHIFTS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trust, mistrust and distrust among actors in the food system: a multi-actor, value-based approach to understanding consumer perceptions</w:t>
              </w:r>
            </w:hyperlink>
          </w:p>
          <w:p>
            <w:pPr/>
            <w:hyperlink r:id="rId8" w:history="1">
              <w:r>
                <w:rPr>
                  <w:color w:val="#410a8c"/>
                  <w:u w:val="single"/>
                </w:rPr>
                <w:t xml:space="preserve">Hugo Vallerie</w:t>
              </w:r>
            </w:hyperlink>
            <w:r>
              <w:rPr/>
              <w:t xml:space="preserve">,</w:t>
            </w:r>
            <w:hyperlink r:id="rId9" w:history="1">
              <w:r>
                <w:rPr>
                  <w:color w:val="#410a8c"/>
                  <w:u w:val="single"/>
                </w:rPr>
                <w:t xml:space="preserve">Fabien Durif</w:t>
              </w:r>
            </w:hyperlink>
            <w:r>
              <w:rPr/>
              <w:t xml:space="preserve">,</w:t>
            </w:r>
            <w:hyperlink r:id="rId10" w:history="1">
              <w:r>
                <w:rPr>
                  <w:color w:val="#410a8c"/>
                  <w:u w:val="single"/>
                </w:rPr>
                <w:t xml:space="preserve">Morgane Innocent</w:t>
              </w:r>
            </w:hyperlink>
            <w:r>
              <w:rPr/>
              <w:t xml:space="preserve">,</w:t>
            </w:r>
            <w:hyperlink r:id="rId11" w:history="1">
              <w:r>
                <w:rPr>
                  <w:color w:val="#410a8c"/>
                  <w:u w:val="single"/>
                </w:rPr>
                <w:t xml:space="preserve">Patrick Gabriel</w:t>
              </w:r>
            </w:hyperlink>
          </w:p>
          <w:p>
            <w:pPr/>
            <w:r>
              <w:rPr>
                <w:i w:val="1"/>
                <w:iCs w:val="1"/>
              </w:rPr>
              <w:t xml:space="preserve">British Food Journal</w:t>
            </w:r>
            <w:r>
              <w:rPr/>
              <w:t xml:space="preserve">, 2026, pp.1-22. </w:t>
            </w:r>
            <w:hyperlink r:id="rId12" w:history="1">
              <w:r>
                <w:rPr>
                  <w:color w:val="#410a8c"/>
                  <w:u w:val="single"/>
                </w:rPr>
                <w:t xml:space="preserve">⟨10.1108/BFJ-05-2025-0713⟩</w:t>
              </w:r>
            </w:hyperlink>
          </w:p>
          <w:p>
            <w:pPr/>
            <w:r>
              <w:rPr/>
              <w:t xml:space="preserve">Article dans une revue</w:t>
            </w:r>
          </w:p>
          <w:p>
            <w:pPr/>
            <w:hyperlink r:id="rId7" w:history="1">
              <w:r>
                <w:rPr>
                  <w:color w:val="#410a8c"/>
                  <w:u w:val="single"/>
                </w:rPr>
                <w:t xml:space="preserve">hal-05624600v1</w:t>
              </w:r>
            </w:hyperlink>
          </w:p>
        </w:tc>
      </w:tr>
      <w:tr>
        <w:trPr/>
        <w:tc>
          <w:tcPr>
            <w:noWrap/>
          </w:tcPr>
          <w:p>
            <w:pPr>
              <w:spacing w:after="200"/>
            </w:pPr>
            <w:hyperlink r:id="rId13" w:history="1">
              <w:r>
                <w:rPr>
                  <w:color w:val="1e198e"/>
                  <w:b w:val="1"/>
                  <w:bCs w:val="1"/>
                  <w:u w:val="single"/>
                </w:rPr>
                <w:t xml:space="preserve">Participatory and multi-disciplinary science dataset and surveys for the assessment of the microbiological and behavioural factors influencing fresh fruits and vegetables' waste at home</w:t>
              </w:r>
            </w:hyperlink>
          </w:p>
          <w:p>
            <w:pPr/>
            <w:hyperlink r:id="rId14" w:history="1">
              <w:r>
                <w:rPr>
                  <w:color w:val="#410a8c"/>
                  <w:u w:val="single"/>
                </w:rPr>
                <w:t xml:space="preserve">Camille Marchal</w:t>
              </w:r>
            </w:hyperlink>
            <w:r>
              <w:rPr/>
              <w:t xml:space="preserve">,</w:t>
            </w:r>
            <w:hyperlink r:id="rId15" w:history="1">
              <w:r>
                <w:rPr>
                  <w:color w:val="#410a8c"/>
                  <w:u w:val="single"/>
                </w:rPr>
                <w:t xml:space="preserve">Damien Ballan</w:t>
              </w:r>
            </w:hyperlink>
            <w:r>
              <w:rPr/>
              <w:t xml:space="preserve">,</w:t>
            </w:r>
            <w:hyperlink r:id="rId16" w:history="1">
              <w:r>
                <w:rPr>
                  <w:color w:val="#410a8c"/>
                  <w:u w:val="single"/>
                </w:rPr>
                <w:t xml:space="preserve">Sarra Azib</w:t>
              </w:r>
            </w:hyperlink>
            <w:r>
              <w:rPr/>
              <w:t xml:space="preserve">,</w:t>
            </w:r>
            <w:hyperlink r:id="rId10" w:history="1">
              <w:r>
                <w:rPr>
                  <w:color w:val="#410a8c"/>
                  <w:u w:val="single"/>
                </w:rPr>
                <w:t xml:space="preserve">Morgane Innocent</w:t>
              </w:r>
            </w:hyperlink>
            <w:r>
              <w:rPr/>
              <w:t xml:space="preserve">,</w:t>
            </w:r>
            <w:hyperlink r:id="rId17" w:history="1">
              <w:r>
                <w:rPr>
                  <w:color w:val="#410a8c"/>
                  <w:u w:val="single"/>
                </w:rPr>
                <w:t xml:space="preserve">Bertrand Urien</w:t>
              </w:r>
            </w:hyperlink>
            <w:r>
              <w:rPr/>
              <w:t xml:space="preserve">et al.</w:t>
            </w:r>
          </w:p>
          <w:p>
            <w:pPr/>
            <w:r>
              <w:rPr>
                <w:i w:val="1"/>
                <w:iCs w:val="1"/>
              </w:rPr>
              <w:t xml:space="preserve">Data in Brief</w:t>
            </w:r>
            <w:r>
              <w:rPr/>
              <w:t xml:space="preserve">, 2026, 65, pp.112434. </w:t>
            </w:r>
            <w:hyperlink r:id="rId18" w:history="1">
              <w:r>
                <w:rPr>
                  <w:color w:val="#410a8c"/>
                  <w:u w:val="single"/>
                </w:rPr>
                <w:t xml:space="preserve">⟨10.1016/j.dib.2025.112434⟩</w:t>
              </w:r>
            </w:hyperlink>
          </w:p>
          <w:p>
            <w:pPr/>
            <w:r>
              <w:rPr/>
              <w:t xml:space="preserve">Article dans une revue</w:t>
            </w:r>
          </w:p>
          <w:p>
            <w:pPr/>
            <w:hyperlink r:id="rId13" w:history="1">
              <w:r>
                <w:rPr>
                  <w:color w:val="#410a8c"/>
                  <w:u w:val="single"/>
                </w:rPr>
                <w:t xml:space="preserve">hal-05464171v1</w:t>
              </w:r>
            </w:hyperlink>
          </w:p>
        </w:tc>
      </w:tr>
      <w:tr>
        <w:trPr/>
        <w:tc>
          <w:tcPr>
            <w:noWrap/>
          </w:tcPr>
          <w:p>
            <w:pPr>
              <w:spacing w:after="200"/>
            </w:pPr>
            <w:hyperlink r:id="rId19" w:history="1">
              <w:r>
                <w:rPr>
                  <w:color w:val="1e198e"/>
                  <w:b w:val="1"/>
                  <w:bCs w:val="1"/>
                  <w:u w:val="single"/>
                </w:rPr>
                <w:t xml:space="preserve">Distribution channels – a source of perceived captivity among farmers?</w:t>
              </w:r>
            </w:hyperlink>
          </w:p>
          <w:p>
            <w:pPr/>
            <w:hyperlink r:id="rId10" w:history="1">
              <w:r>
                <w:rPr>
                  <w:color w:val="#410a8c"/>
                  <w:u w:val="single"/>
                </w:rPr>
                <w:t xml:space="preserve">Morgane Innocent</w:t>
              </w:r>
            </w:hyperlink>
            <w:r>
              <w:rPr/>
              <w:t xml:space="preserve">,</w:t>
            </w:r>
            <w:hyperlink r:id="rId20" w:history="1">
              <w:r>
                <w:rPr>
                  <w:color w:val="#410a8c"/>
                  <w:u w:val="single"/>
                </w:rPr>
                <w:t xml:space="preserve">Agnes Francois Lecompte</w:t>
              </w:r>
            </w:hyperlink>
            <w:r>
              <w:rPr/>
              <w:t xml:space="preserve">,</w:t>
            </w:r>
            <w:hyperlink r:id="rId21" w:history="1">
              <w:r>
                <w:rPr>
                  <w:color w:val="#410a8c"/>
                  <w:u w:val="single"/>
                </w:rPr>
                <w:t xml:space="preserve">Alexandre Dargos</w:t>
              </w:r>
            </w:hyperlink>
          </w:p>
          <w:p>
            <w:pPr/>
            <w:r>
              <w:rPr>
                <w:i w:val="1"/>
                <w:iCs w:val="1"/>
              </w:rPr>
              <w:t xml:space="preserve">British Food Journal</w:t>
            </w:r>
            <w:r>
              <w:rPr/>
              <w:t xml:space="preserve">, 2025, pp.1-16. </w:t>
            </w:r>
            <w:hyperlink r:id="rId22" w:history="1">
              <w:r>
                <w:rPr>
                  <w:color w:val="#410a8c"/>
                  <w:u w:val="single"/>
                </w:rPr>
                <w:t xml:space="preserve">⟨10.1108/BFJ-05-2025-0711⟩</w:t>
              </w:r>
            </w:hyperlink>
          </w:p>
          <w:p>
            <w:pPr/>
            <w:r>
              <w:rPr/>
              <w:t xml:space="preserve">Article dans une revue</w:t>
            </w:r>
          </w:p>
          <w:p>
            <w:pPr/>
            <w:hyperlink r:id="rId19" w:history="1">
              <w:r>
                <w:rPr>
                  <w:color w:val="#410a8c"/>
                  <w:u w:val="single"/>
                </w:rPr>
                <w:t xml:space="preserve">hal-05410629v1</w:t>
              </w:r>
            </w:hyperlink>
          </w:p>
        </w:tc>
      </w:tr>
      <w:tr>
        <w:trPr/>
        <w:tc>
          <w:tcPr>
            <w:noWrap/>
          </w:tcPr>
          <w:p>
            <w:pPr>
              <w:spacing w:after="200"/>
            </w:pPr>
            <w:hyperlink r:id="rId23" w:history="1">
              <w:r>
                <w:rPr>
                  <w:color w:val="1e198e"/>
                  <w:b w:val="1"/>
                  <w:bCs w:val="1"/>
                  <w:u w:val="single"/>
                </w:rPr>
                <w:t xml:space="preserve">Acceptabilité de l’impression 3D alimentaire par les consommateurs</w:t>
              </w:r>
            </w:hyperlink>
          </w:p>
          <w:p>
            <w:pPr/>
            <w:hyperlink r:id="rId24" w:history="1">
              <w:r>
                <w:rPr>
                  <w:color w:val="#410a8c"/>
                  <w:u w:val="single"/>
                </w:rPr>
                <w:t xml:space="preserve">Annick Tamaro</w:t>
              </w:r>
            </w:hyperlink>
            <w:r>
              <w:rPr/>
              <w:t xml:space="preserve">,</w:t>
            </w:r>
            <w:hyperlink r:id="rId25" w:history="1">
              <w:r>
                <w:rPr>
                  <w:color w:val="#410a8c"/>
                  <w:u w:val="single"/>
                </w:rPr>
                <w:t xml:space="preserve">Kimberley Girardon</w:t>
              </w:r>
            </w:hyperlink>
            <w:r>
              <w:rPr/>
              <w:t xml:space="preserve">,</w:t>
            </w:r>
            <w:hyperlink r:id="rId10" w:history="1">
              <w:r>
                <w:rPr>
                  <w:color w:val="#410a8c"/>
                  <w:u w:val="single"/>
                </w:rPr>
                <w:t xml:space="preserve">Morgane Innocent</w:t>
              </w:r>
            </w:hyperlink>
            <w:r>
              <w:rPr/>
              <w:t xml:space="preserve">,</w:t>
            </w:r>
            <w:hyperlink r:id="rId26" w:history="1">
              <w:r>
                <w:rPr>
                  <w:color w:val="#410a8c"/>
                  <w:u w:val="single"/>
                </w:rPr>
                <w:t xml:space="preserve">Nicolas Decourcelle</w:t>
              </w:r>
            </w:hyperlink>
          </w:p>
          <w:p>
            <w:pPr/>
            <w:r>
              <w:rPr>
                <w:i w:val="1"/>
                <w:iCs w:val="1"/>
              </w:rPr>
              <w:t xml:space="preserve">Terminal. Technologie de l’information, culture &amp; société</w:t>
            </w:r>
            <w:r>
              <w:rPr/>
              <w:t xml:space="preserve">, 2025, 139 (2024)</w:t>
            </w:r>
          </w:p>
          <w:p>
            <w:pPr/>
            <w:r>
              <w:rPr/>
              <w:t xml:space="preserve">Article dans une revue</w:t>
            </w:r>
          </w:p>
          <w:p>
            <w:pPr/>
            <w:hyperlink r:id="rId23" w:history="1">
              <w:r>
                <w:rPr>
                  <w:color w:val="#410a8c"/>
                  <w:u w:val="single"/>
                </w:rPr>
                <w:t xml:space="preserve">hal-04885192v1</w:t>
              </w:r>
            </w:hyperlink>
          </w:p>
        </w:tc>
      </w:tr>
      <w:tr>
        <w:trPr/>
        <w:tc>
          <w:tcPr>
            <w:noWrap/>
          </w:tcPr>
          <w:p>
            <w:pPr>
              <w:spacing w:after="200"/>
            </w:pPr>
            <w:hyperlink r:id="rId27" w:history="1">
              <w:r>
                <w:rPr>
                  <w:color w:val="1e198e"/>
                  <w:b w:val="1"/>
                  <w:bCs w:val="1"/>
                  <w:u w:val="single"/>
                </w:rPr>
                <w:t xml:space="preserve">Choix de circuit de distribution dans un contexte de reterritorialisation alimentaire</w:t>
              </w:r>
            </w:hyperlink>
          </w:p>
          <w:p>
            <w:pPr/>
            <w:hyperlink r:id="rId28" w:history="1">
              <w:r>
                <w:rPr>
                  <w:color w:val="#410a8c"/>
                  <w:u w:val="single"/>
                </w:rPr>
                <w:t xml:space="preserve">Manon Lobjois</w:t>
              </w:r>
            </w:hyperlink>
            <w:r>
              <w:rPr/>
              <w:t xml:space="preserve">,</w:t>
            </w: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p>
          <w:p>
            <w:pPr/>
            <w:r>
              <w:rPr>
                <w:i w:val="1"/>
                <w:iCs w:val="1"/>
              </w:rPr>
              <w:t xml:space="preserve">Systèmes alimentaires / Food Systems</w:t>
            </w:r>
            <w:r>
              <w:rPr/>
              <w:t xml:space="preserve">, 2024, 2024 (9), pp.113-135. </w:t>
            </w:r>
            <w:hyperlink r:id="rId30" w:history="1">
              <w:r>
                <w:rPr>
                  <w:color w:val="#410a8c"/>
                  <w:u w:val="single"/>
                </w:rPr>
                <w:t xml:space="preserve">⟨10.48611/isbn.978-2-406-17650-3.p.0113⟩</w:t>
              </w:r>
            </w:hyperlink>
          </w:p>
          <w:p>
            <w:pPr/>
            <w:r>
              <w:rPr/>
              <w:t xml:space="preserve">Article dans une revue</w:t>
            </w:r>
          </w:p>
          <w:p>
            <w:pPr/>
            <w:hyperlink r:id="rId27" w:history="1">
              <w:r>
                <w:rPr>
                  <w:color w:val="#410a8c"/>
                  <w:u w:val="single"/>
                </w:rPr>
                <w:t xml:space="preserve">hal-05591016v1</w:t>
              </w:r>
            </w:hyperlink>
          </w:p>
        </w:tc>
      </w:tr>
      <w:tr>
        <w:trPr/>
        <w:tc>
          <w:tcPr>
            <w:noWrap/>
          </w:tcPr>
          <w:p>
            <w:pPr>
              <w:spacing w:after="200"/>
            </w:pPr>
            <w:hyperlink r:id="rId31" w:history="1">
              <w:r>
                <w:rPr>
                  <w:color w:val="1e198e"/>
                  <w:b w:val="1"/>
                  <w:bCs w:val="1"/>
                  <w:u w:val="single"/>
                </w:rPr>
                <w:t xml:space="preserve">Choix de circuit de distribution dans un contexte de reterritorialisation alimentaire- Le cas des jeunes agriculteurs</w:t>
              </w:r>
            </w:hyperlink>
          </w:p>
          <w:p>
            <w:pPr/>
            <w:hyperlink r:id="rId28" w:history="1">
              <w:r>
                <w:rPr>
                  <w:color w:val="#410a8c"/>
                  <w:u w:val="single"/>
                </w:rPr>
                <w:t xml:space="preserve">Manon Lobjois</w:t>
              </w:r>
            </w:hyperlink>
            <w:r>
              <w:rPr/>
              <w:t xml:space="preserve">,</w:t>
            </w:r>
            <w:hyperlink r:id="rId29" w:history="1">
              <w:r>
                <w:rPr>
                  <w:color w:val="#410a8c"/>
                  <w:u w:val="single"/>
                </w:rPr>
                <w:t xml:space="preserve">Agnès François-Lecompte</w:t>
              </w:r>
            </w:hyperlink>
            <w:r>
              <w:rPr/>
              <w:t xml:space="preserve">,</w:t>
            </w:r>
            <w:hyperlink r:id="rId10" w:history="1">
              <w:r>
                <w:rPr>
                  <w:color w:val="#410a8c"/>
                  <w:u w:val="single"/>
                </w:rPr>
                <w:t xml:space="preserve">Morgane Innocent</w:t>
              </w:r>
            </w:hyperlink>
          </w:p>
          <w:p>
            <w:pPr/>
            <w:r>
              <w:rPr>
                <w:i w:val="1"/>
                <w:iCs w:val="1"/>
              </w:rPr>
              <w:t xml:space="preserve"> SAFS Food Systems/Systèmes Alimentaires </w:t>
            </w:r>
            <w:r>
              <w:rPr/>
              <w:t xml:space="preserve">, 2024, 9</w:t>
            </w:r>
          </w:p>
          <w:p>
            <w:pPr/>
            <w:r>
              <w:rPr/>
              <w:t xml:space="preserve">Article dans une revue</w:t>
            </w:r>
          </w:p>
          <w:p>
            <w:pPr/>
            <w:hyperlink r:id="rId31" w:history="1">
              <w:r>
                <w:rPr>
                  <w:color w:val="#410a8c"/>
                  <w:u w:val="single"/>
                </w:rPr>
                <w:t xml:space="preserve">hal-04746696v1</w:t>
              </w:r>
            </w:hyperlink>
          </w:p>
        </w:tc>
      </w:tr>
      <w:tr>
        <w:trPr/>
        <w:tc>
          <w:tcPr>
            <w:noWrap/>
          </w:tcPr>
          <w:p>
            <w:pPr>
              <w:spacing w:after="200"/>
            </w:pPr>
            <w:hyperlink r:id="rId32" w:history="1">
              <w:r>
                <w:rPr>
                  <w:color w:val="1e198e"/>
                  <w:b w:val="1"/>
                  <w:bCs w:val="1"/>
                  <w:u w:val="single"/>
                </w:rPr>
                <w:t xml:space="preserve">Speeding up the transition to a more sustainable food system: New insights into the links in a system of practices</w:t>
              </w:r>
            </w:hyperlink>
          </w:p>
          <w:p>
            <w:pPr/>
            <w:hyperlink r:id="rId10" w:history="1">
              <w:r>
                <w:rPr>
                  <w:color w:val="#410a8c"/>
                  <w:u w:val="single"/>
                </w:rPr>
                <w:t xml:space="preserve">Morgane Innocent</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Patrick Gabriel</w:t>
              </w:r>
            </w:hyperlink>
            <w:r>
              <w:rPr/>
              <w:t xml:space="preserve">,</w:t>
            </w:r>
            <w:hyperlink r:id="rId24" w:history="1">
              <w:r>
                <w:rPr>
                  <w:color w:val="#410a8c"/>
                  <w:u w:val="single"/>
                </w:rPr>
                <w:t xml:space="preserve">Annick Tamaro</w:t>
              </w:r>
            </w:hyperlink>
          </w:p>
          <w:p>
            <w:pPr/>
            <w:r>
              <w:rPr>
                <w:i w:val="1"/>
                <w:iCs w:val="1"/>
              </w:rPr>
              <w:t xml:space="preserve">Recherche et Applications en Marketing (English Edition)</w:t>
            </w:r>
            <w:r>
              <w:rPr/>
              <w:t xml:space="preserve">, 2023, 38 (3), pp.77-109. </w:t>
            </w:r>
            <w:hyperlink r:id="rId34" w:history="1">
              <w:r>
                <w:rPr>
                  <w:color w:val="#410a8c"/>
                  <w:u w:val="single"/>
                </w:rPr>
                <w:t xml:space="preserve">⟨10.1177/20515707231175756⟩</w:t>
              </w:r>
            </w:hyperlink>
          </w:p>
          <w:p>
            <w:pPr/>
            <w:r>
              <w:rPr/>
              <w:t xml:space="preserve">Article dans une revue</w:t>
            </w:r>
          </w:p>
          <w:p>
            <w:pPr/>
            <w:hyperlink r:id="rId32" w:history="1">
              <w:r>
                <w:rPr>
                  <w:color w:val="#410a8c"/>
                  <w:u w:val="single"/>
                </w:rPr>
                <w:t xml:space="preserve">hal-04356188v1</w:t>
              </w:r>
            </w:hyperlink>
          </w:p>
        </w:tc>
      </w:tr>
      <w:tr>
        <w:trPr/>
        <w:tc>
          <w:tcPr>
            <w:noWrap/>
          </w:tcPr>
          <w:p>
            <w:pPr>
              <w:spacing w:after="200"/>
            </w:pPr>
            <w:hyperlink r:id="rId35" w:history="1">
              <w:r>
                <w:rPr>
                  <w:color w:val="1e198e"/>
                  <w:b w:val="1"/>
                  <w:bCs w:val="1"/>
                  <w:u w:val="single"/>
                </w:rPr>
                <w:t xml:space="preserve">Environmentally sustainable food: an analysis of consumer practices and their diffusion in France</w:t>
              </w:r>
            </w:hyperlink>
          </w:p>
          <w:p>
            <w:pPr/>
            <w:hyperlink r:id="rId10" w:history="1">
              <w:r>
                <w:rPr>
                  <w:color w:val="#410a8c"/>
                  <w:u w:val="single"/>
                </w:rPr>
                <w:t xml:space="preserve">Morgane Innocent</w:t>
              </w:r>
            </w:hyperlink>
            <w:r>
              <w:rPr/>
              <w:t xml:space="preserve">,</w:t>
            </w:r>
            <w:hyperlink r:id="rId20" w:history="1">
              <w:r>
                <w:rPr>
                  <w:color w:val="#410a8c"/>
                  <w:u w:val="single"/>
                </w:rPr>
                <w:t xml:space="preserve">Agnes Francois Lecompte</w:t>
              </w:r>
            </w:hyperlink>
            <w:r>
              <w:rPr/>
              <w:t xml:space="preserve">,</w:t>
            </w:r>
            <w:hyperlink r:id="rId33" w:history="1">
              <w:r>
                <w:rPr>
                  <w:color w:val="#410a8c"/>
                  <w:u w:val="single"/>
                </w:rPr>
                <w:t xml:space="preserve">Samuel Guillemot</w:t>
              </w:r>
            </w:hyperlink>
            <w:r>
              <w:rPr/>
              <w:t xml:space="preserve">,</w:t>
            </w:r>
            <w:hyperlink r:id="rId36" w:history="1">
              <w:r>
                <w:rPr>
                  <w:color w:val="#410a8c"/>
                  <w:u w:val="single"/>
                </w:rPr>
                <w:t xml:space="preserve">Ronan Divard</w:t>
              </w:r>
            </w:hyperlink>
          </w:p>
          <w:p>
            <w:pPr/>
            <w:r>
              <w:rPr>
                <w:i w:val="1"/>
                <w:iCs w:val="1"/>
              </w:rPr>
              <w:t xml:space="preserve">British Food Journal</w:t>
            </w:r>
            <w:r>
              <w:rPr/>
              <w:t xml:space="preserve">, 2023, 126 (2), pp.548 - 577. </w:t>
            </w:r>
            <w:hyperlink r:id="rId37" w:history="1">
              <w:r>
                <w:rPr>
                  <w:color w:val="#410a8c"/>
                  <w:u w:val="single"/>
                </w:rPr>
                <w:t xml:space="preserve">⟨10.1108/bfj-09-2023-0797⟩</w:t>
              </w:r>
            </w:hyperlink>
          </w:p>
          <w:p>
            <w:pPr/>
            <w:r>
              <w:rPr/>
              <w:t xml:space="preserve">Article dans une revue</w:t>
            </w:r>
          </w:p>
          <w:p>
            <w:pPr/>
            <w:hyperlink r:id="rId35" w:history="1">
              <w:r>
                <w:rPr>
                  <w:color w:val="#410a8c"/>
                  <w:u w:val="single"/>
                </w:rPr>
                <w:t xml:space="preserve">hal-04394470v1</w:t>
              </w:r>
            </w:hyperlink>
          </w:p>
        </w:tc>
      </w:tr>
      <w:tr>
        <w:trPr/>
        <w:tc>
          <w:tcPr>
            <w:noWrap/>
          </w:tcPr>
          <w:p>
            <w:pPr>
              <w:spacing w:after="200"/>
            </w:pPr>
            <w:hyperlink r:id="rId38" w:history="1">
              <w:r>
                <w:rPr>
                  <w:color w:val="1e198e"/>
                  <w:b w:val="1"/>
                  <w:bCs w:val="1"/>
                  <w:u w:val="single"/>
                </w:rPr>
                <w:t xml:space="preserve">Accélérer la transition vers une alimentation plus durable : un nouvel éclairage des liens au sein d’un système de pratiques</w:t>
              </w:r>
            </w:hyperlink>
          </w:p>
          <w:p>
            <w:pPr/>
            <w:hyperlink r:id="rId10" w:history="1">
              <w:r>
                <w:rPr>
                  <w:color w:val="#410a8c"/>
                  <w:u w:val="single"/>
                </w:rPr>
                <w:t xml:space="preserve">Morgane Innocent</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Patrick Gabriel</w:t>
              </w:r>
            </w:hyperlink>
            <w:r>
              <w:rPr/>
              <w:t xml:space="preserve">,</w:t>
            </w:r>
            <w:hyperlink r:id="rId24" w:history="1">
              <w:r>
                <w:rPr>
                  <w:color w:val="#410a8c"/>
                  <w:u w:val="single"/>
                </w:rPr>
                <w:t xml:space="preserve">Annick Tamaro</w:t>
              </w:r>
            </w:hyperlink>
          </w:p>
          <w:p>
            <w:pPr/>
            <w:r>
              <w:rPr>
                <w:i w:val="1"/>
                <w:iCs w:val="1"/>
              </w:rPr>
              <w:t xml:space="preserve">Recherche et Applications en Marketing (French Edition)</w:t>
            </w:r>
            <w:r>
              <w:rPr/>
              <w:t xml:space="preserve">, 2023, pp.076737012311663. </w:t>
            </w:r>
            <w:hyperlink r:id="rId39" w:history="1">
              <w:r>
                <w:rPr>
                  <w:color w:val="#410a8c"/>
                  <w:u w:val="single"/>
                </w:rPr>
                <w:t xml:space="preserve">⟨10.1177/07673701231166312⟩</w:t>
              </w:r>
            </w:hyperlink>
          </w:p>
          <w:p>
            <w:pPr/>
            <w:r>
              <w:rPr/>
              <w:t xml:space="preserve">Article dans une revue</w:t>
            </w:r>
          </w:p>
          <w:p>
            <w:pPr/>
            <w:hyperlink r:id="rId38" w:history="1">
              <w:r>
                <w:rPr>
                  <w:color w:val="#410a8c"/>
                  <w:u w:val="single"/>
                </w:rPr>
                <w:t xml:space="preserve">hal-04100799v1</w:t>
              </w:r>
            </w:hyperlink>
          </w:p>
        </w:tc>
      </w:tr>
      <w:tr>
        <w:trPr/>
        <w:tc>
          <w:tcPr>
            <w:noWrap/>
          </w:tcPr>
          <w:p>
            <w:pPr>
              <w:spacing w:after="200"/>
            </w:pPr>
            <w:hyperlink r:id="rId40" w:history="1">
              <w:r>
                <w:rPr>
                  <w:color w:val="1e198e"/>
                  <w:b w:val="1"/>
                  <w:bCs w:val="1"/>
                  <w:u w:val="single"/>
                </w:rPr>
                <w:t xml:space="preserve">Confinement et approvisionnement alimentaire local auprès des circuits courts : une analyse sous l’angle de la proximité</w:t>
              </w:r>
            </w:hyperlink>
          </w:p>
          <w:p>
            <w:pPr/>
            <w:hyperlink r:id="rId29" w:history="1">
              <w:r>
                <w:rPr>
                  <w:color w:val="#410a8c"/>
                  <w:u w:val="single"/>
                </w:rPr>
                <w:t xml:space="preserve">Agnès François-Lecompte</w:t>
              </w:r>
            </w:hyperlink>
            <w:r>
              <w:rPr/>
              <w:t xml:space="preserve">,</w:t>
            </w:r>
            <w:hyperlink r:id="rId10" w:history="1">
              <w:r>
                <w:rPr>
                  <w:color w:val="#410a8c"/>
                  <w:u w:val="single"/>
                </w:rPr>
                <w:t xml:space="preserve">Morgane Innocent</w:t>
              </w:r>
            </w:hyperlink>
            <w:r>
              <w:rPr/>
              <w:t xml:space="preserve">,</w:t>
            </w:r>
            <w:hyperlink r:id="rId41" w:history="1">
              <w:r>
                <w:rPr>
                  <w:color w:val="#410a8c"/>
                  <w:u w:val="single"/>
                </w:rPr>
                <w:t xml:space="preserve">Isabelle Prim-Allaz</w:t>
              </w:r>
            </w:hyperlink>
            <w:r>
              <w:rPr/>
              <w:t xml:space="preserve">,</w:t>
            </w:r>
            <w:hyperlink r:id="rId42" w:history="1">
              <w:r>
                <w:rPr>
                  <w:color w:val="#410a8c"/>
                  <w:u w:val="single"/>
                </w:rPr>
                <w:t xml:space="preserve">Dominique Kreziak</w:t>
              </w:r>
            </w:hyperlink>
          </w:p>
          <w:p>
            <w:pPr/>
            <w:r>
              <w:rPr>
                <w:i w:val="1"/>
                <w:iCs w:val="1"/>
              </w:rPr>
              <w:t xml:space="preserve">Revue management &amp; avenir</w:t>
            </w:r>
            <w:r>
              <w:rPr/>
              <w:t xml:space="preserve">, 2022</w:t>
            </w:r>
          </w:p>
          <w:p>
            <w:pPr/>
            <w:r>
              <w:rPr/>
              <w:t xml:space="preserve">Article dans une revue</w:t>
            </w:r>
          </w:p>
          <w:p>
            <w:pPr/>
            <w:hyperlink r:id="rId40" w:history="1">
              <w:r>
                <w:rPr>
                  <w:color w:val="#410a8c"/>
                  <w:u w:val="single"/>
                </w:rPr>
                <w:t xml:space="preserve">hal-03605493v1</w:t>
              </w:r>
            </w:hyperlink>
          </w:p>
        </w:tc>
      </w:tr>
      <w:tr>
        <w:trPr/>
        <w:tc>
          <w:tcPr>
            <w:noWrap/>
          </w:tcPr>
          <w:p>
            <w:pPr>
              <w:spacing w:after="200"/>
            </w:pPr>
            <w:hyperlink r:id="rId43" w:history="1">
              <w:r>
                <w:rPr>
                  <w:color w:val="1e198e"/>
                  <w:b w:val="1"/>
                  <w:bCs w:val="1"/>
                  <w:u w:val="single"/>
                </w:rPr>
                <w:t xml:space="preserve">L'influence de l'environnement matériel sur une pratique d'alimentation durable</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r>
              <w:rPr/>
              <w:t xml:space="preserve">,</w:t>
            </w:r>
            <w:hyperlink r:id="rId44" w:history="1">
              <w:r>
                <w:rPr>
                  <w:color w:val="#410a8c"/>
                  <w:u w:val="single"/>
                </w:rPr>
                <w:t xml:space="preserve">R. Divard</w:t>
              </w:r>
            </w:hyperlink>
            <w:r>
              <w:rPr/>
              <w:t xml:space="preserve">,</w:t>
            </w:r>
            <w:hyperlink r:id="rId11" w:history="1">
              <w:r>
                <w:rPr>
                  <w:color w:val="#410a8c"/>
                  <w:u w:val="single"/>
                </w:rPr>
                <w:t xml:space="preserve">Patrick Gabriel</w:t>
              </w:r>
            </w:hyperlink>
            <w:r>
              <w:rPr/>
              <w:t xml:space="preserve">,</w:t>
            </w:r>
            <w:hyperlink r:id="rId45" w:history="1">
              <w:r>
                <w:rPr>
                  <w:color w:val="#410a8c"/>
                  <w:u w:val="single"/>
                </w:rPr>
                <w:t xml:space="preserve">Marine Le Gall-Ely</w:t>
              </w:r>
            </w:hyperlink>
          </w:p>
          <w:p>
            <w:pPr/>
            <w:r>
              <w:rPr>
                <w:i w:val="1"/>
                <w:iCs w:val="1"/>
              </w:rPr>
              <w:t xml:space="preserve">Systèmes alimentaires / Food Systems</w:t>
            </w:r>
            <w:r>
              <w:rPr/>
              <w:t xml:space="preserve">, 2021</w:t>
            </w:r>
          </w:p>
          <w:p>
            <w:pPr/>
            <w:r>
              <w:rPr/>
              <w:t xml:space="preserve">Article dans une revue</w:t>
            </w:r>
          </w:p>
          <w:p>
            <w:pPr/>
            <w:hyperlink r:id="rId43" w:history="1">
              <w:r>
                <w:rPr>
                  <w:color w:val="#410a8c"/>
                  <w:u w:val="single"/>
                </w:rPr>
                <w:t xml:space="preserve">hal-03605471v1</w:t>
              </w:r>
            </w:hyperlink>
          </w:p>
        </w:tc>
      </w:tr>
      <w:tr>
        <w:trPr/>
        <w:tc>
          <w:tcPr>
            <w:noWrap/>
          </w:tcPr>
          <w:p>
            <w:pPr>
              <w:spacing w:after="200"/>
            </w:pPr>
            <w:hyperlink r:id="rId46" w:history="1">
              <w:r>
                <w:rPr>
                  <w:color w:val="1e198e"/>
                  <w:b w:val="1"/>
                  <w:bCs w:val="1"/>
                  <w:u w:val="single"/>
                </w:rPr>
                <w:t xml:space="preserve">Confinement et comportements alimentaires : Quelles évolutions en matière d'alimentation durable ?</w:t>
              </w:r>
            </w:hyperlink>
          </w:p>
          <w:p>
            <w:pPr/>
            <w:hyperlink r:id="rId29" w:history="1">
              <w:r>
                <w:rPr>
                  <w:color w:val="#410a8c"/>
                  <w:u w:val="single"/>
                </w:rPr>
                <w:t xml:space="preserve">Agnès François-Lecompte</w:t>
              </w:r>
            </w:hyperlink>
            <w:r>
              <w:rPr/>
              <w:t xml:space="preserve">,</w:t>
            </w:r>
            <w:hyperlink r:id="rId10" w:history="1">
              <w:r>
                <w:rPr>
                  <w:color w:val="#410a8c"/>
                  <w:u w:val="single"/>
                </w:rPr>
                <w:t xml:space="preserve">Morgane Innocent</w:t>
              </w:r>
            </w:hyperlink>
            <w:r>
              <w:rPr/>
              <w:t xml:space="preserve">,</w:t>
            </w:r>
            <w:hyperlink r:id="rId47" w:history="1">
              <w:r>
                <w:rPr>
                  <w:color w:val="#410a8c"/>
                  <w:u w:val="single"/>
                </w:rPr>
                <w:t xml:space="preserve">Dominique Kréziak</w:t>
              </w:r>
            </w:hyperlink>
            <w:r>
              <w:rPr/>
              <w:t xml:space="preserve">,</w:t>
            </w:r>
            <w:hyperlink r:id="rId41" w:history="1">
              <w:r>
                <w:rPr>
                  <w:color w:val="#410a8c"/>
                  <w:u w:val="single"/>
                </w:rPr>
                <w:t xml:space="preserve">Isabelle Prim-Allaz</w:t>
              </w:r>
            </w:hyperlink>
          </w:p>
          <w:p>
            <w:pPr/>
            <w:r>
              <w:rPr>
                <w:i w:val="1"/>
                <w:iCs w:val="1"/>
              </w:rPr>
              <w:t xml:space="preserve">Revue Française de Gestion</w:t>
            </w:r>
            <w:r>
              <w:rPr/>
              <w:t xml:space="preserve">, 2020</w:t>
            </w:r>
          </w:p>
          <w:p>
            <w:pPr/>
            <w:r>
              <w:rPr/>
              <w:t xml:space="preserve">Article dans une revue</w:t>
            </w:r>
          </w:p>
          <w:p>
            <w:pPr/>
            <w:hyperlink r:id="rId46" w:history="1">
              <w:r>
                <w:rPr>
                  <w:color w:val="#410a8c"/>
                  <w:u w:val="single"/>
                </w:rPr>
                <w:t xml:space="preserve">hal-03197914v1</w:t>
              </w:r>
            </w:hyperlink>
          </w:p>
        </w:tc>
      </w:tr>
      <w:tr>
        <w:trPr/>
        <w:tc>
          <w:tcPr>
            <w:noWrap/>
          </w:tcPr>
          <w:p>
            <w:pPr>
              <w:spacing w:after="200"/>
            </w:pPr>
            <w:hyperlink r:id="rId48" w:history="1">
              <w:r>
                <w:rPr>
                  <w:color w:val="1e198e"/>
                  <w:b w:val="1"/>
                  <w:bCs w:val="1"/>
                  <w:u w:val="single"/>
                </w:rPr>
                <w:t xml:space="preserve">La valeur retirée d’une pratique : une application au cas des économies d’électricité</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p>
          <w:p>
            <w:pPr/>
            <w:r>
              <w:rPr>
                <w:i w:val="1"/>
                <w:iCs w:val="1"/>
              </w:rPr>
              <w:t xml:space="preserve">Recherche et Applications en Marketing (French Edition)</w:t>
            </w:r>
            <w:r>
              <w:rPr/>
              <w:t xml:space="preserve">, 2020, pp.076737011989960. </w:t>
            </w:r>
            <w:hyperlink r:id="rId49" w:history="1">
              <w:r>
                <w:rPr>
                  <w:color w:val="#410a8c"/>
                  <w:u w:val="single"/>
                </w:rPr>
                <w:t xml:space="preserve">⟨10.1177/0767370119899603⟩</w:t>
              </w:r>
            </w:hyperlink>
          </w:p>
          <w:p>
            <w:pPr/>
            <w:r>
              <w:rPr/>
              <w:t xml:space="preserve">Article dans une revue</w:t>
            </w:r>
          </w:p>
          <w:p>
            <w:pPr/>
            <w:hyperlink r:id="rId48" w:history="1">
              <w:r>
                <w:rPr>
                  <w:color w:val="#410a8c"/>
                  <w:u w:val="single"/>
                </w:rPr>
                <w:t xml:space="preserve">hal-02477544v1</w:t>
              </w:r>
            </w:hyperlink>
          </w:p>
        </w:tc>
      </w:tr>
      <w:tr>
        <w:trPr/>
        <w:tc>
          <w:tcPr>
            <w:noWrap/>
          </w:tcPr>
          <w:p>
            <w:pPr>
              <w:spacing w:after="200"/>
            </w:pPr>
            <w:hyperlink r:id="rId50" w:history="1">
              <w:r>
                <w:rPr>
                  <w:color w:val="1e198e"/>
                  <w:b w:val="1"/>
                  <w:bCs w:val="1"/>
                  <w:u w:val="single"/>
                </w:rPr>
                <w:t xml:space="preserve">Comparison of human versus technological support to reduce domestic electricity consumption in France</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r>
              <w:rPr/>
              <w:t xml:space="preserve">,</w:t>
            </w:r>
            <w:hyperlink r:id="rId51" w:history="1">
              <w:r>
                <w:rPr>
                  <w:color w:val="#410a8c"/>
                  <w:u w:val="single"/>
                </w:rPr>
                <w:t xml:space="preserve">Nolwenn Roudaut</w:t>
              </w:r>
            </w:hyperlink>
          </w:p>
          <w:p>
            <w:pPr/>
            <w:r>
              <w:rPr>
                <w:i w:val="1"/>
                <w:iCs w:val="1"/>
              </w:rPr>
              <w:t xml:space="preserve">Technological Forecasting and Social Change</w:t>
            </w:r>
            <w:r>
              <w:rPr/>
              <w:t xml:space="preserve">, 2020, 150, pp.119780. </w:t>
            </w:r>
            <w:hyperlink r:id="rId52" w:history="1">
              <w:r>
                <w:rPr>
                  <w:color w:val="#410a8c"/>
                  <w:u w:val="single"/>
                </w:rPr>
                <w:t xml:space="preserve">⟨10.1016/j.techfore.2019.119780⟩</w:t>
              </w:r>
            </w:hyperlink>
          </w:p>
          <w:p>
            <w:pPr/>
            <w:r>
              <w:rPr/>
              <w:t xml:space="preserve">Article dans une revue</w:t>
            </w:r>
          </w:p>
          <w:p>
            <w:pPr/>
            <w:hyperlink r:id="rId50" w:history="1">
              <w:r>
                <w:rPr>
                  <w:color w:val="#410a8c"/>
                  <w:u w:val="single"/>
                </w:rPr>
                <w:t xml:space="preserve">hal-02450849v1</w:t>
              </w:r>
            </w:hyperlink>
          </w:p>
        </w:tc>
      </w:tr>
      <w:tr>
        <w:trPr/>
        <w:tc>
          <w:tcPr>
            <w:noWrap/>
          </w:tcPr>
          <w:p>
            <w:pPr>
              <w:spacing w:after="200"/>
            </w:pPr>
            <w:hyperlink r:id="rId53" w:history="1">
              <w:r>
                <w:rPr>
                  <w:color w:val="1e198e"/>
                  <w:b w:val="1"/>
                  <w:bCs w:val="1"/>
                  <w:u w:val="single"/>
                </w:rPr>
                <w:t xml:space="preserve">Confinement et comportements alimentaires : Quelles évolutions en matière d’alimentation durable ?</w:t>
              </w:r>
            </w:hyperlink>
          </w:p>
          <w:p>
            <w:pPr/>
            <w:hyperlink r:id="rId29" w:history="1">
              <w:r>
                <w:rPr>
                  <w:color w:val="#410a8c"/>
                  <w:u w:val="single"/>
                </w:rPr>
                <w:t xml:space="preserve">Agnès François-Lecompte</w:t>
              </w:r>
            </w:hyperlink>
            <w:r>
              <w:rPr/>
              <w:t xml:space="preserve">,</w:t>
            </w:r>
            <w:hyperlink r:id="rId10" w:history="1">
              <w:r>
                <w:rPr>
                  <w:color w:val="#410a8c"/>
                  <w:u w:val="single"/>
                </w:rPr>
                <w:t xml:space="preserve">Morgane Innocent</w:t>
              </w:r>
            </w:hyperlink>
            <w:r>
              <w:rPr/>
              <w:t xml:space="preserve">,</w:t>
            </w:r>
            <w:hyperlink r:id="rId42" w:history="1">
              <w:r>
                <w:rPr>
                  <w:color w:val="#410a8c"/>
                  <w:u w:val="single"/>
                </w:rPr>
                <w:t xml:space="preserve">Dominique Kreziak</w:t>
              </w:r>
            </w:hyperlink>
            <w:r>
              <w:rPr/>
              <w:t xml:space="preserve">,</w:t>
            </w:r>
            <w:hyperlink r:id="rId41" w:history="1">
              <w:r>
                <w:rPr>
                  <w:color w:val="#410a8c"/>
                  <w:u w:val="single"/>
                </w:rPr>
                <w:t xml:space="preserve">Isabelle Prim-Allaz</w:t>
              </w:r>
            </w:hyperlink>
          </w:p>
          <w:p>
            <w:pPr/>
            <w:r>
              <w:rPr>
                <w:i w:val="1"/>
                <w:iCs w:val="1"/>
              </w:rPr>
              <w:t xml:space="preserve">Revue Française de Gestion</w:t>
            </w:r>
            <w:r>
              <w:rPr/>
              <w:t xml:space="preserve">, A paraître, 293</w:t>
            </w:r>
          </w:p>
          <w:p>
            <w:pPr/>
            <w:r>
              <w:rPr/>
              <w:t xml:space="preserve">Article dans une revue</w:t>
            </w:r>
          </w:p>
          <w:p>
            <w:pPr/>
            <w:hyperlink r:id="rId53" w:history="1">
              <w:r>
                <w:rPr>
                  <w:color w:val="#410a8c"/>
                  <w:u w:val="single"/>
                </w:rPr>
                <w:t xml:space="preserve">hal-03123334v1</w:t>
              </w:r>
            </w:hyperlink>
          </w:p>
        </w:tc>
      </w:tr>
      <w:tr>
        <w:trPr/>
        <w:tc>
          <w:tcPr>
            <w:noWrap/>
          </w:tcPr>
          <w:p>
            <w:pPr>
              <w:spacing w:after="200"/>
            </w:pPr>
            <w:hyperlink r:id="rId54" w:history="1">
              <w:r>
                <w:rPr>
                  <w:color w:val="1e198e"/>
                  <w:b w:val="1"/>
                  <w:bCs w:val="1"/>
                  <w:u w:val="single"/>
                </w:rPr>
                <w:t xml:space="preserve">The values of electricity saving for consumers</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p>
          <w:p>
            <w:pPr/>
            <w:r>
              <w:rPr>
                <w:i w:val="1"/>
                <w:iCs w:val="1"/>
              </w:rPr>
              <w:t xml:space="preserve">Energy Policy</w:t>
            </w:r>
            <w:r>
              <w:rPr/>
              <w:t xml:space="preserve">, 2018, 123, pp.136-146</w:t>
            </w:r>
          </w:p>
          <w:p>
            <w:pPr/>
            <w:r>
              <w:rPr/>
              <w:t xml:space="preserve">Article dans une revue</w:t>
            </w:r>
          </w:p>
          <w:p>
            <w:pPr/>
            <w:hyperlink r:id="rId54" w:history="1">
              <w:r>
                <w:rPr>
                  <w:color w:val="#410a8c"/>
                  <w:u w:val="single"/>
                </w:rPr>
                <w:t xml:space="preserve">hal-01863894v1</w:t>
              </w:r>
            </w:hyperlink>
          </w:p>
        </w:tc>
      </w:tr>
      <w:tr>
        <w:trPr/>
        <w:tc>
          <w:tcPr>
            <w:noWrap/>
          </w:tcPr>
          <w:p>
            <w:pPr>
              <w:spacing w:after="200"/>
            </w:pPr>
            <w:hyperlink r:id="rId55" w:history="1">
              <w:r>
                <w:rPr>
                  <w:color w:val="1e198e"/>
                  <w:b w:val="1"/>
                  <w:bCs w:val="1"/>
                  <w:u w:val="single"/>
                </w:rPr>
                <w:t xml:space="preserve">La valeur de la maîtrise de la consommation électrique : multi-dimensionnalité et bivalence</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r>
              <w:rPr/>
              <w:t xml:space="preserve">,</w:t>
            </w:r>
            <w:hyperlink r:id="rId45" w:history="1">
              <w:r>
                <w:rPr>
                  <w:color w:val="#410a8c"/>
                  <w:u w:val="single"/>
                </w:rPr>
                <w:t xml:space="preserve">Marine Le Gall-Ely</w:t>
              </w:r>
            </w:hyperlink>
          </w:p>
          <w:p>
            <w:pPr/>
            <w:r>
              <w:rPr>
                <w:i w:val="1"/>
                <w:iCs w:val="1"/>
              </w:rPr>
              <w:t xml:space="preserve">Décisions Marketing</w:t>
            </w:r>
            <w:r>
              <w:rPr/>
              <w:t xml:space="preserve">, 2016, 83, pp.11-28. </w:t>
            </w:r>
            <w:hyperlink r:id="rId56" w:history="1">
              <w:r>
                <w:rPr>
                  <w:color w:val="#410a8c"/>
                  <w:u w:val="single"/>
                </w:rPr>
                <w:t xml:space="preserve">⟨10.7193/DM.083.11.28⟩</w:t>
              </w:r>
            </w:hyperlink>
          </w:p>
          <w:p>
            <w:pPr/>
            <w:r>
              <w:rPr/>
              <w:t xml:space="preserve">Article dans une revue</w:t>
            </w:r>
          </w:p>
          <w:p>
            <w:pPr/>
            <w:hyperlink r:id="rId55" w:history="1">
              <w:r>
                <w:rPr>
                  <w:color w:val="#410a8c"/>
                  <w:u w:val="single"/>
                </w:rPr>
                <w:t xml:space="preserve">hal-01863503v1</w:t>
              </w:r>
            </w:hyperlink>
          </w:p>
        </w:tc>
      </w:tr>
      <w:tr>
        <w:trPr/>
        <w:tc>
          <w:tcPr>
            <w:noWrap/>
          </w:tcPr>
          <w:p>
            <w:pPr>
              <w:spacing w:after="200"/>
            </w:pPr>
            <w:hyperlink r:id="rId57" w:history="1">
              <w:r>
                <w:rPr>
                  <w:color w:val="1e198e"/>
                  <w:b w:val="1"/>
                  <w:bCs w:val="1"/>
                  <w:u w:val="single"/>
                </w:rPr>
                <w:t xml:space="preserve">Comprendre l'experience de participation des meilleurs contributeurs dans un contexte de crowdsourcing dactivites inventives</w:t>
              </w:r>
            </w:hyperlink>
          </w:p>
          <w:p>
            <w:pPr/>
            <w:hyperlink r:id="rId58" w:history="1">
              <w:r>
                <w:rPr>
                  <w:color w:val="#410a8c"/>
                  <w:u w:val="single"/>
                </w:rPr>
                <w:t xml:space="preserve">M. Innocent</w:t>
              </w:r>
            </w:hyperlink>
            <w:r>
              <w:rPr/>
              <w:t xml:space="preserve">,</w:t>
            </w:r>
            <w:hyperlink r:id="rId59" w:history="1">
              <w:r>
                <w:rPr>
                  <w:color w:val="#410a8c"/>
                  <w:u w:val="single"/>
                </w:rPr>
                <w:t xml:space="preserve">P. Gabriel</w:t>
              </w:r>
            </w:hyperlink>
            <w:r>
              <w:rPr/>
              <w:t xml:space="preserve">,</w:t>
            </w:r>
            <w:hyperlink r:id="rId44" w:history="1">
              <w:r>
                <w:rPr>
                  <w:color w:val="#410a8c"/>
                  <w:u w:val="single"/>
                </w:rPr>
                <w:t xml:space="preserve">R. Divard</w:t>
              </w:r>
            </w:hyperlink>
          </w:p>
          <w:p>
            <w:pPr/>
            <w:r>
              <w:rPr>
                <w:i w:val="1"/>
                <w:iCs w:val="1"/>
              </w:rPr>
              <w:t xml:space="preserve">Recherche et Applications en Marketing (French Edition)</w:t>
            </w:r>
            <w:r>
              <w:rPr/>
              <w:t xml:space="preserve">, 2016, </w:t>
            </w:r>
            <w:hyperlink r:id="rId60" w:history="1">
              <w:r>
                <w:rPr>
                  <w:color w:val="#410a8c"/>
                  <w:u w:val="single"/>
                </w:rPr>
                <w:t xml:space="preserve">⟨10.1177/0767370116653546⟩</w:t>
              </w:r>
            </w:hyperlink>
          </w:p>
          <w:p>
            <w:pPr/>
            <w:r>
              <w:rPr/>
              <w:t xml:space="preserve">Article dans une revue</w:t>
            </w:r>
          </w:p>
          <w:p>
            <w:pPr/>
            <w:hyperlink r:id="rId57" w:history="1">
              <w:r>
                <w:rPr>
                  <w:color w:val="#410a8c"/>
                  <w:u w:val="single"/>
                </w:rPr>
                <w:t xml:space="preserve">hal-02458441v1</w:t>
              </w:r>
            </w:hyperlink>
          </w:p>
        </w:tc>
      </w:tr>
      <w:tr>
        <w:trPr/>
        <w:tc>
          <w:tcPr>
            <w:noWrap/>
          </w:tcPr>
          <w:p>
            <w:pPr>
              <w:spacing w:after="200"/>
            </w:pPr>
            <w:hyperlink r:id="rId61" w:history="1">
              <w:r>
                <w:rPr>
                  <w:color w:val="1e198e"/>
                  <w:b w:val="1"/>
                  <w:bCs w:val="1"/>
                  <w:u w:val="single"/>
                </w:rPr>
                <w:t xml:space="preserve">Comprendre l'experience de participation des meilleurs contributeurs dans un contexte de crowdsourcing d'activites inventives</w:t>
              </w:r>
            </w:hyperlink>
          </w:p>
          <w:p>
            <w:pPr/>
            <w:hyperlink r:id="rId58" w:history="1">
              <w:r>
                <w:rPr>
                  <w:color w:val="#410a8c"/>
                  <w:u w:val="single"/>
                </w:rPr>
                <w:t xml:space="preserve">M. Innocent</w:t>
              </w:r>
            </w:hyperlink>
            <w:r>
              <w:rPr/>
              <w:t xml:space="preserve">,</w:t>
            </w:r>
            <w:hyperlink r:id="rId11" w:history="1">
              <w:r>
                <w:rPr>
                  <w:color w:val="#410a8c"/>
                  <w:u w:val="single"/>
                </w:rPr>
                <w:t xml:space="preserve">Patrick Gabriel</w:t>
              </w:r>
            </w:hyperlink>
            <w:r>
              <w:rPr/>
              <w:t xml:space="preserve">,</w:t>
            </w:r>
            <w:hyperlink r:id="rId44" w:history="1">
              <w:r>
                <w:rPr>
                  <w:color w:val="#410a8c"/>
                  <w:u w:val="single"/>
                </w:rPr>
                <w:t xml:space="preserve">R. Divard</w:t>
              </w:r>
            </w:hyperlink>
          </w:p>
          <w:p>
            <w:pPr/>
            <w:r>
              <w:rPr>
                <w:i w:val="1"/>
                <w:iCs w:val="1"/>
              </w:rPr>
              <w:t xml:space="preserve">Recherche et Applications en Marketing (French Edition)</w:t>
            </w:r>
            <w:r>
              <w:rPr/>
              <w:t xml:space="preserve">, 2016</w:t>
            </w:r>
          </w:p>
          <w:p>
            <w:pPr/>
            <w:r>
              <w:rPr/>
              <w:t xml:space="preserve">Article dans une revue</w:t>
            </w:r>
          </w:p>
          <w:p>
            <w:pPr/>
            <w:hyperlink r:id="rId61" w:history="1">
              <w:r>
                <w:rPr>
                  <w:color w:val="#410a8c"/>
                  <w:u w:val="single"/>
                </w:rPr>
                <w:t xml:space="preserve">hal-02017849v1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Typology of French Consumers According to Their Sustainable Food Practices and their Level of Trust in the Food System.</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0" w:history="1">
              <w:r>
                <w:rPr>
                  <w:color w:val="#410a8c"/>
                  <w:u w:val="single"/>
                </w:rPr>
                <w:t xml:space="preserve">Morgane Innocent</w:t>
              </w:r>
            </w:hyperlink>
            <w:r>
              <w:rPr/>
              <w:t xml:space="preserve">,</w:t>
            </w:r>
            <w:hyperlink r:id="rId11" w:history="1">
              <w:r>
                <w:rPr>
                  <w:color w:val="#410a8c"/>
                  <w:u w:val="single"/>
                </w:rPr>
                <w:t xml:space="preserve">Patrick Gabriel</w:t>
              </w:r>
            </w:hyperlink>
            <w:r>
              <w:rPr/>
              <w:t xml:space="preserve">,</w:t>
            </w:r>
            <w:hyperlink r:id="rId29" w:history="1">
              <w:r>
                <w:rPr>
                  <w:color w:val="#410a8c"/>
                  <w:u w:val="single"/>
                </w:rPr>
                <w:t xml:space="preserve">Agnès François-Lecompte</w:t>
              </w:r>
            </w:hyperlink>
          </w:p>
          <w:p>
            <w:pPr/>
            <w:r>
              <w:rPr>
                <w:i w:val="1"/>
                <w:iCs w:val="1"/>
              </w:rPr>
              <w:t xml:space="preserve">AMS - Academy of marketing science world congress</w:t>
            </w:r>
            <w:r>
              <w:rPr/>
              <w:t xml:space="preserve">, Academy of marketing science, Jul 2025, Dijon, France</w:t>
            </w:r>
          </w:p>
          <w:p>
            <w:pPr/>
            <w:r>
              <w:rPr/>
              <w:t xml:space="preserve">Communication dans un congrès</w:t>
            </w:r>
          </w:p>
          <w:p>
            <w:pPr/>
            <w:hyperlink r:id="rId62" w:history="1">
              <w:r>
                <w:rPr>
                  <w:color w:val="#410a8c"/>
                  <w:u w:val="single"/>
                </w:rPr>
                <w:t xml:space="preserve">hal-05265646v1</w:t>
              </w:r>
            </w:hyperlink>
          </w:p>
        </w:tc>
      </w:tr>
      <w:tr>
        <w:trPr/>
        <w:tc>
          <w:tcPr>
            <w:noWrap/>
          </w:tcPr>
          <w:p>
            <w:pPr>
              <w:spacing w:after="200"/>
            </w:pPr>
            <w:hyperlink r:id="rId65" w:history="1">
              <w:r>
                <w:rPr>
                  <w:color w:val="1e198e"/>
                  <w:b w:val="1"/>
                  <w:bCs w:val="1"/>
                  <w:u w:val="single"/>
                </w:rPr>
                <w:t xml:space="preserve">Distribution channels, sources of perceived captivity for farmers ?</w:t>
              </w:r>
            </w:hyperlink>
          </w:p>
          <w:p>
            <w:pPr/>
            <w:hyperlink r:id="rId28" w:history="1">
              <w:r>
                <w:rPr>
                  <w:color w:val="#410a8c"/>
                  <w:u w:val="single"/>
                </w:rPr>
                <w:t xml:space="preserve">Manon Lobjois</w:t>
              </w:r>
            </w:hyperlink>
            <w:r>
              <w:rPr/>
              <w:t xml:space="preserve">,</w:t>
            </w: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r>
              <w:rPr/>
              <w:t xml:space="preserve">,</w:t>
            </w:r>
            <w:hyperlink r:id="rId66" w:history="1">
              <w:r>
                <w:rPr>
                  <w:color w:val="#410a8c"/>
                  <w:u w:val="single"/>
                </w:rPr>
                <w:t xml:space="preserve">Alexandre Dargos Le Goascoz</w:t>
              </w:r>
            </w:hyperlink>
          </w:p>
          <w:p>
            <w:pPr/>
            <w:r>
              <w:rPr>
                <w:i w:val="1"/>
                <w:iCs w:val="1"/>
              </w:rPr>
              <w:t xml:space="preserve">ACIEK</w:t>
            </w:r>
            <w:r>
              <w:rPr/>
              <w:t xml:space="preserve">, Jun 2025, Alcala, Spain</w:t>
            </w:r>
          </w:p>
          <w:p>
            <w:pPr/>
            <w:r>
              <w:rPr/>
              <w:t xml:space="preserve">Communication dans un congrès</w:t>
            </w:r>
          </w:p>
          <w:p>
            <w:pPr/>
            <w:hyperlink r:id="rId65" w:history="1">
              <w:r>
                <w:rPr>
                  <w:color w:val="#410a8c"/>
                  <w:u w:val="single"/>
                </w:rPr>
                <w:t xml:space="preserve">hal-04990110v1</w:t>
              </w:r>
            </w:hyperlink>
          </w:p>
        </w:tc>
      </w:tr>
      <w:tr>
        <w:trPr/>
        <w:tc>
          <w:tcPr>
            <w:noWrap/>
          </w:tcPr>
          <w:p>
            <w:pPr>
              <w:spacing w:after="200"/>
            </w:pPr>
            <w:hyperlink r:id="rId67" w:history="1">
              <w:r>
                <w:rPr>
                  <w:color w:val="1e198e"/>
                  <w:b w:val="1"/>
                  <w:bCs w:val="1"/>
                  <w:u w:val="single"/>
                </w:rPr>
                <w:t xml:space="preserve">La convivialité comme facteur d'appropriation des mobilités en transition, le cas des véhicules intermédiaires.</w:t>
              </w:r>
            </w:hyperlink>
          </w:p>
          <w:p>
            <w:pPr/>
            <w:hyperlink r:id="rId10" w:history="1">
              <w:r>
                <w:rPr>
                  <w:color w:val="#410a8c"/>
                  <w:u w:val="single"/>
                </w:rPr>
                <w:t xml:space="preserve">Morgane Innocent</w:t>
              </w:r>
            </w:hyperlink>
            <w:r>
              <w:rPr/>
              <w:t xml:space="preserve">,</w:t>
            </w:r>
            <w:hyperlink r:id="rId68" w:history="1">
              <w:r>
                <w:rPr>
                  <w:color w:val="#410a8c"/>
                  <w:u w:val="single"/>
                </w:rPr>
                <w:t xml:space="preserve">Erwan Joud</w:t>
              </w:r>
            </w:hyperlink>
            <w:r>
              <w:rPr/>
              <w:t xml:space="preserve">,</w:t>
            </w:r>
            <w:hyperlink r:id="rId69" w:history="1">
              <w:r>
                <w:rPr>
                  <w:color w:val="#410a8c"/>
                  <w:u w:val="single"/>
                </w:rPr>
                <w:t xml:space="preserve">Pr Marine Le Gall-Ely</w:t>
              </w:r>
            </w:hyperlink>
            <w:r>
              <w:rPr/>
              <w:t xml:space="preserve">,</w:t>
            </w:r>
            <w:hyperlink r:id="rId21" w:history="1">
              <w:r>
                <w:rPr>
                  <w:color w:val="#410a8c"/>
                  <w:u w:val="single"/>
                </w:rPr>
                <w:t xml:space="preserve">Alexandre Dargos</w:t>
              </w:r>
            </w:hyperlink>
          </w:p>
          <w:p>
            <w:pPr/>
            <w:r>
              <w:rPr>
                <w:i w:val="1"/>
                <w:iCs w:val="1"/>
              </w:rPr>
              <w:t xml:space="preserve">International Marketing Trends Conference</w:t>
            </w:r>
            <w:r>
              <w:rPr/>
              <w:t xml:space="preserve">, Jan 2025, Venice, Italie</w:t>
            </w:r>
          </w:p>
          <w:p>
            <w:pPr/>
            <w:r>
              <w:rPr/>
              <w:t xml:space="preserve">Communication dans un congrès</w:t>
            </w:r>
          </w:p>
          <w:p>
            <w:pPr/>
            <w:hyperlink r:id="rId67" w:history="1">
              <w:r>
                <w:rPr>
                  <w:color w:val="#410a8c"/>
                  <w:u w:val="single"/>
                </w:rPr>
                <w:t xml:space="preserve">hal-05074555v1</w:t>
              </w:r>
            </w:hyperlink>
          </w:p>
        </w:tc>
      </w:tr>
      <w:tr>
        <w:trPr/>
        <w:tc>
          <w:tcPr>
            <w:noWrap/>
          </w:tcPr>
          <w:p>
            <w:pPr>
              <w:spacing w:after="200"/>
            </w:pPr>
            <w:hyperlink r:id="rId70" w:history="1">
              <w:r>
                <w:rPr>
                  <w:color w:val="1e198e"/>
                  <w:b w:val="1"/>
                  <w:bCs w:val="1"/>
                  <w:u w:val="single"/>
                </w:rPr>
                <w:t xml:space="preserve">LES CONSOMMATEURS FRANÇAIS ET LEURS PRATIQUES ANTI-GASPI DES FRUITS ET LEGUMES A DOMICILE : PROPOSITION D'UNE TYPOLOGIE</w:t>
              </w:r>
            </w:hyperlink>
          </w:p>
          <w:p>
            <w:pPr/>
            <w:hyperlink r:id="rId16" w:history="1">
              <w:r>
                <w:rPr>
                  <w:color w:val="#410a8c"/>
                  <w:u w:val="single"/>
                </w:rPr>
                <w:t xml:space="preserve">Sarra Azib</w:t>
              </w:r>
            </w:hyperlink>
            <w:r>
              <w:rPr/>
              <w:t xml:space="preserve">,</w:t>
            </w:r>
            <w:hyperlink r:id="rId10" w:history="1">
              <w:r>
                <w:rPr>
                  <w:color w:val="#410a8c"/>
                  <w:u w:val="single"/>
                </w:rPr>
                <w:t xml:space="preserve">Morgane Innocent</w:t>
              </w:r>
            </w:hyperlink>
            <w:r>
              <w:rPr/>
              <w:t xml:space="preserve">,</w:t>
            </w:r>
            <w:hyperlink r:id="rId17" w:history="1">
              <w:r>
                <w:rPr>
                  <w:color w:val="#410a8c"/>
                  <w:u w:val="single"/>
                </w:rPr>
                <w:t xml:space="preserve">Bertrand Urien</w:t>
              </w:r>
            </w:hyperlink>
            <w:r>
              <w:rPr/>
              <w:t xml:space="preserve">,</w:t>
            </w:r>
            <w:hyperlink r:id="rId11" w:history="1">
              <w:r>
                <w:rPr>
                  <w:color w:val="#410a8c"/>
                  <w:u w:val="single"/>
                </w:rPr>
                <w:t xml:space="preserve">Patrick Gabriel</w:t>
              </w:r>
            </w:hyperlink>
          </w:p>
          <w:p>
            <w:pPr/>
            <w:r>
              <w:rPr>
                <w:i w:val="1"/>
                <w:iCs w:val="1"/>
              </w:rPr>
              <w:t xml:space="preserve">Congrès International de l'Association Française du Marketing</w:t>
            </w:r>
            <w:r>
              <w:rPr/>
              <w:t xml:space="preserve">, May 2025, Lille, France</w:t>
            </w:r>
          </w:p>
          <w:p>
            <w:pPr/>
            <w:r>
              <w:rPr/>
              <w:t xml:space="preserve">Communication dans un congrès</w:t>
            </w:r>
          </w:p>
          <w:p>
            <w:pPr/>
            <w:hyperlink r:id="rId70" w:history="1">
              <w:r>
                <w:rPr>
                  <w:color w:val="#410a8c"/>
                  <w:u w:val="single"/>
                </w:rPr>
                <w:t xml:space="preserve">hal-05404798v1</w:t>
              </w:r>
            </w:hyperlink>
          </w:p>
        </w:tc>
      </w:tr>
      <w:tr>
        <w:trPr/>
        <w:tc>
          <w:tcPr>
            <w:noWrap/>
          </w:tcPr>
          <w:p>
            <w:pPr>
              <w:spacing w:after="200"/>
            </w:pPr>
            <w:hyperlink r:id="rId71" w:history="1">
              <w:r>
                <w:rPr>
                  <w:color w:val="1e198e"/>
                  <w:b w:val="1"/>
                  <w:bCs w:val="1"/>
                  <w:u w:val="single"/>
                </w:rPr>
                <w:t xml:space="preserve">Une exploration ethnomarketing des facteurs d’appropriation des véhicules intermédiaires : lecture à la lueur de la théorie des pratiques</w:t>
              </w:r>
            </w:hyperlink>
          </w:p>
          <w:p>
            <w:pPr/>
            <w:hyperlink r:id="rId21" w:history="1">
              <w:r>
                <w:rPr>
                  <w:color w:val="#410a8c"/>
                  <w:u w:val="single"/>
                </w:rPr>
                <w:t xml:space="preserve">Alexandre Dargos</w:t>
              </w:r>
            </w:hyperlink>
            <w:r>
              <w:rPr/>
              <w:t xml:space="preserve">,</w:t>
            </w:r>
            <w:hyperlink r:id="rId72" w:history="1">
              <w:r>
                <w:rPr>
                  <w:color w:val="#410a8c"/>
                  <w:u w:val="single"/>
                </w:rPr>
                <w:t xml:space="preserve">Michel Gentric</w:t>
              </w:r>
            </w:hyperlink>
            <w:r>
              <w:rPr/>
              <w:t xml:space="preserve">,</w:t>
            </w:r>
            <w:hyperlink r:id="rId33" w:history="1">
              <w:r>
                <w:rPr>
                  <w:color w:val="#410a8c"/>
                  <w:u w:val="single"/>
                </w:rPr>
                <w:t xml:space="preserve">Samuel Guillemot</w:t>
              </w:r>
            </w:hyperlink>
            <w:r>
              <w:rPr/>
              <w:t xml:space="preserve">,</w:t>
            </w:r>
            <w:hyperlink r:id="rId10" w:history="1">
              <w:r>
                <w:rPr>
                  <w:color w:val="#410a8c"/>
                  <w:u w:val="single"/>
                </w:rPr>
                <w:t xml:space="preserve">Morgane Innocent</w:t>
              </w:r>
            </w:hyperlink>
            <w:r>
              <w:rPr/>
              <w:t xml:space="preserve">,</w:t>
            </w:r>
            <w:hyperlink r:id="rId68" w:history="1">
              <w:r>
                <w:rPr>
                  <w:color w:val="#410a8c"/>
                  <w:u w:val="single"/>
                </w:rPr>
                <w:t xml:space="preserve">Erwan Joud</w:t>
              </w:r>
            </w:hyperlink>
            <w:r>
              <w:rPr/>
              <w:t xml:space="preserve">et al.</w:t>
            </w:r>
          </w:p>
          <w:p>
            <w:pPr/>
            <w:r>
              <w:rPr>
                <w:i w:val="1"/>
                <w:iCs w:val="1"/>
              </w:rPr>
              <w:t xml:space="preserve">41ème congrès international de l’Association Française du Marketing</w:t>
            </w:r>
            <w:r>
              <w:rPr/>
              <w:t xml:space="preserve">, AFM, May 2025, Lille, France</w:t>
            </w:r>
          </w:p>
          <w:p>
            <w:pPr/>
            <w:r>
              <w:rPr/>
              <w:t xml:space="preserve">Communication dans un congrès</w:t>
            </w:r>
          </w:p>
          <w:p>
            <w:pPr/>
            <w:hyperlink r:id="rId71" w:history="1">
              <w:r>
                <w:rPr>
                  <w:color w:val="#410a8c"/>
                  <w:u w:val="single"/>
                </w:rPr>
                <w:t xml:space="preserve">hal-05167621v1</w:t>
              </w:r>
            </w:hyperlink>
          </w:p>
        </w:tc>
      </w:tr>
      <w:tr>
        <w:trPr/>
        <w:tc>
          <w:tcPr>
            <w:noWrap/>
          </w:tcPr>
          <w:p>
            <w:pPr>
              <w:spacing w:after="200"/>
            </w:pPr>
            <w:hyperlink r:id="rId73" w:history="1">
              <w:r>
                <w:rPr>
                  <w:color w:val="1e198e"/>
                  <w:b w:val="1"/>
                  <w:bCs w:val="1"/>
                  <w:u w:val="single"/>
                </w:rPr>
                <w:t xml:space="preserve">La valeur résiduelle perçue par le consommateur et sa mesure : le cas de produits alimentaires périssables</w:t>
              </w:r>
            </w:hyperlink>
          </w:p>
          <w:p>
            <w:pPr/>
            <w:hyperlink r:id="rId16" w:history="1">
              <w:r>
                <w:rPr>
                  <w:color w:val="#410a8c"/>
                  <w:u w:val="single"/>
                </w:rPr>
                <w:t xml:space="preserve">Sarra Azib</w:t>
              </w:r>
            </w:hyperlink>
            <w:r>
              <w:rPr/>
              <w:t xml:space="preserve">,</w:t>
            </w:r>
            <w:hyperlink r:id="rId10" w:history="1">
              <w:r>
                <w:rPr>
                  <w:color w:val="#410a8c"/>
                  <w:u w:val="single"/>
                </w:rPr>
                <w:t xml:space="preserve">Morgane Innocent</w:t>
              </w:r>
            </w:hyperlink>
            <w:r>
              <w:rPr/>
              <w:t xml:space="preserve">,</w:t>
            </w:r>
            <w:hyperlink r:id="rId17" w:history="1">
              <w:r>
                <w:rPr>
                  <w:color w:val="#410a8c"/>
                  <w:u w:val="single"/>
                </w:rPr>
                <w:t xml:space="preserve">Bertrand Urien</w:t>
              </w:r>
            </w:hyperlink>
            <w:r>
              <w:rPr/>
              <w:t xml:space="preserve">,</w:t>
            </w:r>
            <w:hyperlink r:id="rId11" w:history="1">
              <w:r>
                <w:rPr>
                  <w:color w:val="#410a8c"/>
                  <w:u w:val="single"/>
                </w:rPr>
                <w:t xml:space="preserve">Patrick Gabriel</w:t>
              </w:r>
            </w:hyperlink>
          </w:p>
          <w:p>
            <w:pPr/>
            <w:r>
              <w:rPr>
                <w:i w:val="1"/>
                <w:iCs w:val="1"/>
              </w:rPr>
              <w:t xml:space="preserve">Congrès International de l'Association Française du Marketing</w:t>
            </w:r>
            <w:r>
              <w:rPr/>
              <w:t xml:space="preserve">, Association Française du Marketing, Jun 2024, Paris, France</w:t>
            </w:r>
          </w:p>
          <w:p>
            <w:pPr/>
            <w:r>
              <w:rPr/>
              <w:t xml:space="preserve">Communication dans un congrès</w:t>
            </w:r>
          </w:p>
          <w:p>
            <w:pPr/>
            <w:hyperlink r:id="rId73" w:history="1">
              <w:r>
                <w:rPr>
                  <w:color w:val="#410a8c"/>
                  <w:u w:val="single"/>
                </w:rPr>
                <w:t xml:space="preserve">hal-04800477v1</w:t>
              </w:r>
            </w:hyperlink>
          </w:p>
        </w:tc>
      </w:tr>
      <w:tr>
        <w:trPr/>
        <w:tc>
          <w:tcPr>
            <w:noWrap/>
          </w:tcPr>
          <w:p>
            <w:pPr>
              <w:spacing w:after="200"/>
            </w:pPr>
            <w:hyperlink r:id="rId74" w:history="1">
              <w:r>
                <w:rPr>
                  <w:color w:val="1e198e"/>
                  <w:b w:val="1"/>
                  <w:bCs w:val="1"/>
                  <w:u w:val="single"/>
                </w:rPr>
                <w:t xml:space="preserve">“French consumers' perceptions of sustainable food: an exploration of indicators and determinants of trust in products and actors in the food system”,</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0" w:history="1">
              <w:r>
                <w:rPr>
                  <w:color w:val="#410a8c"/>
                  <w:u w:val="single"/>
                </w:rPr>
                <w:t xml:space="preserve">Morgane Innocent</w:t>
              </w:r>
            </w:hyperlink>
            <w:r>
              <w:rPr/>
              <w:t xml:space="preserve">,</w:t>
            </w:r>
            <w:hyperlink r:id="rId11" w:history="1">
              <w:r>
                <w:rPr>
                  <w:color w:val="#410a8c"/>
                  <w:u w:val="single"/>
                </w:rPr>
                <w:t xml:space="preserve">Patrick Gabriel</w:t>
              </w:r>
            </w:hyperlink>
            <w:r>
              <w:rPr/>
              <w:t xml:space="preserve">,</w:t>
            </w:r>
            <w:hyperlink r:id="rId36" w:history="1">
              <w:r>
                <w:rPr>
                  <w:color w:val="#410a8c"/>
                  <w:u w:val="single"/>
                </w:rPr>
                <w:t xml:space="preserve">Ronan Divard</w:t>
              </w:r>
            </w:hyperlink>
            <w:r>
              <w:rPr/>
              <w:t xml:space="preserve">et al.</w:t>
            </w:r>
          </w:p>
          <w:p>
            <w:pPr/>
            <w:r>
              <w:rPr>
                <w:i w:val="1"/>
                <w:iCs w:val="1"/>
              </w:rPr>
              <w:t xml:space="preserve">BEING SEA-EU Conference (European University of the Seas)</w:t>
            </w:r>
            <w:r>
              <w:rPr/>
              <w:t xml:space="preserve">, University of Malta., Jun 2024, Valetta, Malta, Malta</w:t>
            </w:r>
          </w:p>
          <w:p>
            <w:pPr/>
            <w:r>
              <w:rPr/>
              <w:t xml:space="preserve">Communication dans un congrès</w:t>
            </w:r>
          </w:p>
          <w:p>
            <w:pPr/>
            <w:hyperlink r:id="rId74" w:history="1">
              <w:r>
                <w:rPr>
                  <w:color w:val="#410a8c"/>
                  <w:u w:val="single"/>
                </w:rPr>
                <w:t xml:space="preserve">hal-04672257v1</w:t>
              </w:r>
            </w:hyperlink>
          </w:p>
        </w:tc>
      </w:tr>
      <w:tr>
        <w:trPr/>
        <w:tc>
          <w:tcPr>
            <w:noWrap/>
          </w:tcPr>
          <w:p>
            <w:pPr>
              <w:spacing w:after="200"/>
            </w:pPr>
            <w:hyperlink r:id="rId75" w:history="1">
              <w:r>
                <w:rPr>
                  <w:color w:val="1e198e"/>
                  <w:b w:val="1"/>
                  <w:bCs w:val="1"/>
                  <w:u w:val="single"/>
                </w:rPr>
                <w:t xml:space="preserve">Confiance et alimentation durable : les représentations des consommateurs</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0" w:history="1">
              <w:r>
                <w:rPr>
                  <w:color w:val="#410a8c"/>
                  <w:u w:val="single"/>
                </w:rPr>
                <w:t xml:space="preserve">Morgane Innocent</w:t>
              </w:r>
            </w:hyperlink>
            <w:r>
              <w:rPr/>
              <w:t xml:space="preserve">,</w:t>
            </w:r>
            <w:hyperlink r:id="rId11" w:history="1">
              <w:r>
                <w:rPr>
                  <w:color w:val="#410a8c"/>
                  <w:u w:val="single"/>
                </w:rPr>
                <w:t xml:space="preserve">Patrick Gabriel</w:t>
              </w:r>
            </w:hyperlink>
            <w:r>
              <w:rPr/>
              <w:t xml:space="preserve">,</w:t>
            </w:r>
            <w:hyperlink r:id="rId36" w:history="1">
              <w:r>
                <w:rPr>
                  <w:color w:val="#410a8c"/>
                  <w:u w:val="single"/>
                </w:rPr>
                <w:t xml:space="preserve">Ronan Divard</w:t>
              </w:r>
            </w:hyperlink>
            <w:r>
              <w:rPr/>
              <w:t xml:space="preserve">et al.</w:t>
            </w:r>
          </w:p>
          <w:p>
            <w:pPr/>
            <w:r>
              <w:rPr>
                <w:i w:val="1"/>
                <w:iCs w:val="1"/>
              </w:rPr>
              <w:t xml:space="preserve">Journée du Marketing Agroalimentaire</w:t>
            </w:r>
            <w:r>
              <w:rPr/>
              <w:t xml:space="preserve">, Sep 2024, Montpellier, France</w:t>
            </w:r>
          </w:p>
          <w:p>
            <w:pPr/>
            <w:r>
              <w:rPr/>
              <w:t xml:space="preserve">Communication dans un congrès</w:t>
            </w:r>
          </w:p>
          <w:p>
            <w:pPr/>
            <w:hyperlink r:id="rId75" w:history="1">
              <w:r>
                <w:rPr>
                  <w:color w:val="#410a8c"/>
                  <w:u w:val="single"/>
                </w:rPr>
                <w:t xml:space="preserve">hal-04843983v1</w:t>
              </w:r>
            </w:hyperlink>
          </w:p>
        </w:tc>
      </w:tr>
      <w:tr>
        <w:trPr/>
        <w:tc>
          <w:tcPr>
            <w:noWrap/>
          </w:tcPr>
          <w:p>
            <w:pPr>
              <w:spacing w:after="200"/>
            </w:pPr>
            <w:hyperlink r:id="rId76" w:history="1">
              <w:r>
                <w:rPr>
                  <w:color w:val="1e198e"/>
                  <w:b w:val="1"/>
                  <w:bCs w:val="1"/>
                  <w:u w:val="single"/>
                </w:rPr>
                <w:t xml:space="preserve">Perceptions de l'alimentation durable des consommateurs français : une exploration des indicateurs et des déterminants de la confiance envers les produits et les acteurs du système alimentaire</w:t>
              </w:r>
            </w:hyperlink>
          </w:p>
          <w:p>
            <w:pPr/>
            <w:hyperlink r:id="rId63" w:history="1">
              <w:r>
                <w:rPr>
                  <w:color w:val="#410a8c"/>
                  <w:u w:val="single"/>
                </w:rPr>
                <w:t xml:space="preserve">Aït-Yahia Ghidouche Kamila</w:t>
              </w:r>
            </w:hyperlink>
            <w:r>
              <w:rPr/>
              <w:t xml:space="preserve">,</w:t>
            </w:r>
            <w:hyperlink r:id="rId64" w:history="1">
              <w:r>
                <w:rPr>
                  <w:color w:val="#410a8c"/>
                  <w:u w:val="single"/>
                </w:rPr>
                <w:t xml:space="preserve">Camille Chédotal</w:t>
              </w:r>
            </w:hyperlink>
            <w:r>
              <w:rPr/>
              <w:t xml:space="preserve">,</w:t>
            </w:r>
            <w:hyperlink r:id="rId10" w:history="1">
              <w:r>
                <w:rPr>
                  <w:color w:val="#410a8c"/>
                  <w:u w:val="single"/>
                </w:rPr>
                <w:t xml:space="preserve">Morgane Innocent</w:t>
              </w:r>
            </w:hyperlink>
            <w:r>
              <w:rPr/>
              <w:t xml:space="preserve">,</w:t>
            </w:r>
            <w:hyperlink r:id="rId11" w:history="1">
              <w:r>
                <w:rPr>
                  <w:color w:val="#410a8c"/>
                  <w:u w:val="single"/>
                </w:rPr>
                <w:t xml:space="preserve">Patrick Gabriel</w:t>
              </w:r>
            </w:hyperlink>
            <w:r>
              <w:rPr/>
              <w:t xml:space="preserve">,</w:t>
            </w:r>
            <w:hyperlink r:id="rId36" w:history="1">
              <w:r>
                <w:rPr>
                  <w:color w:val="#410a8c"/>
                  <w:u w:val="single"/>
                </w:rPr>
                <w:t xml:space="preserve">Ronan Divard</w:t>
              </w:r>
            </w:hyperlink>
            <w:r>
              <w:rPr/>
              <w:t xml:space="preserve">et al.</w:t>
            </w:r>
          </w:p>
          <w:p>
            <w:pPr/>
            <w:r>
              <w:rPr>
                <w:i w:val="1"/>
                <w:iCs w:val="1"/>
              </w:rPr>
              <w:t xml:space="preserve">Congrès de l’ASAC</w:t>
            </w:r>
            <w:r>
              <w:rPr/>
              <w:t xml:space="preserve">, 2024, Montreal (Canada), France</w:t>
            </w:r>
          </w:p>
          <w:p>
            <w:pPr/>
            <w:r>
              <w:rPr/>
              <w:t xml:space="preserve">Communication dans un congrès</w:t>
            </w:r>
          </w:p>
          <w:p>
            <w:pPr/>
            <w:hyperlink r:id="rId76" w:history="1">
              <w:r>
                <w:rPr>
                  <w:color w:val="#410a8c"/>
                  <w:u w:val="single"/>
                </w:rPr>
                <w:t xml:space="preserve">hal-04746625v1</w:t>
              </w:r>
            </w:hyperlink>
          </w:p>
        </w:tc>
      </w:tr>
      <w:tr>
        <w:trPr/>
        <w:tc>
          <w:tcPr>
            <w:noWrap/>
          </w:tcPr>
          <w:p>
            <w:pPr>
              <w:spacing w:after="200"/>
            </w:pPr>
            <w:hyperlink r:id="rId77" w:history="1">
              <w:r>
                <w:rPr>
                  <w:color w:val="1e198e"/>
                  <w:b w:val="1"/>
                  <w:bCs w:val="1"/>
                  <w:u w:val="single"/>
                </w:rPr>
                <w:t xml:space="preserve">DIVERSITÉ DES COMPORTEMENTS DE CONSOMMATION FACE AUX MOISISSURES ALIMENTAIRES : UN ARBITRAGE ENTRE GASPILLAGE ALIMENTAIRE ET RISQUE SANITAIRE</w:t>
              </w:r>
            </w:hyperlink>
          </w:p>
          <w:p>
            <w:pPr/>
            <w:hyperlink r:id="rId78" w:history="1">
              <w:r>
                <w:rPr>
                  <w:color w:val="#410a8c"/>
                  <w:u w:val="single"/>
                </w:rPr>
                <w:t xml:space="preserve">Béatrice Sommier</w:t>
              </w:r>
            </w:hyperlink>
            <w:r>
              <w:rPr/>
              <w:t xml:space="preserve">,</w:t>
            </w:r>
            <w:hyperlink r:id="rId25" w:history="1">
              <w:r>
                <w:rPr>
                  <w:color w:val="#410a8c"/>
                  <w:u w:val="single"/>
                </w:rPr>
                <w:t xml:space="preserve">Kimberley Girardon</w:t>
              </w:r>
            </w:hyperlink>
            <w:r>
              <w:rPr/>
              <w:t xml:space="preserve">,</w:t>
            </w:r>
            <w:hyperlink r:id="rId44" w:history="1">
              <w:r>
                <w:rPr>
                  <w:color w:val="#410a8c"/>
                  <w:u w:val="single"/>
                </w:rPr>
                <w:t xml:space="preserve">R. Divard</w:t>
              </w:r>
            </w:hyperlink>
            <w:r>
              <w:rPr/>
              <w:t xml:space="preserve">,</w:t>
            </w:r>
            <w:hyperlink r:id="rId79" w:history="1">
              <w:r>
                <w:rPr>
                  <w:color w:val="#410a8c"/>
                  <w:u w:val="single"/>
                </w:rPr>
                <w:t xml:space="preserve">Claire-Lise Ackermann</w:t>
              </w:r>
            </w:hyperlink>
            <w:r>
              <w:rPr/>
              <w:t xml:space="preserve">,</w:t>
            </w:r>
            <w:hyperlink r:id="rId10" w:history="1">
              <w:r>
                <w:rPr>
                  <w:color w:val="#410a8c"/>
                  <w:u w:val="single"/>
                </w:rPr>
                <w:t xml:space="preserve">Morgane Innocent</w:t>
              </w:r>
            </w:hyperlink>
            <w:r>
              <w:rPr/>
              <w:t xml:space="preserve">et al.</w:t>
            </w:r>
          </w:p>
          <w:p>
            <w:pPr/>
            <w:r>
              <w:rPr>
                <w:i w:val="1"/>
                <w:iCs w:val="1"/>
              </w:rPr>
              <w:t xml:space="preserve">Journées Normandes de Rehcerche sur la Consommation</w:t>
            </w:r>
            <w:r>
              <w:rPr/>
              <w:t xml:space="preserve">, Nimec, IAE Rouen, ESSCA, IAE Caen, Nov 2024, Rouen, France</w:t>
            </w:r>
          </w:p>
          <w:p>
            <w:pPr/>
            <w:r>
              <w:rPr/>
              <w:t xml:space="preserve">Communication dans un congrès</w:t>
            </w:r>
          </w:p>
          <w:p>
            <w:pPr/>
            <w:hyperlink r:id="rId77" w:history="1">
              <w:r>
                <w:rPr>
                  <w:color w:val="#410a8c"/>
                  <w:u w:val="single"/>
                </w:rPr>
                <w:t xml:space="preserve">hal-04822638v1</w:t>
              </w:r>
            </w:hyperlink>
          </w:p>
        </w:tc>
      </w:tr>
      <w:tr>
        <w:trPr/>
        <w:tc>
          <w:tcPr>
            <w:noWrap/>
          </w:tcPr>
          <w:p>
            <w:pPr>
              <w:spacing w:after="200"/>
            </w:pPr>
            <w:hyperlink r:id="rId80" w:history="1">
              <w:r>
                <w:rPr>
                  <w:color w:val="1e198e"/>
                  <w:b w:val="1"/>
                  <w:bCs w:val="1"/>
                  <w:u w:val="single"/>
                </w:rPr>
                <w:t xml:space="preserve">Diversité des comportements de consommation face aux moisissures alimentaires : un arbitrage entre gaspillage alimentaire et risque sanitaire</w:t>
              </w:r>
            </w:hyperlink>
          </w:p>
          <w:p>
            <w:pPr/>
            <w:hyperlink r:id="rId25" w:history="1">
              <w:r>
                <w:rPr>
                  <w:color w:val="#410a8c"/>
                  <w:u w:val="single"/>
                </w:rPr>
                <w:t xml:space="preserve">Kimberley Girardon</w:t>
              </w:r>
            </w:hyperlink>
            <w:r>
              <w:rPr/>
              <w:t xml:space="preserve">,</w:t>
            </w:r>
            <w:hyperlink r:id="rId78" w:history="1">
              <w:r>
                <w:rPr>
                  <w:color w:val="#410a8c"/>
                  <w:u w:val="single"/>
                </w:rPr>
                <w:t xml:space="preserve">Béatrice Sommier</w:t>
              </w:r>
            </w:hyperlink>
            <w:r>
              <w:rPr/>
              <w:t xml:space="preserve">,</w:t>
            </w:r>
            <w:hyperlink r:id="rId44" w:history="1">
              <w:r>
                <w:rPr>
                  <w:color w:val="#410a8c"/>
                  <w:u w:val="single"/>
                </w:rPr>
                <w:t xml:space="preserve">R. Divard</w:t>
              </w:r>
            </w:hyperlink>
            <w:r>
              <w:rPr/>
              <w:t xml:space="preserve">,</w:t>
            </w:r>
            <w:hyperlink r:id="rId79" w:history="1">
              <w:r>
                <w:rPr>
                  <w:color w:val="#410a8c"/>
                  <w:u w:val="single"/>
                </w:rPr>
                <w:t xml:space="preserve">Claire-Lise Ackermann</w:t>
              </w:r>
            </w:hyperlink>
            <w:r>
              <w:rPr/>
              <w:t xml:space="preserve">,</w:t>
            </w:r>
            <w:hyperlink r:id="rId11" w:history="1">
              <w:r>
                <w:rPr>
                  <w:color w:val="#410a8c"/>
                  <w:u w:val="single"/>
                </w:rPr>
                <w:t xml:space="preserve">Patrick Gabriel</w:t>
              </w:r>
            </w:hyperlink>
            <w:r>
              <w:rPr/>
              <w:t xml:space="preserve">et al.</w:t>
            </w:r>
          </w:p>
          <w:p>
            <w:pPr/>
            <w:r>
              <w:rPr>
                <w:i w:val="1"/>
                <w:iCs w:val="1"/>
              </w:rPr>
              <w:t xml:space="preserve">3ème journée interdisciplinaire de recherche sur les pratiques alimentaires, la santé et le territoire</w:t>
            </w:r>
            <w:r>
              <w:rPr/>
              <w:t xml:space="preserve">, Laboratoire d'économie et de gestion de l'Ouest (LEGO), May 2024, Brest, France</w:t>
            </w:r>
          </w:p>
          <w:p>
            <w:pPr/>
            <w:r>
              <w:rPr/>
              <w:t xml:space="preserve">Communication dans un congrès</w:t>
            </w:r>
          </w:p>
          <w:p>
            <w:pPr/>
            <w:hyperlink r:id="rId80" w:history="1">
              <w:r>
                <w:rPr>
                  <w:color w:val="#410a8c"/>
                  <w:u w:val="single"/>
                </w:rPr>
                <w:t xml:space="preserve">hal-04710695v1</w:t>
              </w:r>
            </w:hyperlink>
          </w:p>
        </w:tc>
      </w:tr>
      <w:tr>
        <w:trPr/>
        <w:tc>
          <w:tcPr>
            <w:noWrap/>
          </w:tcPr>
          <w:p>
            <w:pPr>
              <w:spacing w:after="200"/>
            </w:pPr>
            <w:hyperlink r:id="rId81" w:history="1">
              <w:r>
                <w:rPr>
                  <w:color w:val="1e198e"/>
                  <w:b w:val="1"/>
                  <w:bCs w:val="1"/>
                  <w:u w:val="single"/>
                </w:rPr>
                <w:t xml:space="preserve">Vers un approvisionnement local de la restauration hors domicile : le cas de Brest Métropole</w:t>
              </w:r>
            </w:hyperlink>
          </w:p>
          <w:p>
            <w:pPr/>
            <w:hyperlink r:id="rId82" w:history="1">
              <w:r>
                <w:rPr>
                  <w:color w:val="#410a8c"/>
                  <w:u w:val="single"/>
                </w:rPr>
                <w:t xml:space="preserve">Mourad Makaci</w:t>
              </w:r>
            </w:hyperlink>
            <w:r>
              <w:rPr/>
              <w:t xml:space="preserve">,</w:t>
            </w:r>
            <w:hyperlink r:id="rId25" w:history="1">
              <w:r>
                <w:rPr>
                  <w:color w:val="#410a8c"/>
                  <w:u w:val="single"/>
                </w:rPr>
                <w:t xml:space="preserve">Kimberley Girardon</w:t>
              </w:r>
            </w:hyperlink>
            <w:r>
              <w:rPr/>
              <w:t xml:space="preserve">,</w:t>
            </w:r>
            <w:hyperlink r:id="rId83" w:history="1">
              <w:r>
                <w:rPr>
                  <w:color w:val="#410a8c"/>
                  <w:u w:val="single"/>
                </w:rPr>
                <w:t xml:space="preserve">Meriam Karâa</w:t>
              </w:r>
            </w:hyperlink>
            <w:r>
              <w:rPr/>
              <w:t xml:space="preserve">,</w:t>
            </w:r>
            <w:hyperlink r:id="rId84" w:history="1">
              <w:r>
                <w:rPr>
                  <w:color w:val="#410a8c"/>
                  <w:u w:val="single"/>
                </w:rPr>
                <w:t xml:space="preserve">Hanane El Bahraoui</w:t>
              </w:r>
            </w:hyperlink>
            <w:r>
              <w:rPr/>
              <w:t xml:space="preserve">,</w:t>
            </w:r>
            <w:hyperlink r:id="rId85" w:history="1">
              <w:r>
                <w:rPr>
                  <w:color w:val="#410a8c"/>
                  <w:u w:val="single"/>
                </w:rPr>
                <w:t xml:space="preserve">Philippe Brest</w:t>
              </w:r>
            </w:hyperlink>
            <w:r>
              <w:rPr/>
              <w:t xml:space="preserve">et al.</w:t>
            </w:r>
          </w:p>
          <w:p>
            <w:pPr/>
            <w:r>
              <w:rPr>
                <w:i w:val="1"/>
                <w:iCs w:val="1"/>
              </w:rPr>
              <w:t xml:space="preserve">15e Conférence de l’AIRL-SCM</w:t>
            </w:r>
            <w:r>
              <w:rPr/>
              <w:t xml:space="preserve">, Excelia La Rochelle., May 2024, La Rochelle, France</w:t>
            </w:r>
          </w:p>
          <w:p>
            <w:pPr/>
            <w:r>
              <w:rPr/>
              <w:t xml:space="preserve">Communication dans un congrès</w:t>
            </w:r>
          </w:p>
          <w:p>
            <w:pPr/>
            <w:hyperlink r:id="rId81" w:history="1">
              <w:r>
                <w:rPr>
                  <w:color w:val="#410a8c"/>
                  <w:u w:val="single"/>
                </w:rPr>
                <w:t xml:space="preserve">hal-04605199v1</w:t>
              </w:r>
            </w:hyperlink>
          </w:p>
        </w:tc>
      </w:tr>
      <w:tr>
        <w:trPr/>
        <w:tc>
          <w:tcPr>
            <w:noWrap/>
          </w:tcPr>
          <w:p>
            <w:pPr>
              <w:spacing w:after="200"/>
            </w:pPr>
            <w:hyperlink r:id="rId86" w:history="1">
              <w:r>
                <w:rPr>
                  <w:color w:val="1e198e"/>
                  <w:b w:val="1"/>
                  <w:bCs w:val="1"/>
                  <w:u w:val="single"/>
                </w:rPr>
                <w:t xml:space="preserve">Circuits longs et distribution locale des produits agricoles : le cas des agriculteurs bretons</w:t>
              </w:r>
            </w:hyperlink>
          </w:p>
          <w:p>
            <w:pPr/>
            <w:hyperlink r:id="rId28" w:history="1">
              <w:r>
                <w:rPr>
                  <w:color w:val="#410a8c"/>
                  <w:u w:val="single"/>
                </w:rPr>
                <w:t xml:space="preserve">Manon Lobjois</w:t>
              </w:r>
            </w:hyperlink>
            <w:r>
              <w:rPr/>
              <w:t xml:space="preserve">,</w:t>
            </w:r>
            <w:hyperlink r:id="rId29" w:history="1">
              <w:r>
                <w:rPr>
                  <w:color w:val="#410a8c"/>
                  <w:u w:val="single"/>
                </w:rPr>
                <w:t xml:space="preserve">Agnès François-Lecompte</w:t>
              </w:r>
            </w:hyperlink>
            <w:r>
              <w:rPr/>
              <w:t xml:space="preserve">,</w:t>
            </w:r>
            <w:hyperlink r:id="rId10" w:history="1">
              <w:r>
                <w:rPr>
                  <w:color w:val="#410a8c"/>
                  <w:u w:val="single"/>
                </w:rPr>
                <w:t xml:space="preserve">Morgane Innocent</w:t>
              </w:r>
            </w:hyperlink>
          </w:p>
          <w:p>
            <w:pPr/>
            <w:r>
              <w:rPr>
                <w:i w:val="1"/>
                <w:iCs w:val="1"/>
              </w:rPr>
              <w:t xml:space="preserve">40ème congrès de l’Association Française de Marketing</w:t>
            </w:r>
            <w:r>
              <w:rPr/>
              <w:t xml:space="preserve">, 2024, Paris, France</w:t>
            </w:r>
          </w:p>
          <w:p>
            <w:pPr/>
            <w:r>
              <w:rPr/>
              <w:t xml:space="preserve">Communication dans un congrès</w:t>
            </w:r>
          </w:p>
          <w:p>
            <w:pPr/>
            <w:hyperlink r:id="rId86" w:history="1">
              <w:r>
                <w:rPr>
                  <w:color w:val="#410a8c"/>
                  <w:u w:val="single"/>
                </w:rPr>
                <w:t xml:space="preserve">hal-04746637v1</w:t>
              </w:r>
            </w:hyperlink>
          </w:p>
        </w:tc>
      </w:tr>
      <w:tr>
        <w:trPr/>
        <w:tc>
          <w:tcPr>
            <w:noWrap/>
          </w:tcPr>
          <w:p>
            <w:pPr>
              <w:spacing w:after="200"/>
            </w:pPr>
            <w:hyperlink r:id="rId87" w:history="1">
              <w:r>
                <w:rPr>
                  <w:color w:val="1e198e"/>
                  <w:b w:val="1"/>
                  <w:bCs w:val="1"/>
                  <w:u w:val="single"/>
                </w:rPr>
                <w:t xml:space="preserve">Measuring residual perceived value for the consumer: the case of damaged fruits and vegetables</w:t>
              </w:r>
            </w:hyperlink>
          </w:p>
          <w:p>
            <w:pPr/>
            <w:hyperlink r:id="rId16" w:history="1">
              <w:r>
                <w:rPr>
                  <w:color w:val="#410a8c"/>
                  <w:u w:val="single"/>
                </w:rPr>
                <w:t xml:space="preserve">Sarra Azib</w:t>
              </w:r>
            </w:hyperlink>
            <w:r>
              <w:rPr/>
              <w:t xml:space="preserve">,</w:t>
            </w:r>
            <w:hyperlink r:id="rId10" w:history="1">
              <w:r>
                <w:rPr>
                  <w:color w:val="#410a8c"/>
                  <w:u w:val="single"/>
                </w:rPr>
                <w:t xml:space="preserve">Morgane Innocent</w:t>
              </w:r>
            </w:hyperlink>
            <w:r>
              <w:rPr/>
              <w:t xml:space="preserve">,</w:t>
            </w:r>
            <w:hyperlink r:id="rId17" w:history="1">
              <w:r>
                <w:rPr>
                  <w:color w:val="#410a8c"/>
                  <w:u w:val="single"/>
                </w:rPr>
                <w:t xml:space="preserve">Bertrand Urien</w:t>
              </w:r>
            </w:hyperlink>
            <w:r>
              <w:rPr/>
              <w:t xml:space="preserve">,</w:t>
            </w:r>
            <w:hyperlink r:id="rId11" w:history="1">
              <w:r>
                <w:rPr>
                  <w:color w:val="#410a8c"/>
                  <w:u w:val="single"/>
                </w:rPr>
                <w:t xml:space="preserve">Patrick Gabriel</w:t>
              </w:r>
            </w:hyperlink>
          </w:p>
          <w:p>
            <w:pPr/>
            <w:r>
              <w:rPr>
                <w:i w:val="1"/>
                <w:iCs w:val="1"/>
              </w:rPr>
              <w:t xml:space="preserve">European Marketing Academy Conference</w:t>
            </w:r>
            <w:r>
              <w:rPr/>
              <w:t xml:space="preserve">, May 2024, Bucharest, Romania</w:t>
            </w:r>
          </w:p>
          <w:p>
            <w:pPr/>
            <w:r>
              <w:rPr/>
              <w:t xml:space="preserve">Communication dans un congrès</w:t>
            </w:r>
          </w:p>
          <w:p>
            <w:pPr/>
            <w:hyperlink r:id="rId87" w:history="1">
              <w:r>
                <w:rPr>
                  <w:color w:val="#410a8c"/>
                  <w:u w:val="single"/>
                </w:rPr>
                <w:t xml:space="preserve">hal-05404577v1</w:t>
              </w:r>
            </w:hyperlink>
          </w:p>
        </w:tc>
      </w:tr>
      <w:tr>
        <w:trPr/>
        <w:tc>
          <w:tcPr>
            <w:noWrap/>
          </w:tcPr>
          <w:p>
            <w:pPr>
              <w:spacing w:after="200"/>
            </w:pPr>
            <w:hyperlink r:id="rId88" w:history="1">
              <w:r>
                <w:rPr>
                  <w:color w:val="1e198e"/>
                  <w:b w:val="1"/>
                  <w:bCs w:val="1"/>
                  <w:u w:val="single"/>
                </w:rPr>
                <w:t xml:space="preserve">Mieux comprendre les représentations de la transition vers des mobilités durables : un agenda de recherche</w:t>
              </w:r>
            </w:hyperlink>
          </w:p>
          <w:p>
            <w:pPr/>
            <w:hyperlink r:id="rId66" w:history="1">
              <w:r>
                <w:rPr>
                  <w:color w:val="#410a8c"/>
                  <w:u w:val="single"/>
                </w:rPr>
                <w:t xml:space="preserve">Alexandre Dargos Le Goascoz</w:t>
              </w:r>
            </w:hyperlink>
            <w:r>
              <w:rPr/>
              <w:t xml:space="preserve">,</w:t>
            </w:r>
            <w:hyperlink r:id="rId72" w:history="1">
              <w:r>
                <w:rPr>
                  <w:color w:val="#410a8c"/>
                  <w:u w:val="single"/>
                </w:rPr>
                <w:t xml:space="preserve">Michel Gentric</w:t>
              </w:r>
            </w:hyperlink>
            <w:r>
              <w:rPr/>
              <w:t xml:space="preserve">,</w:t>
            </w:r>
            <w:hyperlink r:id="rId33" w:history="1">
              <w:r>
                <w:rPr>
                  <w:color w:val="#410a8c"/>
                  <w:u w:val="single"/>
                </w:rPr>
                <w:t xml:space="preserve">Samuel Guillemot</w:t>
              </w:r>
            </w:hyperlink>
            <w:r>
              <w:rPr/>
              <w:t xml:space="preserve">,</w:t>
            </w:r>
            <w:hyperlink r:id="rId10" w:history="1">
              <w:r>
                <w:rPr>
                  <w:color w:val="#410a8c"/>
                  <w:u w:val="single"/>
                </w:rPr>
                <w:t xml:space="preserve">Morgane Innocent</w:t>
              </w:r>
            </w:hyperlink>
            <w:r>
              <w:rPr/>
              <w:t xml:space="preserve">,</w:t>
            </w:r>
            <w:hyperlink r:id="rId89" w:history="1">
              <w:r>
                <w:rPr>
                  <w:color w:val="#410a8c"/>
                  <w:u w:val="single"/>
                </w:rPr>
                <w:t xml:space="preserve">Marine Legall-Ely</w:t>
              </w:r>
            </w:hyperlink>
          </w:p>
          <w:p>
            <w:pPr/>
            <w:r>
              <w:rPr>
                <w:i w:val="1"/>
                <w:iCs w:val="1"/>
              </w:rPr>
              <w:t xml:space="preserve">23èmes Journées Normandes de Recherche sur la Consommation,</w:t>
            </w:r>
            <w:r>
              <w:rPr/>
              <w:t xml:space="preserve">, Nov 2024, Rouen, France</w:t>
            </w:r>
          </w:p>
          <w:p>
            <w:pPr/>
            <w:r>
              <w:rPr/>
              <w:t xml:space="preserve">Communication dans un congrès</w:t>
            </w:r>
          </w:p>
          <w:p>
            <w:pPr/>
            <w:hyperlink r:id="rId88" w:history="1">
              <w:r>
                <w:rPr>
                  <w:color w:val="#410a8c"/>
                  <w:u w:val="single"/>
                </w:rPr>
                <w:t xml:space="preserve">hal-04845837v1</w:t>
              </w:r>
            </w:hyperlink>
          </w:p>
        </w:tc>
      </w:tr>
      <w:tr>
        <w:trPr/>
        <w:tc>
          <w:tcPr>
            <w:noWrap/>
          </w:tcPr>
          <w:p>
            <w:pPr>
              <w:spacing w:after="200"/>
            </w:pPr>
            <w:hyperlink r:id="rId90" w:history="1">
              <w:r>
                <w:rPr>
                  <w:color w:val="1e198e"/>
                  <w:b w:val="1"/>
                  <w:bCs w:val="1"/>
                  <w:u w:val="single"/>
                </w:rPr>
                <w:t xml:space="preserve">Accompagner les convives d'une restauration collective en transition alimentaire : l'accompagnement entre l'offre et la demande en France et en Angleterre</w:t>
              </w:r>
            </w:hyperlink>
          </w:p>
          <w:p>
            <w:pPr/>
            <w:hyperlink r:id="rId68" w:history="1">
              <w:r>
                <w:rPr>
                  <w:color w:val="#410a8c"/>
                  <w:u w:val="single"/>
                </w:rPr>
                <w:t xml:space="preserve">Erwan Joud</w:t>
              </w:r>
            </w:hyperlink>
            <w:r>
              <w:rPr/>
              <w:t xml:space="preserve">,</w:t>
            </w:r>
            <w:hyperlink r:id="rId10" w:history="1">
              <w:r>
                <w:rPr>
                  <w:color w:val="#410a8c"/>
                  <w:u w:val="single"/>
                </w:rPr>
                <w:t xml:space="preserve">Morgane Innocent</w:t>
              </w:r>
            </w:hyperlink>
          </w:p>
          <w:p>
            <w:pPr/>
            <w:r>
              <w:rPr>
                <w:i w:val="1"/>
                <w:iCs w:val="1"/>
              </w:rPr>
              <w:t xml:space="preserve">40ème Congrès international de l'association française du marketing</w:t>
            </w:r>
            <w:r>
              <w:rPr/>
              <w:t xml:space="preserve">, AFM, Jun 2024, Paris, France</w:t>
            </w:r>
          </w:p>
          <w:p>
            <w:pPr/>
            <w:r>
              <w:rPr/>
              <w:t xml:space="preserve">Communication dans un congrès</w:t>
            </w:r>
          </w:p>
          <w:p>
            <w:pPr/>
            <w:hyperlink r:id="rId90" w:history="1">
              <w:r>
                <w:rPr>
                  <w:color w:val="#410a8c"/>
                  <w:u w:val="single"/>
                </w:rPr>
                <w:t xml:space="preserve">hal-04759725v1</w:t>
              </w:r>
            </w:hyperlink>
          </w:p>
        </w:tc>
      </w:tr>
      <w:tr>
        <w:trPr/>
        <w:tc>
          <w:tcPr>
            <w:noWrap/>
          </w:tcPr>
          <w:p>
            <w:pPr>
              <w:spacing w:after="200"/>
            </w:pPr>
            <w:hyperlink r:id="rId91" w:history="1">
              <w:r>
                <w:rPr>
                  <w:color w:val="1e198e"/>
                  <w:b w:val="1"/>
                  <w:bCs w:val="1"/>
                  <w:u w:val="single"/>
                </w:rPr>
                <w:t xml:space="preserve">La valeur perçue de l'impression alimentaire 3D de chocolat pour le consommateur</w:t>
              </w:r>
            </w:hyperlink>
          </w:p>
          <w:p>
            <w:pPr/>
            <w:hyperlink r:id="rId24" w:history="1">
              <w:r>
                <w:rPr>
                  <w:color w:val="#410a8c"/>
                  <w:u w:val="single"/>
                </w:rPr>
                <w:t xml:space="preserve">Annick Tamaro</w:t>
              </w:r>
            </w:hyperlink>
            <w:r>
              <w:rPr/>
              <w:t xml:space="preserve">,</w:t>
            </w:r>
            <w:hyperlink r:id="rId25" w:history="1">
              <w:r>
                <w:rPr>
                  <w:color w:val="#410a8c"/>
                  <w:u w:val="single"/>
                </w:rPr>
                <w:t xml:space="preserve">Kimberley Girardon</w:t>
              </w:r>
            </w:hyperlink>
            <w:r>
              <w:rPr/>
              <w:t xml:space="preserve">,</w:t>
            </w:r>
            <w:hyperlink r:id="rId10" w:history="1">
              <w:r>
                <w:rPr>
                  <w:color w:val="#410a8c"/>
                  <w:u w:val="single"/>
                </w:rPr>
                <w:t xml:space="preserve">Morgane Innocent</w:t>
              </w:r>
            </w:hyperlink>
            <w:r>
              <w:rPr/>
              <w:t xml:space="preserve">,</w:t>
            </w:r>
            <w:hyperlink r:id="rId26" w:history="1">
              <w:r>
                <w:rPr>
                  <w:color w:val="#410a8c"/>
                  <w:u w:val="single"/>
                </w:rPr>
                <w:t xml:space="preserve">Nicolas Decourcelle</w:t>
              </w:r>
            </w:hyperlink>
          </w:p>
          <w:p>
            <w:pPr/>
            <w:r>
              <w:rPr>
                <w:i w:val="1"/>
                <w:iCs w:val="1"/>
              </w:rPr>
              <w:t xml:space="preserve">Séminaire annuel Marsouin 2023</w:t>
            </w:r>
            <w:r>
              <w:rPr/>
              <w:t xml:space="preserve">, May 2023, Lanester, France</w:t>
            </w:r>
          </w:p>
          <w:p>
            <w:pPr/>
            <w:r>
              <w:rPr/>
              <w:t xml:space="preserve">Communication dans un congrès</w:t>
            </w:r>
          </w:p>
          <w:p>
            <w:pPr/>
            <w:hyperlink r:id="rId91" w:history="1">
              <w:r>
                <w:rPr>
                  <w:color w:val="#410a8c"/>
                  <w:u w:val="single"/>
                </w:rPr>
                <w:t xml:space="preserve">hal-04390725v1</w:t>
              </w:r>
            </w:hyperlink>
          </w:p>
        </w:tc>
      </w:tr>
      <w:tr>
        <w:trPr/>
        <w:tc>
          <w:tcPr>
            <w:noWrap/>
          </w:tcPr>
          <w:p>
            <w:pPr>
              <w:spacing w:after="200"/>
            </w:pPr>
            <w:hyperlink r:id="rId92" w:history="1">
              <w:r>
                <w:rPr>
                  <w:color w:val="1e198e"/>
                  <w:b w:val="1"/>
                  <w:bCs w:val="1"/>
                  <w:u w:val="single"/>
                </w:rPr>
                <w:t xml:space="preserve">RETERALIM - Reterritorialisation de l’alimentation par le développement des filières locales : le cas du Pays de Lorient</w:t>
              </w:r>
            </w:hyperlink>
          </w:p>
          <w:p>
            <w:pPr/>
            <w:hyperlink r:id="rId93" w:history="1">
              <w:r>
                <w:rPr>
                  <w:color w:val="#410a8c"/>
                  <w:u w:val="single"/>
                </w:rPr>
                <w:t xml:space="preserve">Camille Cleuziou</w:t>
              </w:r>
            </w:hyperlink>
            <w:r>
              <w:rPr/>
              <w:t xml:space="preserve">,</w:t>
            </w:r>
            <w:hyperlink r:id="rId28" w:history="1">
              <w:r>
                <w:rPr>
                  <w:color w:val="#410a8c"/>
                  <w:u w:val="single"/>
                </w:rPr>
                <w:t xml:space="preserve">Manon Lobjois</w:t>
              </w:r>
            </w:hyperlink>
            <w:r>
              <w:rPr/>
              <w:t xml:space="preserve">,</w:t>
            </w:r>
            <w:hyperlink r:id="rId83" w:history="1">
              <w:r>
                <w:rPr>
                  <w:color w:val="#410a8c"/>
                  <w:u w:val="single"/>
                </w:rPr>
                <w:t xml:space="preserve">Meriam Karâa</w:t>
              </w:r>
            </w:hyperlink>
            <w:r>
              <w:rPr/>
              <w:t xml:space="preserve">,</w:t>
            </w:r>
            <w:hyperlink r:id="rId10" w:history="1">
              <w:r>
                <w:rPr>
                  <w:color w:val="#410a8c"/>
                  <w:u w:val="single"/>
                </w:rPr>
                <w:t xml:space="preserve">Morgane Innocent</w:t>
              </w:r>
            </w:hyperlink>
            <w:r>
              <w:rPr/>
              <w:t xml:space="preserve">,</w:t>
            </w:r>
            <w:hyperlink r:id="rId94" w:history="1">
              <w:r>
                <w:rPr>
                  <w:color w:val="#410a8c"/>
                  <w:u w:val="single"/>
                </w:rPr>
                <w:t xml:space="preserve">Sylvie Foutrel</w:t>
              </w:r>
            </w:hyperlink>
            <w:r>
              <w:rPr/>
              <w:t xml:space="preserve">et al.</w:t>
            </w:r>
          </w:p>
          <w:p>
            <w:pPr/>
            <w:r>
              <w:rPr>
                <w:i w:val="1"/>
                <w:iCs w:val="1"/>
              </w:rPr>
              <w:t xml:space="preserve">Transitions Ecologiques Economiques et Sociales</w:t>
            </w:r>
            <w:r>
              <w:rPr/>
              <w:t xml:space="preserve">, ADEME, Nov 2023, Paris, France</w:t>
            </w:r>
          </w:p>
          <w:p>
            <w:pPr/>
            <w:r>
              <w:rPr/>
              <w:t xml:space="preserve">Communication dans un congrès</w:t>
            </w:r>
          </w:p>
          <w:p>
            <w:pPr/>
            <w:hyperlink r:id="rId92" w:history="1">
              <w:r>
                <w:rPr>
                  <w:color w:val="#410a8c"/>
                  <w:u w:val="single"/>
                </w:rPr>
                <w:t xml:space="preserve">hal-04354111v1</w:t>
              </w:r>
            </w:hyperlink>
          </w:p>
        </w:tc>
      </w:tr>
      <w:tr>
        <w:trPr/>
        <w:tc>
          <w:tcPr>
            <w:noWrap/>
          </w:tcPr>
          <w:p>
            <w:pPr>
              <w:spacing w:after="200"/>
            </w:pPr>
            <w:hyperlink r:id="rId95" w:history="1">
              <w:r>
                <w:rPr>
                  <w:color w:val="1e198e"/>
                  <w:b w:val="1"/>
                  <w:bCs w:val="1"/>
                  <w:u w:val="single"/>
                </w:rPr>
                <w:t xml:space="preserve">How to give back value to damages fruits and vegetables ? A study on the waster'strategies to removing guilt</w:t>
              </w:r>
            </w:hyperlink>
          </w:p>
          <w:p>
            <w:pPr/>
            <w:hyperlink r:id="rId96" w:history="1">
              <w:r>
                <w:rPr>
                  <w:color w:val="#410a8c"/>
                  <w:u w:val="single"/>
                </w:rPr>
                <w:t xml:space="preserve">Charlotte Veron</w:t>
              </w:r>
            </w:hyperlink>
            <w:r>
              <w:rPr/>
              <w:t xml:space="preserve">,</w:t>
            </w:r>
            <w:hyperlink r:id="rId10" w:history="1">
              <w:r>
                <w:rPr>
                  <w:color w:val="#410a8c"/>
                  <w:u w:val="single"/>
                </w:rPr>
                <w:t xml:space="preserve">Morgane Innocent</w:t>
              </w:r>
            </w:hyperlink>
            <w:r>
              <w:rPr/>
              <w:t xml:space="preserve">,</w:t>
            </w:r>
            <w:hyperlink r:id="rId17" w:history="1">
              <w:r>
                <w:rPr>
                  <w:color w:val="#410a8c"/>
                  <w:u w:val="single"/>
                </w:rPr>
                <w:t xml:space="preserve">Bertrand Urien</w:t>
              </w:r>
            </w:hyperlink>
          </w:p>
          <w:p>
            <w:pPr/>
            <w:r>
              <w:rPr>
                <w:i w:val="1"/>
                <w:iCs w:val="1"/>
              </w:rPr>
              <w:t xml:space="preserve">38ème congrès international de l'association Française du Marketing</w:t>
            </w:r>
            <w:r>
              <w:rPr/>
              <w:t xml:space="preserve">, May 2022, Tunis, Tunisia</w:t>
            </w:r>
          </w:p>
          <w:p>
            <w:pPr/>
            <w:r>
              <w:rPr/>
              <w:t xml:space="preserve">Communication dans un congrès</w:t>
            </w:r>
          </w:p>
          <w:p>
            <w:pPr/>
            <w:hyperlink r:id="rId95" w:history="1">
              <w:r>
                <w:rPr>
                  <w:color w:val="#410a8c"/>
                  <w:u w:val="single"/>
                </w:rPr>
                <w:t xml:space="preserve">hal-03946640v1</w:t>
              </w:r>
            </w:hyperlink>
          </w:p>
        </w:tc>
      </w:tr>
      <w:tr>
        <w:trPr/>
        <w:tc>
          <w:tcPr>
            <w:noWrap/>
          </w:tcPr>
          <w:p>
            <w:pPr>
              <w:spacing w:after="200"/>
            </w:pPr>
            <w:hyperlink r:id="rId97" w:history="1">
              <w:r>
                <w:rPr>
                  <w:color w:val="1e198e"/>
                  <w:b w:val="1"/>
                  <w:bCs w:val="1"/>
                  <w:u w:val="single"/>
                </w:rPr>
                <w:t xml:space="preserve">How does a digital tool affect consumer knowledge on sustainable food? Evidence from a real condition experiment in France.</w:t>
              </w:r>
            </w:hyperlink>
          </w:p>
          <w:p>
            <w:pPr/>
            <w:hyperlink r:id="rId29" w:history="1">
              <w:r>
                <w:rPr>
                  <w:color w:val="#410a8c"/>
                  <w:u w:val="single"/>
                </w:rPr>
                <w:t xml:space="preserve">Agnès François-Lecompte</w:t>
              </w:r>
            </w:hyperlink>
            <w:r>
              <w:rPr/>
              <w:t xml:space="preserve">,</w:t>
            </w:r>
            <w:hyperlink r:id="rId10" w:history="1">
              <w:r>
                <w:rPr>
                  <w:color w:val="#410a8c"/>
                  <w:u w:val="single"/>
                </w:rPr>
                <w:t xml:space="preserve">Morgane Innocent</w:t>
              </w:r>
            </w:hyperlink>
            <w:r>
              <w:rPr/>
              <w:t xml:space="preserve">,</w:t>
            </w:r>
            <w:hyperlink r:id="rId51" w:history="1">
              <w:r>
                <w:rPr>
                  <w:color w:val="#410a8c"/>
                  <w:u w:val="single"/>
                </w:rPr>
                <w:t xml:space="preserve">Nolwenn Roudaut</w:t>
              </w:r>
            </w:hyperlink>
          </w:p>
          <w:p>
            <w:pPr/>
            <w:r>
              <w:rPr>
                <w:i w:val="1"/>
                <w:iCs w:val="1"/>
              </w:rPr>
              <w:t xml:space="preserve">ACIEK</w:t>
            </w:r>
            <w:r>
              <w:rPr/>
              <w:t xml:space="preserve">, 2022, Séville, Spain</w:t>
            </w:r>
          </w:p>
          <w:p>
            <w:pPr/>
            <w:r>
              <w:rPr/>
              <w:t xml:space="preserve">Communication dans un congrès</w:t>
            </w:r>
          </w:p>
          <w:p>
            <w:pPr/>
            <w:hyperlink r:id="rId97" w:history="1">
              <w:r>
                <w:rPr>
                  <w:color w:val="#410a8c"/>
                  <w:u w:val="single"/>
                </w:rPr>
                <w:t xml:space="preserve">hal-03839984v1</w:t>
              </w:r>
            </w:hyperlink>
          </w:p>
        </w:tc>
      </w:tr>
      <w:tr>
        <w:trPr/>
        <w:tc>
          <w:tcPr>
            <w:noWrap/>
          </w:tcPr>
          <w:p>
            <w:pPr>
              <w:spacing w:after="200"/>
            </w:pPr>
            <w:hyperlink r:id="rId98" w:history="1">
              <w:r>
                <w:rPr>
                  <w:color w:val="1e198e"/>
                  <w:b w:val="1"/>
                  <w:bCs w:val="1"/>
                  <w:u w:val="single"/>
                </w:rPr>
                <w:t xml:space="preserve">Le concept et la représentation visuelle de la naturalité des produits alimentaires pour le consommateur français.</w:t>
              </w:r>
            </w:hyperlink>
          </w:p>
          <w:p>
            <w:pPr/>
            <w:hyperlink r:id="rId24" w:history="1">
              <w:r>
                <w:rPr>
                  <w:color w:val="#410a8c"/>
                  <w:u w:val="single"/>
                </w:rPr>
                <w:t xml:space="preserve">Annick Tamaro</w:t>
              </w:r>
            </w:hyperlink>
            <w:r>
              <w:rPr/>
              <w:t xml:space="preserve">,</w:t>
            </w:r>
            <w:hyperlink r:id="rId10" w:history="1">
              <w:r>
                <w:rPr>
                  <w:color w:val="#410a8c"/>
                  <w:u w:val="single"/>
                </w:rPr>
                <w:t xml:space="preserve">Morgane Innocent</w:t>
              </w:r>
            </w:hyperlink>
            <w:r>
              <w:rPr/>
              <w:t xml:space="preserve">,</w:t>
            </w:r>
            <w:hyperlink r:id="rId99" w:history="1">
              <w:r>
                <w:rPr>
                  <w:color w:val="#410a8c"/>
                  <w:u w:val="single"/>
                </w:rPr>
                <w:t xml:space="preserve">Patricia Mouen</w:t>
              </w:r>
            </w:hyperlink>
          </w:p>
          <w:p>
            <w:pPr/>
            <w:r>
              <w:rPr>
                <w:i w:val="1"/>
                <w:iCs w:val="1"/>
              </w:rPr>
              <w:t xml:space="preserve">Journée Pratiques Alimentaires, Santé et Territoire</w:t>
            </w:r>
            <w:r>
              <w:rPr/>
              <w:t xml:space="preserve">, laboratoire LEGO, Jun 2022, Brest, France</w:t>
            </w:r>
          </w:p>
          <w:p>
            <w:pPr/>
            <w:r>
              <w:rPr/>
              <w:t xml:space="preserve">Communication dans un congrès</w:t>
            </w:r>
          </w:p>
          <w:p>
            <w:pPr/>
            <w:hyperlink r:id="rId98" w:history="1">
              <w:r>
                <w:rPr>
                  <w:color w:val="#410a8c"/>
                  <w:u w:val="single"/>
                </w:rPr>
                <w:t xml:space="preserve">hal-03946692v1</w:t>
              </w:r>
            </w:hyperlink>
          </w:p>
        </w:tc>
      </w:tr>
      <w:tr>
        <w:trPr/>
        <w:tc>
          <w:tcPr>
            <w:noWrap/>
          </w:tcPr>
          <w:p>
            <w:pPr>
              <w:spacing w:after="200"/>
            </w:pPr>
            <w:hyperlink r:id="rId100" w:history="1">
              <w:r>
                <w:rPr>
                  <w:color w:val="1e198e"/>
                  <w:b w:val="1"/>
                  <w:bCs w:val="1"/>
                  <w:u w:val="single"/>
                </w:rPr>
                <w:t xml:space="preserve">« NOUS SOMMES CE QUE NOUS MANGEONS » : ÉTUDE DES REPRÉSENTATIONS DE LA COMESTIBILITÉ DES FRUITS ET LÉGUMES À TRAVERS L'ÉVOLUTION DE LEUR VALEUR PERÇUE</w:t>
              </w:r>
            </w:hyperlink>
          </w:p>
          <w:p>
            <w:pPr/>
            <w:hyperlink r:id="rId96" w:history="1">
              <w:r>
                <w:rPr>
                  <w:color w:val="#410a8c"/>
                  <w:u w:val="single"/>
                </w:rPr>
                <w:t xml:space="preserve">Charlotte Veron</w:t>
              </w:r>
            </w:hyperlink>
            <w:r>
              <w:rPr/>
              <w:t xml:space="preserve">,</w:t>
            </w:r>
            <w:hyperlink r:id="rId10" w:history="1">
              <w:r>
                <w:rPr>
                  <w:color w:val="#410a8c"/>
                  <w:u w:val="single"/>
                </w:rPr>
                <w:t xml:space="preserve">Morgane Innocent</w:t>
              </w:r>
            </w:hyperlink>
            <w:r>
              <w:rPr/>
              <w:t xml:space="preserve">,</w:t>
            </w:r>
            <w:hyperlink r:id="rId17" w:history="1">
              <w:r>
                <w:rPr>
                  <w:color w:val="#410a8c"/>
                  <w:u w:val="single"/>
                </w:rPr>
                <w:t xml:space="preserve">Bertrand Urien</w:t>
              </w:r>
            </w:hyperlink>
            <w:r>
              <w:rPr/>
              <w:t xml:space="preserve">,</w:t>
            </w:r>
            <w:hyperlink r:id="rId11" w:history="1">
              <w:r>
                <w:rPr>
                  <w:color w:val="#410a8c"/>
                  <w:u w:val="single"/>
                </w:rPr>
                <w:t xml:space="preserve">Patrick Gabriel</w:t>
              </w:r>
            </w:hyperlink>
            <w:r>
              <w:rPr/>
              <w:t xml:space="preserve">,</w:t>
            </w:r>
            <w:hyperlink r:id="rId24" w:history="1">
              <w:r>
                <w:rPr>
                  <w:color w:val="#410a8c"/>
                  <w:u w:val="single"/>
                </w:rPr>
                <w:t xml:space="preserve">Annick Tamaro</w:t>
              </w:r>
            </w:hyperlink>
            <w:r>
              <w:rPr/>
              <w:t xml:space="preserve">et al.</w:t>
            </w:r>
          </w:p>
          <w:p>
            <w:pPr/>
            <w:r>
              <w:rPr>
                <w:i w:val="1"/>
                <w:iCs w:val="1"/>
              </w:rPr>
              <w:t xml:space="preserve">Journées Normandes de Recherche sur la Consommation</w:t>
            </w:r>
            <w:r>
              <w:rPr/>
              <w:t xml:space="preserve">, Nov 2022, Le Havre, France</w:t>
            </w:r>
          </w:p>
          <w:p>
            <w:pPr/>
            <w:r>
              <w:rPr/>
              <w:t xml:space="preserve">Communication dans un congrès</w:t>
            </w:r>
          </w:p>
          <w:p>
            <w:pPr/>
            <w:hyperlink r:id="rId100" w:history="1">
              <w:r>
                <w:rPr>
                  <w:color w:val="#410a8c"/>
                  <w:u w:val="single"/>
                </w:rPr>
                <w:t xml:space="preserve">hal-03946671v1</w:t>
              </w:r>
            </w:hyperlink>
          </w:p>
        </w:tc>
      </w:tr>
      <w:tr>
        <w:trPr/>
        <w:tc>
          <w:tcPr>
            <w:noWrap/>
          </w:tcPr>
          <w:p>
            <w:pPr>
              <w:spacing w:after="200"/>
            </w:pPr>
            <w:hyperlink r:id="rId101" w:history="1">
              <w:r>
                <w:rPr>
                  <w:color w:val="1e198e"/>
                  <w:b w:val="1"/>
                  <w:bCs w:val="1"/>
                  <w:u w:val="single"/>
                </w:rPr>
                <w:t xml:space="preserve">CONFINEMENT ET APPROVISIONNEMENT ALIMENTAIRE LOCAL AUPRÈS DES CIRCUITS COURTS : UNE ANALYSE SOUS L’ANGLE DE LA PROXIMITÉ</w:t>
              </w:r>
            </w:hyperlink>
          </w:p>
          <w:p>
            <w:pPr/>
            <w:hyperlink r:id="rId29" w:history="1">
              <w:r>
                <w:rPr>
                  <w:color w:val="#410a8c"/>
                  <w:u w:val="single"/>
                </w:rPr>
                <w:t xml:space="preserve">Agnès François-Lecompte</w:t>
              </w:r>
            </w:hyperlink>
            <w:r>
              <w:rPr/>
              <w:t xml:space="preserve">,</w:t>
            </w:r>
            <w:hyperlink r:id="rId41" w:history="1">
              <w:r>
                <w:rPr>
                  <w:color w:val="#410a8c"/>
                  <w:u w:val="single"/>
                </w:rPr>
                <w:t xml:space="preserve">Isabelle Prim-Allaz</w:t>
              </w:r>
            </w:hyperlink>
            <w:r>
              <w:rPr/>
              <w:t xml:space="preserve">,</w:t>
            </w:r>
            <w:hyperlink r:id="rId10" w:history="1">
              <w:r>
                <w:rPr>
                  <w:color w:val="#410a8c"/>
                  <w:u w:val="single"/>
                </w:rPr>
                <w:t xml:space="preserve">Morgane Innocent</w:t>
              </w:r>
            </w:hyperlink>
            <w:r>
              <w:rPr/>
              <w:t xml:space="preserve">,</w:t>
            </w:r>
            <w:hyperlink r:id="rId42" w:history="1">
              <w:r>
                <w:rPr>
                  <w:color w:val="#410a8c"/>
                  <w:u w:val="single"/>
                </w:rPr>
                <w:t xml:space="preserve">Dominique Kreziak</w:t>
              </w:r>
            </w:hyperlink>
          </w:p>
          <w:p>
            <w:pPr/>
            <w:r>
              <w:rPr>
                <w:i w:val="1"/>
                <w:iCs w:val="1"/>
              </w:rPr>
              <w:t xml:space="preserve">Congres international de l'association française de Marketing</w:t>
            </w:r>
            <w:r>
              <w:rPr/>
              <w:t xml:space="preserve">, May 2021, Angers, France</w:t>
            </w:r>
          </w:p>
          <w:p>
            <w:pPr/>
            <w:r>
              <w:rPr/>
              <w:t xml:space="preserve">Communication dans un congrès</w:t>
            </w:r>
          </w:p>
          <w:p>
            <w:pPr/>
            <w:hyperlink r:id="rId101" w:history="1">
              <w:r>
                <w:rPr>
                  <w:color w:val="#410a8c"/>
                  <w:u w:val="single"/>
                </w:rPr>
                <w:t xml:space="preserve">hal-03158721v1</w:t>
              </w:r>
            </w:hyperlink>
          </w:p>
        </w:tc>
      </w:tr>
      <w:tr>
        <w:trPr/>
        <w:tc>
          <w:tcPr>
            <w:noWrap/>
          </w:tcPr>
          <w:p>
            <w:pPr>
              <w:spacing w:after="200"/>
            </w:pPr>
            <w:hyperlink r:id="rId102" w:history="1">
              <w:r>
                <w:rPr>
                  <w:color w:val="1e198e"/>
                  <w:b w:val="1"/>
                  <w:bCs w:val="1"/>
                  <w:u w:val="single"/>
                </w:rPr>
                <w:t xml:space="preserve">L’alimentation durable : dimensionnement et proposition d’une mesure de cette pratique</w:t>
              </w:r>
            </w:hyperlink>
          </w:p>
          <w:p>
            <w:pPr/>
            <w:hyperlink r:id="rId44" w:history="1">
              <w:r>
                <w:rPr>
                  <w:color w:val="#410a8c"/>
                  <w:u w:val="single"/>
                </w:rPr>
                <w:t xml:space="preserve">R. Divard</w:t>
              </w:r>
            </w:hyperlink>
            <w:r>
              <w:rPr/>
              <w:t xml:space="preserve">,</w:t>
            </w:r>
            <w:hyperlink r:id="rId29" w:history="1">
              <w:r>
                <w:rPr>
                  <w:color w:val="#410a8c"/>
                  <w:u w:val="single"/>
                </w:rPr>
                <w:t xml:space="preserve">Agnès François-Lecompte</w:t>
              </w:r>
            </w:hyperlink>
            <w:r>
              <w:rPr/>
              <w:t xml:space="preserve">,</w:t>
            </w:r>
            <w:hyperlink r:id="rId11" w:history="1">
              <w:r>
                <w:rPr>
                  <w:color w:val="#410a8c"/>
                  <w:u w:val="single"/>
                </w:rPr>
                <w:t xml:space="preserve">Patrick Gabriel</w:t>
              </w:r>
            </w:hyperlink>
            <w:r>
              <w:rPr/>
              <w:t xml:space="preserve">,</w:t>
            </w:r>
            <w:hyperlink r:id="rId33" w:history="1">
              <w:r>
                <w:rPr>
                  <w:color w:val="#410a8c"/>
                  <w:u w:val="single"/>
                </w:rPr>
                <w:t xml:space="preserve">Samuel Guillemot</w:t>
              </w:r>
            </w:hyperlink>
            <w:r>
              <w:rPr/>
              <w:t xml:space="preserve">,</w:t>
            </w:r>
            <w:hyperlink r:id="rId10" w:history="1">
              <w:r>
                <w:rPr>
                  <w:color w:val="#410a8c"/>
                  <w:u w:val="single"/>
                </w:rPr>
                <w:t xml:space="preserve">Morgane Innocent</w:t>
              </w:r>
            </w:hyperlink>
            <w:r>
              <w:rPr/>
              <w:t xml:space="preserve">et al.</w:t>
            </w:r>
          </w:p>
          <w:p>
            <w:pPr/>
            <w:r>
              <w:rPr>
                <w:i w:val="1"/>
                <w:iCs w:val="1"/>
              </w:rPr>
              <w:t xml:space="preserve">Journée de recherche interdisciplinaire : Pratiques alimentaires, santé et territoire</w:t>
            </w:r>
            <w:r>
              <w:rPr/>
              <w:t xml:space="preserve">, Jun 2020, Brest, France</w:t>
            </w:r>
          </w:p>
          <w:p>
            <w:pPr/>
            <w:r>
              <w:rPr/>
              <w:t xml:space="preserve">Communication dans un congrès</w:t>
            </w:r>
          </w:p>
          <w:p>
            <w:pPr/>
            <w:hyperlink r:id="rId102" w:history="1">
              <w:r>
                <w:rPr>
                  <w:color w:val="#410a8c"/>
                  <w:u w:val="single"/>
                </w:rPr>
                <w:t xml:space="preserve">hal-02867031v1</w:t>
              </w:r>
            </w:hyperlink>
          </w:p>
        </w:tc>
      </w:tr>
      <w:tr>
        <w:trPr/>
        <w:tc>
          <w:tcPr>
            <w:noWrap/>
          </w:tcPr>
          <w:p>
            <w:pPr>
              <w:spacing w:after="200"/>
            </w:pPr>
            <w:hyperlink r:id="rId103" w:history="1">
              <w:r>
                <w:rPr>
                  <w:color w:val="1e198e"/>
                  <w:b w:val="1"/>
                  <w:bCs w:val="1"/>
                  <w:u w:val="single"/>
                </w:rPr>
                <w:t xml:space="preserve">LES DIFFÉRENTS MODES D’APPROPRIATION DE LA MAÎTRISE DE LA CONSOMMATION ÉNERGÉTIQUE</w:t>
              </w:r>
            </w:hyperlink>
          </w:p>
          <w:p>
            <w:pPr/>
            <w:hyperlink r:id="rId10" w:history="1">
              <w:r>
                <w:rPr>
                  <w:color w:val="#410a8c"/>
                  <w:u w:val="single"/>
                </w:rPr>
                <w:t xml:space="preserve">Morgane Innocent</w:t>
              </w:r>
            </w:hyperlink>
            <w:r>
              <w:rPr/>
              <w:t xml:space="preserve">,</w:t>
            </w:r>
            <w:hyperlink r:id="rId25" w:history="1">
              <w:r>
                <w:rPr>
                  <w:color w:val="#410a8c"/>
                  <w:u w:val="single"/>
                </w:rPr>
                <w:t xml:space="preserve">Kimberley Girardon</w:t>
              </w:r>
            </w:hyperlink>
          </w:p>
          <w:p>
            <w:pPr/>
            <w:r>
              <w:rPr>
                <w:i w:val="1"/>
                <w:iCs w:val="1"/>
              </w:rPr>
              <w:t xml:space="preserve">36ème congrès international de l'association Française du Marketing</w:t>
            </w:r>
            <w:r>
              <w:rPr/>
              <w:t xml:space="preserve">, Association Française de Marketing, May 2020, Biarritz (communication acceptée – congrès annulé en raison du Covid-19), France</w:t>
            </w:r>
          </w:p>
          <w:p>
            <w:pPr/>
            <w:r>
              <w:rPr/>
              <w:t xml:space="preserve">Communication dans un congrès</w:t>
            </w:r>
          </w:p>
          <w:p>
            <w:pPr/>
            <w:hyperlink r:id="rId103" w:history="1">
              <w:r>
                <w:rPr>
                  <w:color w:val="#410a8c"/>
                  <w:u w:val="single"/>
                </w:rPr>
                <w:t xml:space="preserve">hal-03946847v1</w:t>
              </w:r>
            </w:hyperlink>
          </w:p>
        </w:tc>
      </w:tr>
      <w:tr>
        <w:trPr/>
        <w:tc>
          <w:tcPr>
            <w:noWrap/>
          </w:tcPr>
          <w:p>
            <w:pPr>
              <w:spacing w:after="200"/>
            </w:pPr>
            <w:hyperlink r:id="rId104" w:history="1">
              <w:r>
                <w:rPr>
                  <w:color w:val="1e198e"/>
                  <w:b w:val="1"/>
                  <w:bCs w:val="1"/>
                  <w:u w:val="single"/>
                </w:rPr>
                <w:t xml:space="preserve">La diversité des implications du consommateur dans les pratiques alimentaires durables</w:t>
              </w:r>
            </w:hyperlink>
          </w:p>
          <w:p>
            <w:pPr/>
            <w:hyperlink r:id="rId10" w:history="1">
              <w:r>
                <w:rPr>
                  <w:color w:val="#410a8c"/>
                  <w:u w:val="single"/>
                </w:rPr>
                <w:t xml:space="preserve">Morgane Innocent</w:t>
              </w:r>
            </w:hyperlink>
            <w:r>
              <w:rPr/>
              <w:t xml:space="preserve">,</w:t>
            </w:r>
            <w:hyperlink r:id="rId33" w:history="1">
              <w:r>
                <w:rPr>
                  <w:color w:val="#410a8c"/>
                  <w:u w:val="single"/>
                </w:rPr>
                <w:t xml:space="preserve">Samuel Guillemot</w:t>
              </w:r>
            </w:hyperlink>
            <w:r>
              <w:rPr/>
              <w:t xml:space="preserve">,</w:t>
            </w:r>
            <w:hyperlink r:id="rId24" w:history="1">
              <w:r>
                <w:rPr>
                  <w:color w:val="#410a8c"/>
                  <w:u w:val="single"/>
                </w:rPr>
                <w:t xml:space="preserve">Annick Tamaro</w:t>
              </w:r>
            </w:hyperlink>
            <w:r>
              <w:rPr/>
              <w:t xml:space="preserve">,</w:t>
            </w:r>
            <w:hyperlink r:id="rId21" w:history="1">
              <w:r>
                <w:rPr>
                  <w:color w:val="#410a8c"/>
                  <w:u w:val="single"/>
                </w:rPr>
                <w:t xml:space="preserve">Alexandre Dargos</w:t>
              </w:r>
            </w:hyperlink>
          </w:p>
          <w:p>
            <w:pPr/>
            <w:r>
              <w:rPr>
                <w:i w:val="1"/>
                <w:iCs w:val="1"/>
              </w:rPr>
              <w:t xml:space="preserve">36ème congrès international de l’Association Française du Marketing</w:t>
            </w:r>
            <w:r>
              <w:rPr/>
              <w:t xml:space="preserve">, Jun 2020, Biaritz, France</w:t>
            </w:r>
          </w:p>
          <w:p>
            <w:pPr/>
            <w:r>
              <w:rPr/>
              <w:t xml:space="preserve">Communication dans un congrès</w:t>
            </w:r>
          </w:p>
          <w:p>
            <w:pPr/>
            <w:hyperlink r:id="rId104" w:history="1">
              <w:r>
                <w:rPr>
                  <w:color w:val="#410a8c"/>
                  <w:u w:val="single"/>
                </w:rPr>
                <w:t xml:space="preserve">hal-02867019v1</w:t>
              </w:r>
            </w:hyperlink>
          </w:p>
        </w:tc>
      </w:tr>
      <w:tr>
        <w:trPr/>
        <w:tc>
          <w:tcPr>
            <w:noWrap/>
          </w:tcPr>
          <w:p>
            <w:pPr>
              <w:spacing w:after="200"/>
            </w:pPr>
            <w:hyperlink r:id="rId105" w:history="1">
              <w:r>
                <w:rPr>
                  <w:color w:val="1e198e"/>
                  <w:b w:val="1"/>
                  <w:bCs w:val="1"/>
                  <w:u w:val="single"/>
                </w:rPr>
                <w:t xml:space="preserve">Les consommateurs et l’alimentation durable : une implication multiforme</w:t>
              </w:r>
            </w:hyperlink>
          </w:p>
          <w:p>
            <w:pPr/>
            <w:hyperlink r:id="rId10" w:history="1">
              <w:r>
                <w:rPr>
                  <w:color w:val="#410a8c"/>
                  <w:u w:val="single"/>
                </w:rPr>
                <w:t xml:space="preserve">Morgane Innocent</w:t>
              </w:r>
            </w:hyperlink>
            <w:r>
              <w:rPr/>
              <w:t xml:space="preserve">,</w:t>
            </w:r>
            <w:hyperlink r:id="rId33" w:history="1">
              <w:r>
                <w:rPr>
                  <w:color w:val="#410a8c"/>
                  <w:u w:val="single"/>
                </w:rPr>
                <w:t xml:space="preserve">Samuel Guillemot</w:t>
              </w:r>
            </w:hyperlink>
            <w:r>
              <w:rPr/>
              <w:t xml:space="preserve">,</w:t>
            </w:r>
            <w:hyperlink r:id="rId24" w:history="1">
              <w:r>
                <w:rPr>
                  <w:color w:val="#410a8c"/>
                  <w:u w:val="single"/>
                </w:rPr>
                <w:t xml:space="preserve">Annick Tamaro</w:t>
              </w:r>
            </w:hyperlink>
            <w:r>
              <w:rPr/>
              <w:t xml:space="preserve">,</w:t>
            </w:r>
            <w:hyperlink r:id="rId21" w:history="1">
              <w:r>
                <w:rPr>
                  <w:color w:val="#410a8c"/>
                  <w:u w:val="single"/>
                </w:rPr>
                <w:t xml:space="preserve">Alexandre Dargos</w:t>
              </w:r>
            </w:hyperlink>
          </w:p>
          <w:p>
            <w:pPr/>
            <w:r>
              <w:rPr>
                <w:i w:val="1"/>
                <w:iCs w:val="1"/>
              </w:rPr>
              <w:t xml:space="preserve">Journée de recherche interdisciplinaire : Pratiques alimentaires, santé et territoire</w:t>
            </w:r>
            <w:r>
              <w:rPr/>
              <w:t xml:space="preserve">, Jun 2020, Brest, France</w:t>
            </w:r>
          </w:p>
          <w:p>
            <w:pPr/>
            <w:r>
              <w:rPr/>
              <w:t xml:space="preserve">Communication dans un congrès</w:t>
            </w:r>
          </w:p>
          <w:p>
            <w:pPr/>
            <w:hyperlink r:id="rId105" w:history="1">
              <w:r>
                <w:rPr>
                  <w:color w:val="#410a8c"/>
                  <w:u w:val="single"/>
                </w:rPr>
                <w:t xml:space="preserve">hal-02867028v1</w:t>
              </w:r>
            </w:hyperlink>
          </w:p>
        </w:tc>
      </w:tr>
      <w:tr>
        <w:trPr/>
        <w:tc>
          <w:tcPr>
            <w:noWrap/>
          </w:tcPr>
          <w:p>
            <w:pPr>
              <w:spacing w:after="200"/>
            </w:pPr>
            <w:hyperlink r:id="rId106" w:history="1">
              <w:r>
                <w:rPr>
                  <w:color w:val="1e198e"/>
                  <w:b w:val="1"/>
                  <w:bCs w:val="1"/>
                  <w:u w:val="single"/>
                </w:rPr>
                <w:t xml:space="preserve">L'influence de l'environnement matériel sur une pratique d'alimentation durable</w:t>
              </w:r>
            </w:hyperlink>
          </w:p>
          <w:p>
            <w:pPr/>
            <w:hyperlink r:id="rId10" w:history="1">
              <w:r>
                <w:rPr>
                  <w:color w:val="#410a8c"/>
                  <w:u w:val="single"/>
                </w:rPr>
                <w:t xml:space="preserve">Morgane Innocent</w:t>
              </w:r>
            </w:hyperlink>
            <w:r>
              <w:rPr/>
              <w:t xml:space="preserve">,</w:t>
            </w:r>
            <w:hyperlink r:id="rId44" w:history="1">
              <w:r>
                <w:rPr>
                  <w:color w:val="#410a8c"/>
                  <w:u w:val="single"/>
                </w:rPr>
                <w:t xml:space="preserve">R. Divard</w:t>
              </w:r>
            </w:hyperlink>
            <w:r>
              <w:rPr/>
              <w:t xml:space="preserve">,</w:t>
            </w:r>
            <w:hyperlink r:id="rId29" w:history="1">
              <w:r>
                <w:rPr>
                  <w:color w:val="#410a8c"/>
                  <w:u w:val="single"/>
                </w:rPr>
                <w:t xml:space="preserve">Agnès François-Lecompte</w:t>
              </w:r>
            </w:hyperlink>
            <w:r>
              <w:rPr/>
              <w:t xml:space="preserve">,</w:t>
            </w:r>
            <w:hyperlink r:id="rId11" w:history="1">
              <w:r>
                <w:rPr>
                  <w:color w:val="#410a8c"/>
                  <w:u w:val="single"/>
                </w:rPr>
                <w:t xml:space="preserve">Patrick Gabriel</w:t>
              </w:r>
            </w:hyperlink>
            <w:r>
              <w:rPr/>
              <w:t xml:space="preserve">,</w:t>
            </w:r>
            <w:hyperlink r:id="rId45" w:history="1">
              <w:r>
                <w:rPr>
                  <w:color w:val="#410a8c"/>
                  <w:u w:val="single"/>
                </w:rPr>
                <w:t xml:space="preserve">Marine Le Gall-Ely</w:t>
              </w:r>
            </w:hyperlink>
          </w:p>
          <w:p>
            <w:pPr/>
            <w:r>
              <w:rPr>
                <w:i w:val="1"/>
                <w:iCs w:val="1"/>
              </w:rPr>
              <w:t xml:space="preserve">36eme congres-international de l'Afm</w:t>
            </w:r>
            <w:r>
              <w:rPr/>
              <w:t xml:space="preserve">, May 2020, Biarritz, France</w:t>
            </w:r>
          </w:p>
          <w:p>
            <w:pPr/>
            <w:r>
              <w:rPr/>
              <w:t xml:space="preserve">Communication dans un congrès</w:t>
            </w:r>
          </w:p>
          <w:p>
            <w:pPr/>
            <w:hyperlink r:id="rId106" w:history="1">
              <w:r>
                <w:rPr>
                  <w:color w:val="#410a8c"/>
                  <w:u w:val="single"/>
                </w:rPr>
                <w:t xml:space="preserve">hal-02611112v1</w:t>
              </w:r>
            </w:hyperlink>
          </w:p>
        </w:tc>
      </w:tr>
      <w:tr>
        <w:trPr/>
        <w:tc>
          <w:tcPr>
            <w:noWrap/>
          </w:tcPr>
          <w:p>
            <w:pPr>
              <w:spacing w:after="200"/>
            </w:pPr>
            <w:hyperlink r:id="rId107" w:history="1">
              <w:r>
                <w:rPr>
                  <w:color w:val="1e198e"/>
                  <w:b w:val="1"/>
                  <w:bCs w:val="1"/>
                  <w:u w:val="single"/>
                </w:rPr>
                <w:t xml:space="preserve">Comment aborder les enjeux de l’alimentation dans la transition écologique : le concept d’alimentation durable</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r>
              <w:rPr/>
              <w:t xml:space="preserve">,</w:t>
            </w:r>
            <w:hyperlink r:id="rId36" w:history="1">
              <w:r>
                <w:rPr>
                  <w:color w:val="#410a8c"/>
                  <w:u w:val="single"/>
                </w:rPr>
                <w:t xml:space="preserve">Ronan Divard</w:t>
              </w:r>
            </w:hyperlink>
          </w:p>
          <w:p>
            <w:pPr/>
            <w:r>
              <w:rPr>
                <w:i w:val="1"/>
                <w:iCs w:val="1"/>
              </w:rPr>
              <w:t xml:space="preserve">Association Française de Marketing</w:t>
            </w:r>
            <w:r>
              <w:rPr/>
              <w:t xml:space="preserve">, 2019, Le Havre, France</w:t>
            </w:r>
          </w:p>
          <w:p>
            <w:pPr/>
            <w:r>
              <w:rPr/>
              <w:t xml:space="preserve">Communication dans un congrès</w:t>
            </w:r>
          </w:p>
          <w:p>
            <w:pPr/>
            <w:hyperlink r:id="rId107" w:history="1">
              <w:r>
                <w:rPr>
                  <w:color w:val="#410a8c"/>
                  <w:u w:val="single"/>
                </w:rPr>
                <w:t xml:space="preserve">hal-02316289v1</w:t>
              </w:r>
            </w:hyperlink>
          </w:p>
        </w:tc>
      </w:tr>
      <w:tr>
        <w:trPr/>
        <w:tc>
          <w:tcPr>
            <w:noWrap/>
          </w:tcPr>
          <w:p>
            <w:pPr>
              <w:spacing w:after="200"/>
            </w:pPr>
            <w:hyperlink r:id="rId108" w:history="1">
              <w:r>
                <w:rPr>
                  <w:color w:val="1e198e"/>
                  <w:b w:val="1"/>
                  <w:bCs w:val="1"/>
                  <w:u w:val="single"/>
                </w:rPr>
                <w:t xml:space="preserve">Comparison of human versus technological support to reduce domestic electricity consumption in France</w:t>
              </w:r>
            </w:hyperlink>
          </w:p>
          <w:p>
            <w:pPr/>
            <w:hyperlink r:id="rId10" w:history="1">
              <w:r>
                <w:rPr>
                  <w:color w:val="#410a8c"/>
                  <w:u w:val="single"/>
                </w:rPr>
                <w:t xml:space="preserve">Morgane Innocent</w:t>
              </w:r>
            </w:hyperlink>
            <w:r>
              <w:rPr/>
              <w:t xml:space="preserve">,</w:t>
            </w:r>
            <w:hyperlink r:id="rId29" w:history="1">
              <w:r>
                <w:rPr>
                  <w:color w:val="#410a8c"/>
                  <w:u w:val="single"/>
                </w:rPr>
                <w:t xml:space="preserve">Agnès François-Lecompte</w:t>
              </w:r>
            </w:hyperlink>
            <w:r>
              <w:rPr/>
              <w:t xml:space="preserve">,</w:t>
            </w:r>
            <w:hyperlink r:id="rId51" w:history="1">
              <w:r>
                <w:rPr>
                  <w:color w:val="#410a8c"/>
                  <w:u w:val="single"/>
                </w:rPr>
                <w:t xml:space="preserve">Nolwenn Roudaut</w:t>
              </w:r>
            </w:hyperlink>
          </w:p>
          <w:p>
            <w:pPr/>
            <w:r>
              <w:rPr>
                <w:i w:val="1"/>
                <w:iCs w:val="1"/>
              </w:rPr>
              <w:t xml:space="preserve">INEKA</w:t>
            </w:r>
            <w:r>
              <w:rPr/>
              <w:t xml:space="preserve">, 2019, Verone, Italy</w:t>
            </w:r>
          </w:p>
          <w:p>
            <w:pPr/>
            <w:r>
              <w:rPr/>
              <w:t xml:space="preserve">Communication dans un congrès</w:t>
            </w:r>
          </w:p>
          <w:p>
            <w:pPr/>
            <w:hyperlink r:id="rId108" w:history="1">
              <w:r>
                <w:rPr>
                  <w:color w:val="#410a8c"/>
                  <w:u w:val="single"/>
                </w:rPr>
                <w:t xml:space="preserve">hal-02316279v1</w:t>
              </w:r>
            </w:hyperlink>
          </w:p>
        </w:tc>
      </w:tr>
      <w:tr>
        <w:trPr/>
        <w:tc>
          <w:tcPr>
            <w:noWrap/>
          </w:tcPr>
          <w:p>
            <w:pPr>
              <w:spacing w:after="200"/>
            </w:pPr>
            <w:hyperlink r:id="rId109" w:history="1">
              <w:r>
                <w:rPr>
                  <w:color w:val="1e198e"/>
                  <w:b w:val="1"/>
                  <w:bCs w:val="1"/>
                  <w:u w:val="single"/>
                </w:rPr>
                <w:t xml:space="preserve">La valeur retirée de la maîtrise d’une pratique</w:t>
              </w:r>
            </w:hyperlink>
          </w:p>
          <w:p>
            <w:pPr/>
            <w:hyperlink r:id="rId10" w:history="1">
              <w:r>
                <w:rPr>
                  <w:color w:val="#410a8c"/>
                  <w:u w:val="single"/>
                </w:rPr>
                <w:t xml:space="preserve">Morgane Innocent</w:t>
              </w:r>
            </w:hyperlink>
          </w:p>
          <w:p>
            <w:pPr/>
            <w:r>
              <w:rPr>
                <w:i w:val="1"/>
                <w:iCs w:val="1"/>
              </w:rPr>
              <w:t xml:space="preserve">Journées de Recherche AFM Prix-Gratuité-Don-Valeur</w:t>
            </w:r>
            <w:r>
              <w:rPr/>
              <w:t xml:space="preserve">, Mar 2018, Tours, France</w:t>
            </w:r>
          </w:p>
          <w:p>
            <w:pPr/>
            <w:r>
              <w:rPr/>
              <w:t xml:space="preserve">Communication dans un congrès</w:t>
            </w:r>
          </w:p>
          <w:p>
            <w:pPr/>
            <w:hyperlink r:id="rId109" w:history="1">
              <w:r>
                <w:rPr>
                  <w:color w:val="#410a8c"/>
                  <w:u w:val="single"/>
                </w:rPr>
                <w:t xml:space="preserve">hal-02514806v1</w:t>
              </w:r>
            </w:hyperlink>
          </w:p>
        </w:tc>
      </w:tr>
      <w:tr>
        <w:trPr/>
        <w:tc>
          <w:tcPr>
            <w:noWrap/>
          </w:tcPr>
          <w:p>
            <w:pPr>
              <w:spacing w:after="200"/>
            </w:pPr>
            <w:hyperlink r:id="rId110" w:history="1">
              <w:r>
                <w:rPr>
                  <w:color w:val="1e198e"/>
                  <w:b w:val="1"/>
                  <w:bCs w:val="1"/>
                  <w:u w:val="single"/>
                </w:rPr>
                <w:t xml:space="preserve">Apports interdisciplinaires au sujet de l’appropriation d’une technologie digitale pour la transition énergétique : une prévalence de l’eudémonie</w:t>
              </w:r>
            </w:hyperlink>
          </w:p>
          <w:p>
            <w:pPr/>
            <w:hyperlink r:id="rId10" w:history="1">
              <w:r>
                <w:rPr>
                  <w:color w:val="#410a8c"/>
                  <w:u w:val="single"/>
                </w:rPr>
                <w:t xml:space="preserve">Morgane Innocent</w:t>
              </w:r>
            </w:hyperlink>
            <w:r>
              <w:rPr/>
              <w:t xml:space="preserve">,</w:t>
            </w:r>
            <w:hyperlink r:id="rId111" w:history="1">
              <w:r>
                <w:rPr>
                  <w:color w:val="#410a8c"/>
                  <w:u w:val="single"/>
                </w:rPr>
                <w:t xml:space="preserve">Julie Lassalle</w:t>
              </w:r>
            </w:hyperlink>
            <w:r>
              <w:rPr/>
              <w:t xml:space="preserve">,</w:t>
            </w:r>
            <w:hyperlink r:id="rId112" w:history="1">
              <w:r>
                <w:rPr>
                  <w:color w:val="#410a8c"/>
                  <w:u w:val="single"/>
                </w:rPr>
                <w:t xml:space="preserve">Christine Chauvin</w:t>
              </w:r>
            </w:hyperlink>
          </w:p>
          <w:p>
            <w:pPr/>
            <w:r>
              <w:rPr>
                <w:i w:val="1"/>
                <w:iCs w:val="1"/>
              </w:rPr>
              <w:t xml:space="preserve">1ère Journée Interdisciplinaire en Décision et Comportement du Consommateur (JID2C)</w:t>
            </w:r>
            <w:r>
              <w:rPr/>
              <w:t xml:space="preserve">, Dec 2018, Paris, France</w:t>
            </w:r>
          </w:p>
          <w:p>
            <w:pPr/>
            <w:r>
              <w:rPr/>
              <w:t xml:space="preserve">Communication dans un congrès</w:t>
            </w:r>
          </w:p>
          <w:p>
            <w:pPr/>
            <w:hyperlink r:id="rId110" w:history="1">
              <w:r>
                <w:rPr>
                  <w:color w:val="#410a8c"/>
                  <w:u w:val="single"/>
                </w:rPr>
                <w:t xml:space="preserve">hal-02514805v1</w:t>
              </w:r>
            </w:hyperlink>
          </w:p>
        </w:tc>
      </w:tr>
      <w:tr>
        <w:trPr/>
        <w:tc>
          <w:tcPr>
            <w:noWrap/>
          </w:tcPr>
          <w:p>
            <w:pPr>
              <w:spacing w:after="200"/>
            </w:pPr>
            <w:hyperlink r:id="rId113" w:history="1">
              <w:r>
                <w:rPr>
                  <w:color w:val="1e198e"/>
                  <w:b w:val="1"/>
                  <w:bCs w:val="1"/>
                  <w:u w:val="single"/>
                </w:rPr>
                <w:t xml:space="preserve">« How the Valuation of Electric Conservation Arises from Practice? »</w:t>
              </w:r>
            </w:hyperlink>
          </w:p>
          <w:p>
            <w:pPr/>
            <w:hyperlink r:id="rId20" w:history="1">
              <w:r>
                <w:rPr>
                  <w:color w:val="#410a8c"/>
                  <w:u w:val="single"/>
                </w:rPr>
                <w:t xml:space="preserve">Agnes Francois Lecompte</w:t>
              </w:r>
            </w:hyperlink>
            <w:r>
              <w:rPr/>
              <w:t xml:space="preserve">,</w:t>
            </w:r>
            <w:hyperlink r:id="rId10" w:history="1">
              <w:r>
                <w:rPr>
                  <w:color w:val="#410a8c"/>
                  <w:u w:val="single"/>
                </w:rPr>
                <w:t xml:space="preserve">Morgane Innocent</w:t>
              </w:r>
            </w:hyperlink>
          </w:p>
          <w:p>
            <w:pPr/>
            <w:r>
              <w:rPr>
                <w:i w:val="1"/>
                <w:iCs w:val="1"/>
              </w:rPr>
              <w:t xml:space="preserve">GIKA Conference</w:t>
            </w:r>
            <w:r>
              <w:rPr/>
              <w:t xml:space="preserve">, Jun 2017, Lisbonne, Portugal</w:t>
            </w:r>
          </w:p>
          <w:p>
            <w:pPr/>
            <w:r>
              <w:rPr/>
              <w:t xml:space="preserve">Communication dans un congrès</w:t>
            </w:r>
          </w:p>
          <w:p>
            <w:pPr/>
            <w:hyperlink r:id="rId113" w:history="1">
              <w:r>
                <w:rPr>
                  <w:color w:val="#410a8c"/>
                  <w:u w:val="single"/>
                </w:rPr>
                <w:t xml:space="preserve">hal-01521221v1</w:t>
              </w:r>
            </w:hyperlink>
          </w:p>
        </w:tc>
      </w:tr>
      <w:tr>
        <w:trPr/>
        <w:tc>
          <w:tcPr>
            <w:noWrap/>
          </w:tcPr>
          <w:p>
            <w:pPr>
              <w:spacing w:after="200"/>
            </w:pPr>
            <w:hyperlink r:id="rId114" w:history="1">
              <w:r>
                <w:rPr>
                  <w:color w:val="1e198e"/>
                  <w:b w:val="1"/>
                  <w:bCs w:val="1"/>
                  <w:u w:val="single"/>
                </w:rPr>
                <w:t xml:space="preserve">Comment la valuation de la maîtrise de la consommation électrique émerge de la pratique</w:t>
              </w:r>
            </w:hyperlink>
          </w:p>
          <w:p>
            <w:pPr/>
            <w:hyperlink r:id="rId10" w:history="1">
              <w:r>
                <w:rPr>
                  <w:color w:val="#410a8c"/>
                  <w:u w:val="single"/>
                </w:rPr>
                <w:t xml:space="preserve">Morgane Innocent</w:t>
              </w:r>
            </w:hyperlink>
            <w:r>
              <w:rPr/>
              <w:t xml:space="preserve">,</w:t>
            </w:r>
            <w:hyperlink r:id="rId20" w:history="1">
              <w:r>
                <w:rPr>
                  <w:color w:val="#410a8c"/>
                  <w:u w:val="single"/>
                </w:rPr>
                <w:t xml:space="preserve">Agnes Francois Lecompte</w:t>
              </w:r>
            </w:hyperlink>
          </w:p>
          <w:p>
            <w:pPr/>
            <w:r>
              <w:rPr>
                <w:i w:val="1"/>
                <w:iCs w:val="1"/>
              </w:rPr>
              <w:t xml:space="preserve">Congres international de l'AFM</w:t>
            </w:r>
            <w:r>
              <w:rPr/>
              <w:t xml:space="preserve">, May 2017, Tours, France</w:t>
            </w:r>
          </w:p>
          <w:p>
            <w:pPr/>
            <w:r>
              <w:rPr/>
              <w:t xml:space="preserve">Communication dans un congrès</w:t>
            </w:r>
          </w:p>
          <w:p>
            <w:pPr/>
            <w:hyperlink r:id="rId114" w:history="1">
              <w:r>
                <w:rPr>
                  <w:color w:val="#410a8c"/>
                  <w:u w:val="single"/>
                </w:rPr>
                <w:t xml:space="preserve">hal-01521271v1</w:t>
              </w:r>
            </w:hyperlink>
          </w:p>
        </w:tc>
      </w:tr>
      <w:tr>
        <w:trPr/>
        <w:tc>
          <w:tcPr>
            <w:noWrap/>
          </w:tcPr>
          <w:p>
            <w:pPr>
              <w:spacing w:after="200"/>
            </w:pPr>
            <w:hyperlink r:id="rId115" w:history="1">
              <w:r>
                <w:rPr>
                  <w:color w:val="1e198e"/>
                  <w:b w:val="1"/>
                  <w:bCs w:val="1"/>
                  <w:u w:val="single"/>
                </w:rPr>
                <w:t xml:space="preserve">Comprendre l’expérience de participation des meilleurs contributeurs dans un contexte de crowdsourcing d’activités inventives</w:t>
              </w:r>
            </w:hyperlink>
          </w:p>
          <w:p>
            <w:pPr/>
            <w:hyperlink r:id="rId10" w:history="1">
              <w:r>
                <w:rPr>
                  <w:color w:val="#410a8c"/>
                  <w:u w:val="single"/>
                </w:rPr>
                <w:t xml:space="preserve">Morgane Innocent</w:t>
              </w:r>
            </w:hyperlink>
            <w:r>
              <w:rPr/>
              <w:t xml:space="preserve">,</w:t>
            </w:r>
            <w:hyperlink r:id="rId44" w:history="1">
              <w:r>
                <w:rPr>
                  <w:color w:val="#410a8c"/>
                  <w:u w:val="single"/>
                </w:rPr>
                <w:t xml:space="preserve">R. Divard</w:t>
              </w:r>
            </w:hyperlink>
            <w:r>
              <w:rPr/>
              <w:t xml:space="preserve">,</w:t>
            </w:r>
            <w:hyperlink r:id="rId11" w:history="1">
              <w:r>
                <w:rPr>
                  <w:color w:val="#410a8c"/>
                  <w:u w:val="single"/>
                </w:rPr>
                <w:t xml:space="preserve">Patrick Gabriel</w:t>
              </w:r>
            </w:hyperlink>
          </w:p>
          <w:p>
            <w:pPr/>
            <w:r>
              <w:rPr>
                <w:i w:val="1"/>
                <w:iCs w:val="1"/>
              </w:rPr>
              <w:t xml:space="preserve">Conférence de l’Association des Sciences Administratives du Canada (ASAC)</w:t>
            </w:r>
            <w:r>
              <w:rPr/>
              <w:t xml:space="preserve">, Jun 2015, Halifax, Canada</w:t>
            </w:r>
          </w:p>
          <w:p>
            <w:pPr/>
            <w:r>
              <w:rPr/>
              <w:t xml:space="preserve">Communication dans un congrès</w:t>
            </w:r>
          </w:p>
          <w:p>
            <w:pPr/>
            <w:hyperlink r:id="rId115" w:history="1">
              <w:r>
                <w:rPr>
                  <w:color w:val="#410a8c"/>
                  <w:u w:val="single"/>
                </w:rPr>
                <w:t xml:space="preserve">hal-02514808v1</w:t>
              </w:r>
            </w:hyperlink>
          </w:p>
        </w:tc>
      </w:tr>
      <w:tr>
        <w:trPr/>
        <w:tc>
          <w:tcPr>
            <w:noWrap/>
          </w:tcPr>
          <w:p>
            <w:pPr>
              <w:spacing w:after="200"/>
            </w:pPr>
            <w:hyperlink r:id="rId116" w:history="1">
              <w:r>
                <w:rPr>
                  <w:color w:val="1e198e"/>
                  <w:b w:val="1"/>
                  <w:bCs w:val="1"/>
                  <w:u w:val="single"/>
                </w:rPr>
                <w:t xml:space="preserve">La valeur de la maîtrise de la consommation ou quand « le moins devient un plus »</w:t>
              </w:r>
            </w:hyperlink>
          </w:p>
          <w:p>
            <w:pPr/>
            <w:hyperlink r:id="rId10" w:history="1">
              <w:r>
                <w:rPr>
                  <w:color w:val="#410a8c"/>
                  <w:u w:val="single"/>
                </w:rPr>
                <w:t xml:space="preserve">Morgane Innocent</w:t>
              </w:r>
            </w:hyperlink>
          </w:p>
          <w:p>
            <w:pPr/>
            <w:r>
              <w:rPr>
                <w:i w:val="1"/>
                <w:iCs w:val="1"/>
              </w:rPr>
              <w:t xml:space="preserve">Journées AFM Prix, Gratuité, Don et Valeur</w:t>
            </w:r>
            <w:r>
              <w:rPr/>
              <w:t xml:space="preserve">, Dec 2015, Tours, France</w:t>
            </w:r>
          </w:p>
          <w:p>
            <w:pPr/>
            <w:r>
              <w:rPr/>
              <w:t xml:space="preserve">Communication dans un congrès</w:t>
            </w:r>
          </w:p>
          <w:p>
            <w:pPr/>
            <w:hyperlink r:id="rId116" w:history="1">
              <w:r>
                <w:rPr>
                  <w:color w:val="#410a8c"/>
                  <w:u w:val="single"/>
                </w:rPr>
                <w:t xml:space="preserve">hal-02514807v1</w:t>
              </w:r>
            </w:hyperlink>
          </w:p>
        </w:tc>
      </w:tr>
      <w:tr>
        <w:trPr/>
        <w:tc>
          <w:tcPr>
            <w:noWrap/>
          </w:tcPr>
          <w:p>
            <w:pPr>
              <w:spacing w:after="200"/>
            </w:pPr>
            <w:hyperlink r:id="rId117" w:history="1">
              <w:r>
                <w:rPr>
                  <w:color w:val="1e198e"/>
                  <w:b w:val="1"/>
                  <w:bCs w:val="1"/>
                  <w:u w:val="single"/>
                </w:rPr>
                <w:t xml:space="preserve">L’expérience créative dans le contexte du crowdsourcing</w:t>
              </w:r>
            </w:hyperlink>
          </w:p>
          <w:p>
            <w:pPr/>
            <w:hyperlink r:id="rId10" w:history="1">
              <w:r>
                <w:rPr>
                  <w:color w:val="#410a8c"/>
                  <w:u w:val="single"/>
                </w:rPr>
                <w:t xml:space="preserve">Morgane Innocent</w:t>
              </w:r>
            </w:hyperlink>
          </w:p>
          <w:p>
            <w:pPr/>
            <w:r>
              <w:rPr>
                <w:i w:val="1"/>
                <w:iCs w:val="1"/>
              </w:rPr>
              <w:t xml:space="preserve">6ème édition du colloque MTO 2014 (Management des Technologies Organisationnelles): Réseaux numériques et performance des entreprises</w:t>
            </w:r>
            <w:r>
              <w:rPr/>
              <w:t xml:space="preserve">, Sep 2014, Nîmes, France</w:t>
            </w:r>
          </w:p>
          <w:p>
            <w:pPr/>
            <w:r>
              <w:rPr/>
              <w:t xml:space="preserve">Communication dans un congrès</w:t>
            </w:r>
          </w:p>
          <w:p>
            <w:pPr/>
            <w:hyperlink r:id="rId117" w:history="1">
              <w:r>
                <w:rPr>
                  <w:color w:val="#410a8c"/>
                  <w:u w:val="single"/>
                </w:rPr>
                <w:t xml:space="preserve">hal-02514809v1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L’avenir de la ressource en eau face aux changements climatiques dans les Pays de la Loire</w:t>
              </w:r>
            </w:hyperlink>
          </w:p>
          <w:p>
            <w:pPr/>
            <w:hyperlink r:id="rId119" w:history="1">
              <w:r>
                <w:rPr>
                  <w:color w:val="#410a8c"/>
                  <w:u w:val="single"/>
                </w:rPr>
                <w:t xml:space="preserve">Beatrice Bechet</w:t>
              </w:r>
            </w:hyperlink>
            <w:r>
              <w:rPr/>
              <w:t xml:space="preserve">,</w:t>
            </w:r>
            <w:hyperlink r:id="rId120" w:history="1">
              <w:r>
                <w:rPr>
                  <w:color w:val="#410a8c"/>
                  <w:u w:val="single"/>
                </w:rPr>
                <w:t xml:space="preserve">Jean-Louis Bertrand</w:t>
              </w:r>
            </w:hyperlink>
            <w:r>
              <w:rPr/>
              <w:t xml:space="preserve">,</w:t>
            </w:r>
            <w:hyperlink r:id="rId121" w:history="1">
              <w:r>
                <w:rPr>
                  <w:color w:val="#410a8c"/>
                  <w:u w:val="single"/>
                </w:rPr>
                <w:t xml:space="preserve">Katia Chancibault</w:t>
              </w:r>
            </w:hyperlink>
            <w:r>
              <w:rPr/>
              <w:t xml:space="preserve">,</w:t>
            </w:r>
            <w:hyperlink r:id="rId122" w:history="1">
              <w:r>
                <w:rPr>
                  <w:color w:val="#410a8c"/>
                  <w:u w:val="single"/>
                </w:rPr>
                <w:t xml:space="preserve">Antoine Charlot</w:t>
              </w:r>
            </w:hyperlink>
            <w:r>
              <w:rPr/>
              <w:t xml:space="preserve">,</w:t>
            </w:r>
            <w:hyperlink r:id="rId123"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118" w:history="1">
              <w:r>
                <w:rPr>
                  <w:color w:val="#410a8c"/>
                  <w:u w:val="single"/>
                </w:rPr>
                <w:t xml:space="preserve">insu-05461869v1</w:t>
              </w:r>
            </w:hyperlink>
          </w:p>
        </w:tc>
      </w:tr>
      <w:tr>
        <w:trPr/>
        <w:tc>
          <w:tcPr>
            <w:noWrap/>
          </w:tcPr>
          <w:p>
            <w:pPr>
              <w:spacing w:after="200"/>
            </w:pPr>
            <w:hyperlink r:id="rId124" w:history="1">
              <w:r>
                <w:rPr>
                  <w:color w:val="1e198e"/>
                  <w:b w:val="1"/>
                  <w:bCs w:val="1"/>
                  <w:u w:val="single"/>
                </w:rPr>
                <w:t xml:space="preserve">Vélis et mobilités durables</w:t>
              </w:r>
            </w:hyperlink>
          </w:p>
          <w:p>
            <w:pPr/>
            <w:hyperlink r:id="rId66" w:history="1">
              <w:r>
                <w:rPr>
                  <w:color w:val="#410a8c"/>
                  <w:u w:val="single"/>
                </w:rPr>
                <w:t xml:space="preserve">Alexandre Dargos Le Goascoz</w:t>
              </w:r>
            </w:hyperlink>
            <w:r>
              <w:rPr/>
              <w:t xml:space="preserve">,</w:t>
            </w:r>
            <w:hyperlink r:id="rId125" w:history="1">
              <w:r>
                <w:rPr>
                  <w:color w:val="#410a8c"/>
                  <w:u w:val="single"/>
                </w:rPr>
                <w:t xml:space="preserve">Alice de Joux</w:t>
              </w:r>
            </w:hyperlink>
            <w:r>
              <w:rPr/>
              <w:t xml:space="preserve">,</w:t>
            </w:r>
            <w:hyperlink r:id="rId126" w:history="1">
              <w:r>
                <w:rPr>
                  <w:color w:val="#410a8c"/>
                  <w:u w:val="single"/>
                </w:rPr>
                <w:t xml:space="preserve">Alice Grasset</w:t>
              </w:r>
            </w:hyperlink>
            <w:r>
              <w:rPr/>
              <w:t xml:space="preserve">,</w:t>
            </w:r>
            <w:hyperlink r:id="rId33" w:history="1">
              <w:r>
                <w:rPr>
                  <w:color w:val="#410a8c"/>
                  <w:u w:val="single"/>
                </w:rPr>
                <w:t xml:space="preserve">Samuel Guillemot</w:t>
              </w:r>
            </w:hyperlink>
            <w:r>
              <w:rPr/>
              <w:t xml:space="preserve">,</w:t>
            </w:r>
            <w:hyperlink r:id="rId10" w:history="1">
              <w:r>
                <w:rPr>
                  <w:color w:val="#410a8c"/>
                  <w:u w:val="single"/>
                </w:rPr>
                <w:t xml:space="preserve">Morgane Innocent</w:t>
              </w:r>
            </w:hyperlink>
            <w:r>
              <w:rPr/>
              <w:t xml:space="preserve">et al.</w:t>
            </w:r>
          </w:p>
          <w:p>
            <w:pPr/>
            <w:r>
              <w:rPr/>
              <w:t xml:space="preserve">Université de bretagne occidentale; Laboratoire d'Économie et de Gestion de l'Ouest; Laboratoire d'Études et de Recherche en Sociologie. 2026</w:t>
            </w:r>
          </w:p>
          <w:p>
            <w:pPr/>
            <w:r>
              <w:rPr/>
              <w:t xml:space="preserve">Rapport</w:t>
            </w:r>
          </w:p>
          <w:p>
            <w:pPr/>
            <w:hyperlink r:id="rId124" w:history="1">
              <w:r>
                <w:rPr>
                  <w:color w:val="#410a8c"/>
                  <w:u w:val="single"/>
                </w:rPr>
                <w:t xml:space="preserve">hal-05568487v1</w:t>
              </w:r>
            </w:hyperlink>
          </w:p>
        </w:tc>
      </w:tr>
      <w:tr>
        <w:trPr/>
        <w:tc>
          <w:tcPr>
            <w:noWrap/>
          </w:tcPr>
          <w:p>
            <w:pPr>
              <w:spacing w:after="200"/>
            </w:pPr>
            <w:hyperlink r:id="rId127" w:history="1">
              <w:r>
                <w:rPr>
                  <w:color w:val="1e198e"/>
                  <w:b w:val="1"/>
                  <w:bCs w:val="1"/>
                  <w:u w:val="single"/>
                </w:rPr>
                <w:t xml:space="preserve">La vulnérabilité des populations face aux changements climatiques dans les Pays de la Loire : rapport spécial Populations</w:t>
              </w:r>
            </w:hyperlink>
          </w:p>
          <w:p>
            <w:pPr/>
            <w:hyperlink r:id="rId119" w:history="1">
              <w:r>
                <w:rPr>
                  <w:color w:val="#410a8c"/>
                  <w:u w:val="single"/>
                </w:rPr>
                <w:t xml:space="preserve">Beatrice Bechet</w:t>
              </w:r>
            </w:hyperlink>
            <w:r>
              <w:rPr/>
              <w:t xml:space="preserve">,</w:t>
            </w:r>
            <w:hyperlink r:id="rId120" w:history="1">
              <w:r>
                <w:rPr>
                  <w:color w:val="#410a8c"/>
                  <w:u w:val="single"/>
                </w:rPr>
                <w:t xml:space="preserve">Jean-Louis Bertrand</w:t>
              </w:r>
            </w:hyperlink>
            <w:r>
              <w:rPr/>
              <w:t xml:space="preserve">,</w:t>
            </w:r>
            <w:hyperlink r:id="rId121" w:history="1">
              <w:r>
                <w:rPr>
                  <w:color w:val="#410a8c"/>
                  <w:u w:val="single"/>
                </w:rPr>
                <w:t xml:space="preserve">Katia Chancibault</w:t>
              </w:r>
            </w:hyperlink>
            <w:r>
              <w:rPr/>
              <w:t xml:space="preserve">,</w:t>
            </w:r>
            <w:hyperlink r:id="rId122" w:history="1">
              <w:r>
                <w:rPr>
                  <w:color w:val="#410a8c"/>
                  <w:u w:val="single"/>
                </w:rPr>
                <w:t xml:space="preserve">Antoine Charlot</w:t>
              </w:r>
            </w:hyperlink>
            <w:r>
              <w:rPr/>
              <w:t xml:space="preserve">,</w:t>
            </w:r>
            <w:hyperlink r:id="rId123"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127" w:history="1">
              <w:r>
                <w:rPr>
                  <w:color w:val="#410a8c"/>
                  <w:u w:val="single"/>
                </w:rPr>
                <w:t xml:space="preserve">insu-05122176v3</w:t>
              </w:r>
            </w:hyperlink>
          </w:p>
        </w:tc>
      </w:tr>
      <w:tr>
        <w:trPr/>
        <w:tc>
          <w:tcPr>
            <w:noWrap/>
          </w:tcPr>
          <w:p>
            <w:pPr>
              <w:spacing w:after="200"/>
            </w:pPr>
            <w:hyperlink r:id="rId128" w:history="1">
              <w:r>
                <w:rPr>
                  <w:color w:val="1e198e"/>
                  <w:b w:val="1"/>
                  <w:bCs w:val="1"/>
                  <w:u w:val="single"/>
                </w:rPr>
                <w:t xml:space="preserve">Projet reteralim : reterritorialisation de l’alimentation par le développement des filières locales : le cas du pays de lorient, Rapport final à l’Ademe, AAP TEES (2021), 78 pages.</w:t>
              </w:r>
            </w:hyperlink>
          </w:p>
          <w:p>
            <w:pPr/>
            <w:hyperlink r:id="rId29" w:history="1">
              <w:r>
                <w:rPr>
                  <w:color w:val="#410a8c"/>
                  <w:u w:val="single"/>
                </w:rPr>
                <w:t xml:space="preserve">Agnès François-Lecompte</w:t>
              </w:r>
            </w:hyperlink>
            <w:r>
              <w:rPr/>
              <w:t xml:space="preserve">,</w:t>
            </w:r>
            <w:hyperlink r:id="rId83" w:history="1">
              <w:r>
                <w:rPr>
                  <w:color w:val="#410a8c"/>
                  <w:u w:val="single"/>
                </w:rPr>
                <w:t xml:space="preserve">Meriam Karâa</w:t>
              </w:r>
            </w:hyperlink>
            <w:r>
              <w:rPr/>
              <w:t xml:space="preserve">,</w:t>
            </w:r>
            <w:hyperlink r:id="rId93" w:history="1">
              <w:r>
                <w:rPr>
                  <w:color w:val="#410a8c"/>
                  <w:u w:val="single"/>
                </w:rPr>
                <w:t xml:space="preserve">Camille Cleuziou</w:t>
              </w:r>
            </w:hyperlink>
            <w:r>
              <w:rPr/>
              <w:t xml:space="preserve">,</w:t>
            </w:r>
            <w:hyperlink r:id="rId28" w:history="1">
              <w:r>
                <w:rPr>
                  <w:color w:val="#410a8c"/>
                  <w:u w:val="single"/>
                </w:rPr>
                <w:t xml:space="preserve">Manon Lobjois</w:t>
              </w:r>
            </w:hyperlink>
            <w:r>
              <w:rPr/>
              <w:t xml:space="preserve">,</w:t>
            </w:r>
            <w:hyperlink r:id="rId94" w:history="1">
              <w:r>
                <w:rPr>
                  <w:color w:val="#410a8c"/>
                  <w:u w:val="single"/>
                </w:rPr>
                <w:t xml:space="preserve">Sylvie Foutrel</w:t>
              </w:r>
            </w:hyperlink>
            <w:r>
              <w:rPr/>
              <w:t xml:space="preserve">et al.</w:t>
            </w:r>
          </w:p>
          <w:p>
            <w:pPr/>
            <w:r>
              <w:rPr/>
              <w:t xml:space="preserve">Ademe - Agence de la transition écologique. 2024</w:t>
            </w:r>
          </w:p>
          <w:p>
            <w:pPr/>
            <w:r>
              <w:rPr/>
              <w:t xml:space="preserve">Rapport</w:t>
            </w:r>
          </w:p>
          <w:p>
            <w:pPr/>
            <w:hyperlink r:id="rId128" w:history="1">
              <w:r>
                <w:rPr>
                  <w:color w:val="#410a8c"/>
                  <w:u w:val="single"/>
                </w:rPr>
                <w:t xml:space="preserve">hal-04746931v1</w:t>
              </w:r>
            </w:hyperlink>
          </w:p>
        </w:tc>
      </w:tr>
      <w:tr>
        <w:trPr/>
        <w:tc>
          <w:tcPr>
            <w:noWrap/>
          </w:tcPr>
          <w:p>
            <w:pPr>
              <w:spacing w:after="200"/>
            </w:pPr>
            <w:hyperlink r:id="rId129" w:history="1">
              <w:r>
                <w:rPr>
                  <w:color w:val="1e198e"/>
                  <w:b w:val="1"/>
                  <w:bCs w:val="1"/>
                  <w:u w:val="single"/>
                </w:rPr>
                <w:t xml:space="preserve">Summary report of the results of the preliminary field studies - Cool Food Pro</w:t>
              </w:r>
            </w:hyperlink>
          </w:p>
          <w:p>
            <w:pPr/>
            <w:hyperlink r:id="rId85" w:history="1">
              <w:r>
                <w:rPr>
                  <w:color w:val="#410a8c"/>
                  <w:u w:val="single"/>
                </w:rPr>
                <w:t xml:space="preserve">Philippe Brest</w:t>
              </w:r>
            </w:hyperlink>
            <w:r>
              <w:rPr/>
              <w:t xml:space="preserve">,</w:t>
            </w:r>
            <w:hyperlink r:id="rId10" w:history="1">
              <w:r>
                <w:rPr>
                  <w:color w:val="#410a8c"/>
                  <w:u w:val="single"/>
                </w:rPr>
                <w:t xml:space="preserve">Morgane Innocent</w:t>
              </w:r>
            </w:hyperlink>
            <w:r>
              <w:rPr/>
              <w:t xml:space="preserve">,</w:t>
            </w:r>
            <w:hyperlink r:id="rId83" w:history="1">
              <w:r>
                <w:rPr>
                  <w:color w:val="#410a8c"/>
                  <w:u w:val="single"/>
                </w:rPr>
                <w:t xml:space="preserve">Meriam Karâa</w:t>
              </w:r>
            </w:hyperlink>
            <w:r>
              <w:rPr/>
              <w:t xml:space="preserve">,</w:t>
            </w:r>
            <w:hyperlink r:id="rId130" w:history="1">
              <w:r>
                <w:rPr>
                  <w:color w:val="#410a8c"/>
                  <w:u w:val="single"/>
                </w:rPr>
                <w:t xml:space="preserve">Sylvie codo</w:t>
              </w:r>
            </w:hyperlink>
            <w:r>
              <w:rPr/>
              <w:t xml:space="preserve">,</w:t>
            </w:r>
            <w:hyperlink r:id="rId24" w:history="1">
              <w:r>
                <w:rPr>
                  <w:color w:val="#410a8c"/>
                  <w:u w:val="single"/>
                </w:rPr>
                <w:t xml:space="preserve">Annick Tamaro</w:t>
              </w:r>
            </w:hyperlink>
            <w:r>
              <w:rPr/>
              <w:t xml:space="preserve">et al.</w:t>
            </w:r>
          </w:p>
          <w:p>
            <w:pPr/>
            <w:r>
              <w:rPr/>
              <w:t xml:space="preserve">T1.3.1, Université de bretagne occidentale. 2023</w:t>
            </w:r>
          </w:p>
          <w:p>
            <w:pPr/>
            <w:r>
              <w:rPr/>
              <w:t xml:space="preserve">Rapport</w:t>
            </w:r>
          </w:p>
          <w:p>
            <w:pPr/>
            <w:hyperlink r:id="rId129" w:history="1">
              <w:r>
                <w:rPr>
                  <w:color w:val="#410a8c"/>
                  <w:u w:val="single"/>
                </w:rPr>
                <w:t xml:space="preserve">hal-04033419v1</w:t>
              </w:r>
            </w:hyperlink>
          </w:p>
        </w:tc>
      </w:tr>
      <w:tr>
        <w:trPr/>
        <w:tc>
          <w:tcPr>
            <w:noWrap/>
          </w:tcPr>
          <w:p>
            <w:pPr>
              <w:spacing w:after="200"/>
            </w:pPr>
            <w:hyperlink r:id="rId131" w:history="1">
              <w:r>
                <w:rPr>
                  <w:color w:val="1e198e"/>
                  <w:b w:val="1"/>
                  <w:bCs w:val="1"/>
                  <w:u w:val="single"/>
                </w:rPr>
                <w:t xml:space="preserve">Vers un approvisionnement local de la restauration hors domicile de Brest Métropole Tâche 4 -Synthèse et recommandations Version Novembre 2023</w:t>
              </w:r>
            </w:hyperlink>
          </w:p>
          <w:p>
            <w:pPr/>
            <w:hyperlink r:id="rId25" w:history="1">
              <w:r>
                <w:rPr>
                  <w:color w:val="#410a8c"/>
                  <w:u w:val="single"/>
                </w:rPr>
                <w:t xml:space="preserve">Kimberley Girardon</w:t>
              </w:r>
            </w:hyperlink>
            <w:r>
              <w:rPr/>
              <w:t xml:space="preserve">,</w:t>
            </w:r>
            <w:hyperlink r:id="rId82" w:history="1">
              <w:r>
                <w:rPr>
                  <w:color w:val="#410a8c"/>
                  <w:u w:val="single"/>
                </w:rPr>
                <w:t xml:space="preserve">Mourad Makaci</w:t>
              </w:r>
            </w:hyperlink>
            <w:r>
              <w:rPr/>
              <w:t xml:space="preserve">,</w:t>
            </w:r>
            <w:hyperlink r:id="rId83" w:history="1">
              <w:r>
                <w:rPr>
                  <w:color w:val="#410a8c"/>
                  <w:u w:val="single"/>
                </w:rPr>
                <w:t xml:space="preserve">Meriam Karâa</w:t>
              </w:r>
            </w:hyperlink>
            <w:r>
              <w:rPr/>
              <w:t xml:space="preserve">,</w:t>
            </w:r>
            <w:hyperlink r:id="rId85" w:history="1">
              <w:r>
                <w:rPr>
                  <w:color w:val="#410a8c"/>
                  <w:u w:val="single"/>
                </w:rPr>
                <w:t xml:space="preserve">Philippe Brest</w:t>
              </w:r>
            </w:hyperlink>
            <w:r>
              <w:rPr/>
              <w:t xml:space="preserve">,</w:t>
            </w:r>
            <w:hyperlink r:id="rId84" w:history="1">
              <w:r>
                <w:rPr>
                  <w:color w:val="#410a8c"/>
                  <w:u w:val="single"/>
                </w:rPr>
                <w:t xml:space="preserve">Hanane El Bahraoui</w:t>
              </w:r>
            </w:hyperlink>
            <w:r>
              <w:rPr/>
              <w:t xml:space="preserve">et al.</w:t>
            </w:r>
          </w:p>
          <w:p>
            <w:pPr/>
            <w:r>
              <w:rPr/>
              <w:t xml:space="preserve">UBO - Université de Brest- LEGO. 2023</w:t>
            </w:r>
          </w:p>
          <w:p>
            <w:pPr/>
            <w:r>
              <w:rPr/>
              <w:t xml:space="preserve">Rapport</w:t>
            </w:r>
          </w:p>
          <w:p>
            <w:pPr/>
            <w:hyperlink r:id="rId131" w:history="1">
              <w:r>
                <w:rPr>
                  <w:color w:val="#410a8c"/>
                  <w:u w:val="single"/>
                </w:rPr>
                <w:t xml:space="preserve">hal-04933713v1</w:t>
              </w:r>
            </w:hyperlink>
          </w:p>
        </w:tc>
      </w:tr>
      <w:tr>
        <w:trPr/>
        <w:tc>
          <w:tcPr>
            <w:noWrap/>
          </w:tcPr>
          <w:p>
            <w:pPr>
              <w:spacing w:after="200"/>
            </w:pPr>
            <w:hyperlink r:id="rId132" w:history="1">
              <w:r>
                <w:rPr>
                  <w:color w:val="1e198e"/>
                  <w:b w:val="1"/>
                  <w:bCs w:val="1"/>
                  <w:u w:val="single"/>
                </w:rPr>
                <w:t xml:space="preserve">Projet RETERALIM - Etude exploratoire des leviers et freins à une distribution alimentaire reterritorialisée : Étude de 2 filières du Pays de Lorient</w:t>
              </w:r>
            </w:hyperlink>
          </w:p>
          <w:p>
            <w:pPr/>
            <w:hyperlink r:id="rId93" w:history="1">
              <w:r>
                <w:rPr>
                  <w:color w:val="#410a8c"/>
                  <w:u w:val="single"/>
                </w:rPr>
                <w:t xml:space="preserve">Camille Cleuziou</w:t>
              </w:r>
            </w:hyperlink>
            <w:r>
              <w:rPr/>
              <w:t xml:space="preserve">,</w:t>
            </w:r>
            <w:hyperlink r:id="rId28" w:history="1">
              <w:r>
                <w:rPr>
                  <w:color w:val="#410a8c"/>
                  <w:u w:val="single"/>
                </w:rPr>
                <w:t xml:space="preserve">Manon Lobjois</w:t>
              </w:r>
            </w:hyperlink>
            <w:r>
              <w:rPr/>
              <w:t xml:space="preserve">,</w:t>
            </w:r>
            <w:hyperlink r:id="rId83" w:history="1">
              <w:r>
                <w:rPr>
                  <w:color w:val="#410a8c"/>
                  <w:u w:val="single"/>
                </w:rPr>
                <w:t xml:space="preserve">Meriam Karâa</w:t>
              </w:r>
            </w:hyperlink>
            <w:r>
              <w:rPr/>
              <w:t xml:space="preserve">,</w:t>
            </w:r>
            <w:hyperlink r:id="rId94" w:history="1">
              <w:r>
                <w:rPr>
                  <w:color w:val="#410a8c"/>
                  <w:u w:val="single"/>
                </w:rPr>
                <w:t xml:space="preserve">Sylvie Foutrel</w:t>
              </w:r>
            </w:hyperlink>
            <w:r>
              <w:rPr/>
              <w:t xml:space="preserve">,</w:t>
            </w:r>
            <w:hyperlink r:id="rId10" w:history="1">
              <w:r>
                <w:rPr>
                  <w:color w:val="#410a8c"/>
                  <w:u w:val="single"/>
                </w:rPr>
                <w:t xml:space="preserve">Morgane Innocent</w:t>
              </w:r>
            </w:hyperlink>
            <w:r>
              <w:rPr/>
              <w:t xml:space="preserve">et al.</w:t>
            </w:r>
          </w:p>
          <w:p>
            <w:pPr/>
            <w:r>
              <w:rPr/>
              <w:t xml:space="preserve">Laboratoire d'Economie et Gestion de l'Ouest (LEGO). 2023</w:t>
            </w:r>
          </w:p>
          <w:p>
            <w:pPr/>
            <w:r>
              <w:rPr/>
              <w:t xml:space="preserve">Rapport</w:t>
            </w:r>
          </w:p>
          <w:p>
            <w:pPr/>
            <w:hyperlink r:id="rId132" w:history="1">
              <w:r>
                <w:rPr>
                  <w:color w:val="#410a8c"/>
                  <w:u w:val="single"/>
                </w:rPr>
                <w:t xml:space="preserve">hal-04354039v1</w:t>
              </w:r>
            </w:hyperlink>
          </w:p>
        </w:tc>
      </w:tr>
      <w:tr>
        <w:trPr/>
        <w:tc>
          <w:tcPr>
            <w:noWrap/>
          </w:tcPr>
          <w:p>
            <w:pPr>
              <w:spacing w:after="200"/>
            </w:pPr>
            <w:hyperlink r:id="rId133" w:history="1">
              <w:r>
                <w:rPr>
                  <w:color w:val="1e198e"/>
                  <w:b w:val="1"/>
                  <w:bCs w:val="1"/>
                  <w:u w:val="single"/>
                </w:rPr>
                <w:t xml:space="preserve">Projet RETERALIM - Lait du Pays de Lorient, étude du développement d'une filière locale</w:t>
              </w:r>
            </w:hyperlink>
          </w:p>
          <w:p>
            <w:pPr/>
            <w:hyperlink r:id="rId134" w:history="1">
              <w:r>
                <w:rPr>
                  <w:color w:val="#410a8c"/>
                  <w:u w:val="single"/>
                </w:rPr>
                <w:t xml:space="preserve">Florence Gourlay</w:t>
              </w:r>
            </w:hyperlink>
            <w:r>
              <w:rPr/>
              <w:t xml:space="preserve">,</w:t>
            </w:r>
            <w:hyperlink r:id="rId135" w:history="1">
              <w:r>
                <w:rPr>
                  <w:color w:val="#410a8c"/>
                  <w:u w:val="single"/>
                </w:rPr>
                <w:t xml:space="preserve">Ronan Le Délézir</w:t>
              </w:r>
            </w:hyperlink>
            <w:r>
              <w:rPr/>
              <w:t xml:space="preserve">,</w:t>
            </w:r>
            <w:hyperlink r:id="rId136" w:history="1">
              <w:r>
                <w:rPr>
                  <w:color w:val="#410a8c"/>
                  <w:u w:val="single"/>
                </w:rPr>
                <w:t xml:space="preserve">Jean Baptiste Pasbecq</w:t>
              </w:r>
            </w:hyperlink>
            <w:r>
              <w:rPr/>
              <w:t xml:space="preserve">,</w:t>
            </w:r>
            <w:hyperlink r:id="rId137" w:history="1">
              <w:r>
                <w:rPr>
                  <w:color w:val="#410a8c"/>
                  <w:u w:val="single"/>
                </w:rPr>
                <w:t xml:space="preserve">Emma Le Lay</w:t>
              </w:r>
            </w:hyperlink>
            <w:r>
              <w:rPr/>
              <w:t xml:space="preserve">,</w:t>
            </w:r>
            <w:hyperlink r:id="rId10" w:history="1">
              <w:r>
                <w:rPr>
                  <w:color w:val="#410a8c"/>
                  <w:u w:val="single"/>
                </w:rPr>
                <w:t xml:space="preserve">Morgane Innocent</w:t>
              </w:r>
            </w:hyperlink>
            <w:r>
              <w:rPr/>
              <w:t xml:space="preserve">et al.</w:t>
            </w:r>
          </w:p>
          <w:p>
            <w:pPr/>
            <w:r>
              <w:rPr/>
              <w:t xml:space="preserve">Laboratoire d'Economie et Gestion de l'Ouest (LEGO). 2023</w:t>
            </w:r>
          </w:p>
          <w:p>
            <w:pPr/>
            <w:r>
              <w:rPr/>
              <w:t xml:space="preserve">Rapport</w:t>
            </w:r>
          </w:p>
          <w:p>
            <w:pPr/>
            <w:hyperlink r:id="rId133" w:history="1">
              <w:r>
                <w:rPr>
                  <w:color w:val="#410a8c"/>
                  <w:u w:val="single"/>
                </w:rPr>
                <w:t xml:space="preserve">hal-04353958v1</w:t>
              </w:r>
            </w:hyperlink>
          </w:p>
        </w:tc>
      </w:tr>
      <w:tr>
        <w:trPr/>
        <w:tc>
          <w:tcPr>
            <w:noWrap/>
          </w:tcPr>
          <w:p>
            <w:pPr>
              <w:spacing w:after="200"/>
            </w:pPr>
            <w:hyperlink r:id="rId138" w:history="1">
              <w:r>
                <w:rPr>
                  <w:color w:val="1e198e"/>
                  <w:b w:val="1"/>
                  <w:bCs w:val="1"/>
                  <w:u w:val="single"/>
                </w:rPr>
                <w:t xml:space="preserve">Summary report - Methodology and results of evaluation studies of the Cool Food Pro program and tool</w:t>
              </w:r>
            </w:hyperlink>
          </w:p>
          <w:p>
            <w:pPr/>
            <w:hyperlink r:id="rId25" w:history="1">
              <w:r>
                <w:rPr>
                  <w:color w:val="#410a8c"/>
                  <w:u w:val="single"/>
                </w:rPr>
                <w:t xml:space="preserve">Kimberley Girardon</w:t>
              </w:r>
            </w:hyperlink>
            <w:r>
              <w:rPr/>
              <w:t xml:space="preserve">,</w:t>
            </w:r>
            <w:hyperlink r:id="rId139" w:history="1">
              <w:r>
                <w:rPr>
                  <w:color w:val="#410a8c"/>
                  <w:u w:val="single"/>
                </w:rPr>
                <w:t xml:space="preserve">Camille Torreilles</w:t>
              </w:r>
            </w:hyperlink>
            <w:r>
              <w:rPr/>
              <w:t xml:space="preserve">,</w:t>
            </w:r>
            <w:hyperlink r:id="rId10" w:history="1">
              <w:r>
                <w:rPr>
                  <w:color w:val="#410a8c"/>
                  <w:u w:val="single"/>
                </w:rPr>
                <w:t xml:space="preserve">Morgane Innocent</w:t>
              </w:r>
            </w:hyperlink>
            <w:r>
              <w:rPr/>
              <w:t xml:space="preserve">,</w:t>
            </w:r>
            <w:hyperlink r:id="rId68" w:history="1">
              <w:r>
                <w:rPr>
                  <w:color w:val="#410a8c"/>
                  <w:u w:val="single"/>
                </w:rPr>
                <w:t xml:space="preserve">Erwan Joud</w:t>
              </w:r>
            </w:hyperlink>
            <w:r>
              <w:rPr/>
              <w:t xml:space="preserve">,</w:t>
            </w:r>
            <w:hyperlink r:id="rId140" w:history="1">
              <w:r>
                <w:rPr>
                  <w:color w:val="#410a8c"/>
                  <w:u w:val="single"/>
                </w:rPr>
                <w:t xml:space="preserve">Magali Prost</w:t>
              </w:r>
            </w:hyperlink>
            <w:r>
              <w:rPr/>
              <w:t xml:space="preserve">et al.</w:t>
            </w:r>
          </w:p>
          <w:p>
            <w:pPr/>
            <w:r>
              <w:rPr/>
              <w:t xml:space="preserve">T3.3.1, Université de bretagne occidentale. 2023</w:t>
            </w:r>
          </w:p>
          <w:p>
            <w:pPr/>
            <w:r>
              <w:rPr/>
              <w:t xml:space="preserve">Rapport</w:t>
            </w:r>
          </w:p>
          <w:p>
            <w:pPr/>
            <w:hyperlink r:id="rId138" w:history="1">
              <w:r>
                <w:rPr>
                  <w:color w:val="#410a8c"/>
                  <w:u w:val="single"/>
                </w:rPr>
                <w:t xml:space="preserve">hal-04157645v1</w:t>
              </w:r>
            </w:hyperlink>
          </w:p>
        </w:tc>
      </w:tr>
      <w:tr>
        <w:trPr/>
        <w:tc>
          <w:tcPr>
            <w:noWrap/>
          </w:tcPr>
          <w:p>
            <w:pPr>
              <w:spacing w:after="200"/>
            </w:pPr>
            <w:hyperlink r:id="rId141" w:history="1">
              <w:r>
                <w:rPr>
                  <w:color w:val="1e198e"/>
                  <w:b w:val="1"/>
                  <w:bCs w:val="1"/>
                  <w:u w:val="single"/>
                </w:rPr>
                <w:t xml:space="preserve">Public and private sector catering in France and in UK</w:t>
              </w:r>
            </w:hyperlink>
          </w:p>
          <w:p>
            <w:pPr/>
            <w:hyperlink r:id="rId25" w:history="1">
              <w:r>
                <w:rPr>
                  <w:color w:val="#410a8c"/>
                  <w:u w:val="single"/>
                </w:rPr>
                <w:t xml:space="preserve">Kimberley Girardon</w:t>
              </w:r>
            </w:hyperlink>
            <w:r>
              <w:rPr/>
              <w:t xml:space="preserve">,</w:t>
            </w:r>
            <w:hyperlink r:id="rId142" w:history="1">
              <w:r>
                <w:rPr>
                  <w:color w:val="#410a8c"/>
                  <w:u w:val="single"/>
                </w:rPr>
                <w:t xml:space="preserve">Audrey Fontaine</w:t>
              </w:r>
            </w:hyperlink>
            <w:r>
              <w:rPr/>
              <w:t xml:space="preserve">,</w:t>
            </w:r>
            <w:hyperlink r:id="rId10" w:history="1">
              <w:r>
                <w:rPr>
                  <w:color w:val="#410a8c"/>
                  <w:u w:val="single"/>
                </w:rPr>
                <w:t xml:space="preserve">Morgane Innocent</w:t>
              </w:r>
            </w:hyperlink>
            <w:r>
              <w:rPr/>
              <w:t xml:space="preserve">,</w:t>
            </w:r>
            <w:hyperlink r:id="rId83" w:history="1">
              <w:r>
                <w:rPr>
                  <w:color w:val="#410a8c"/>
                  <w:u w:val="single"/>
                </w:rPr>
                <w:t xml:space="preserve">Meriam Karâa</w:t>
              </w:r>
            </w:hyperlink>
            <w:r>
              <w:rPr/>
              <w:t xml:space="preserve">,</w:t>
            </w:r>
            <w:hyperlink r:id="rId85" w:history="1">
              <w:r>
                <w:rPr>
                  <w:color w:val="#410a8c"/>
                  <w:u w:val="single"/>
                </w:rPr>
                <w:t xml:space="preserve">Philippe Brest</w:t>
              </w:r>
            </w:hyperlink>
            <w:r>
              <w:rPr/>
              <w:t xml:space="preserve">et al.</w:t>
            </w:r>
          </w:p>
          <w:p>
            <w:pPr/>
            <w:r>
              <w:rPr/>
              <w:t xml:space="preserve">T1.1.1, Université de bretagne occidentale. 2023</w:t>
            </w:r>
          </w:p>
          <w:p>
            <w:pPr/>
            <w:r>
              <w:rPr/>
              <w:t xml:space="preserve">Rapport</w:t>
            </w:r>
          </w:p>
          <w:p>
            <w:pPr/>
            <w:hyperlink r:id="rId141" w:history="1">
              <w:r>
                <w:rPr>
                  <w:color w:val="#410a8c"/>
                  <w:u w:val="single"/>
                </w:rPr>
                <w:t xml:space="preserve">hal-04032150v1</w:t>
              </w:r>
            </w:hyperlink>
          </w:p>
        </w:tc>
      </w:tr>
      <w:tr>
        <w:trPr/>
        <w:tc>
          <w:tcPr>
            <w:noWrap/>
          </w:tcPr>
          <w:p>
            <w:pPr>
              <w:spacing w:after="200"/>
            </w:pPr>
            <w:hyperlink r:id="rId143" w:history="1">
              <w:r>
                <w:rPr>
                  <w:color w:val="1e198e"/>
                  <w:b w:val="1"/>
                  <w:bCs w:val="1"/>
                  <w:u w:val="single"/>
                </w:rPr>
                <w:t xml:space="preserve">Livrable L7.1_10bis: Rappel méthodologique et Résultats de l’étude quantitative après dispositifs de l’hiver 3 dite étude n°9 du projet SOLENN</w:t>
              </w:r>
            </w:hyperlink>
          </w:p>
          <w:p>
            <w:pPr/>
            <w:hyperlink r:id="rId10" w:history="1">
              <w:r>
                <w:rPr>
                  <w:color w:val="#410a8c"/>
                  <w:u w:val="single"/>
                </w:rPr>
                <w:t xml:space="preserve">Morgane Innocent</w:t>
              </w:r>
            </w:hyperlink>
          </w:p>
          <w:p>
            <w:pPr/>
            <w:r>
              <w:rPr/>
              <w:t xml:space="preserve">[Rapport de recherche] Université de Bretagne Sud. 2018</w:t>
            </w:r>
          </w:p>
          <w:p>
            <w:pPr/>
            <w:r>
              <w:rPr/>
              <w:t xml:space="preserve">Rapport</w:t>
            </w:r>
            <w:r>
              <w:rPr/>
              <w:t xml:space="preserve"> (rapport de recherche)</w:t>
            </w:r>
          </w:p>
          <w:p>
            <w:pPr/>
            <w:hyperlink r:id="rId143" w:history="1">
              <w:r>
                <w:rPr>
                  <w:color w:val="#410a8c"/>
                  <w:u w:val="single"/>
                </w:rPr>
                <w:t xml:space="preserve">hal-02016557v1</w:t>
              </w:r>
            </w:hyperlink>
          </w:p>
        </w:tc>
      </w:tr>
      <w:tr>
        <w:trPr/>
        <w:tc>
          <w:tcPr>
            <w:noWrap/>
          </w:tcPr>
          <w:p>
            <w:pPr>
              <w:spacing w:after="200"/>
            </w:pPr>
            <w:hyperlink r:id="rId144" w:history="1">
              <w:r>
                <w:rPr>
                  <w:color w:val="1e198e"/>
                  <w:b w:val="1"/>
                  <w:bCs w:val="1"/>
                  <w:u w:val="single"/>
                </w:rPr>
                <w:t xml:space="preserve">Livrable L7.1_9 et 10 : Méthodologie et Résultats de l’étude quantitative après dispositifs de l’hiver 2 dite étude n° 5 du projet SOLENN</w:t>
              </w:r>
            </w:hyperlink>
          </w:p>
          <w:p>
            <w:pPr/>
            <w:hyperlink r:id="rId10" w:history="1">
              <w:r>
                <w:rPr>
                  <w:color w:val="#410a8c"/>
                  <w:u w:val="single"/>
                </w:rPr>
                <w:t xml:space="preserve">Morgane Innocent</w:t>
              </w:r>
            </w:hyperlink>
          </w:p>
          <w:p>
            <w:pPr/>
            <w:r>
              <w:rPr/>
              <w:t xml:space="preserve">[Rapport de recherche] Université de Bretagne Sud; Université de Bretagne Occidentale. 2018</w:t>
            </w:r>
          </w:p>
          <w:p>
            <w:pPr/>
            <w:r>
              <w:rPr/>
              <w:t xml:space="preserve">Rapport</w:t>
            </w:r>
            <w:r>
              <w:rPr/>
              <w:t xml:space="preserve"> (rapport de recherche)</w:t>
            </w:r>
          </w:p>
          <w:p>
            <w:pPr/>
            <w:hyperlink r:id="rId144" w:history="1">
              <w:r>
                <w:rPr>
                  <w:color w:val="#410a8c"/>
                  <w:u w:val="single"/>
                </w:rPr>
                <w:t xml:space="preserve">hal-02016547v1</w:t>
              </w:r>
            </w:hyperlink>
          </w:p>
        </w:tc>
      </w:tr>
      <w:tr>
        <w:trPr/>
        <w:tc>
          <w:tcPr>
            <w:noWrap/>
          </w:tcPr>
          <w:p>
            <w:pPr>
              <w:spacing w:after="200"/>
            </w:pPr>
            <w:hyperlink r:id="rId145" w:history="1">
              <w:r>
                <w:rPr>
                  <w:color w:val="1e198e"/>
                  <w:b w:val="1"/>
                  <w:bCs w:val="1"/>
                  <w:u w:val="single"/>
                </w:rPr>
                <w:t xml:space="preserve">Livrable L7.1_6 : Résultats de l’étude quantitative après dispositifs de l’hiver 1 dite étude n° 3 du projet SOLENN</w:t>
              </w:r>
            </w:hyperlink>
          </w:p>
          <w:p>
            <w:pPr/>
            <w:hyperlink r:id="rId10" w:history="1">
              <w:r>
                <w:rPr>
                  <w:color w:val="#410a8c"/>
                  <w:u w:val="single"/>
                </w:rPr>
                <w:t xml:space="preserve">Morgane Innocent</w:t>
              </w:r>
            </w:hyperlink>
          </w:p>
          <w:p>
            <w:pPr/>
            <w:r>
              <w:rPr/>
              <w:t xml:space="preserve">[Rapport de recherche] Université de Bretagne Sud; Université de Bretagne Occidentale. 2017</w:t>
            </w:r>
          </w:p>
          <w:p>
            <w:pPr/>
            <w:r>
              <w:rPr/>
              <w:t xml:space="preserve">Rapport</w:t>
            </w:r>
            <w:r>
              <w:rPr/>
              <w:t xml:space="preserve"> (rapport de recherche)</w:t>
            </w:r>
          </w:p>
          <w:p>
            <w:pPr/>
            <w:hyperlink r:id="rId145" w:history="1">
              <w:r>
                <w:rPr>
                  <w:color w:val="#410a8c"/>
                  <w:u w:val="single"/>
                </w:rPr>
                <w:t xml:space="preserve">hal-02016514v1</w:t>
              </w:r>
            </w:hyperlink>
          </w:p>
        </w:tc>
      </w:tr>
      <w:tr>
        <w:trPr/>
        <w:tc>
          <w:tcPr>
            <w:noWrap/>
          </w:tcPr>
          <w:p>
            <w:pPr>
              <w:spacing w:after="200"/>
            </w:pPr>
            <w:hyperlink r:id="rId146" w:history="1">
              <w:r>
                <w:rPr>
                  <w:color w:val="1e198e"/>
                  <w:b w:val="1"/>
                  <w:bCs w:val="1"/>
                  <w:u w:val="single"/>
                </w:rPr>
                <w:t xml:space="preserve">Livrable L7.1_2 : Résultats de l’étude quantitative avant lancement des dispositifs dite étude n° 1 du projet SOLENN</w:t>
              </w:r>
            </w:hyperlink>
          </w:p>
          <w:p>
            <w:pPr/>
            <w:hyperlink r:id="rId10" w:history="1">
              <w:r>
                <w:rPr>
                  <w:color w:val="#410a8c"/>
                  <w:u w:val="single"/>
                </w:rPr>
                <w:t xml:space="preserve">Morgane Innocent</w:t>
              </w:r>
            </w:hyperlink>
            <w:r>
              <w:rPr/>
              <w:t xml:space="preserve">,</w:t>
            </w:r>
            <w:hyperlink r:id="rId111" w:history="1">
              <w:r>
                <w:rPr>
                  <w:color w:val="#410a8c"/>
                  <w:u w:val="single"/>
                </w:rPr>
                <w:t xml:space="preserve">Julie Lassalle</w:t>
              </w:r>
            </w:hyperlink>
            <w:r>
              <w:rPr/>
              <w:t xml:space="preserve">,</w:t>
            </w:r>
            <w:hyperlink r:id="rId147" w:history="1">
              <w:r>
                <w:rPr>
                  <w:color w:val="#410a8c"/>
                  <w:u w:val="single"/>
                </w:rPr>
                <w:t xml:space="preserve">Adélaïde Amelot</w:t>
              </w:r>
            </w:hyperlink>
          </w:p>
          <w:p>
            <w:pPr/>
            <w:r>
              <w:rPr/>
              <w:t xml:space="preserve">[Rapport de recherche] Université de Bretagne Sud (UBS); Université de Bretagne Occidentale (UBO); Laboratoire d'Economie et Gestion de l'Ouest (LEGO). 2016</w:t>
            </w:r>
          </w:p>
          <w:p>
            <w:pPr/>
            <w:r>
              <w:rPr/>
              <w:t xml:space="preserve">Rapport</w:t>
            </w:r>
            <w:r>
              <w:rPr/>
              <w:t xml:space="preserve"> (rapport de recherche)</w:t>
            </w:r>
          </w:p>
          <w:p>
            <w:pPr/>
            <w:hyperlink r:id="rId146" w:history="1">
              <w:r>
                <w:rPr>
                  <w:color w:val="#410a8c"/>
                  <w:u w:val="single"/>
                </w:rPr>
                <w:t xml:space="preserve">hal-02016473v1</w:t>
              </w:r>
            </w:hyperlink>
          </w:p>
        </w:tc>
      </w:tr>
      <w:tr>
        <w:trPr/>
        <w:tc>
          <w:tcPr>
            <w:noWrap/>
          </w:tcPr>
          <w:p>
            <w:pPr>
              <w:spacing w:after="200"/>
            </w:pPr>
            <w:hyperlink r:id="rId148" w:history="1">
              <w:r>
                <w:rPr>
                  <w:color w:val="1e198e"/>
                  <w:b w:val="1"/>
                  <w:bCs w:val="1"/>
                  <w:u w:val="single"/>
                </w:rPr>
                <w:t xml:space="preserve">Livrable L7.1_4 : Résultat de l’étude marketing qualitative dite étude n° 2 du projet SOLENN</w:t>
              </w:r>
            </w:hyperlink>
          </w:p>
          <w:p>
            <w:pPr/>
            <w:hyperlink r:id="rId10" w:history="1">
              <w:r>
                <w:rPr>
                  <w:color w:val="#410a8c"/>
                  <w:u w:val="single"/>
                </w:rPr>
                <w:t xml:space="preserve">Morgane Innocent</w:t>
              </w:r>
            </w:hyperlink>
          </w:p>
          <w:p>
            <w:pPr/>
            <w:r>
              <w:rPr/>
              <w:t xml:space="preserve">[Research Report] Université de Bretagne Sud; Université de Bretagne Occidentale (UBO). 2016</w:t>
            </w:r>
          </w:p>
          <w:p>
            <w:pPr/>
            <w:r>
              <w:rPr/>
              <w:t xml:space="preserve">Rapport</w:t>
            </w:r>
            <w:r>
              <w:rPr/>
              <w:t xml:space="preserve"> (rapport de recherche)</w:t>
            </w:r>
          </w:p>
          <w:p>
            <w:pPr/>
            <w:hyperlink r:id="rId148" w:history="1">
              <w:r>
                <w:rPr>
                  <w:color w:val="#410a8c"/>
                  <w:u w:val="single"/>
                </w:rPr>
                <w:t xml:space="preserve">hal-02016497v1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La valeur pour le consommateur d'une pratique de maîtrise de consommation : le cas de l'électricité</w:t>
              </w:r>
            </w:hyperlink>
          </w:p>
          <w:p>
            <w:pPr/>
            <w:hyperlink r:id="rId10" w:history="1">
              <w:r>
                <w:rPr>
                  <w:color w:val="#410a8c"/>
                  <w:u w:val="single"/>
                </w:rPr>
                <w:t xml:space="preserve">Morgane Innocent</w:t>
              </w:r>
            </w:hyperlink>
          </w:p>
          <w:p>
            <w:pPr/>
            <w:r>
              <w:rPr/>
              <w:t xml:space="preserve">Gestion et management. Université de Bretagne occidentale - Brest, 2017. Français. </w:t>
            </w:r>
            <w:hyperlink r:id="rId150" w:history="1">
              <w:r>
                <w:rPr>
                  <w:color w:val="#410a8c"/>
                  <w:u w:val="single"/>
                </w:rPr>
                <w:t xml:space="preserve">⟨NNT : 2017BRES0118⟩</w:t>
              </w:r>
            </w:hyperlink>
          </w:p>
          <w:p>
            <w:pPr/>
            <w:r>
              <w:rPr/>
              <w:t xml:space="preserve">Thèse</w:t>
            </w:r>
          </w:p>
          <w:p>
            <w:pPr/>
            <w:hyperlink r:id="rId149" w:history="1">
              <w:r>
                <w:rPr>
                  <w:color w:val="#410a8c"/>
                  <w:u w:val="single"/>
                </w:rPr>
                <w:t xml:space="preserve">tel-01769683v1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Contribution à l’étude des pratiques de transition individuelles écologiques et sociétales</w:t>
              </w:r>
            </w:hyperlink>
          </w:p>
          <w:p>
            <w:pPr/>
            <w:hyperlink r:id="rId10" w:history="1">
              <w:r>
                <w:rPr>
                  <w:color w:val="#410a8c"/>
                  <w:u w:val="single"/>
                </w:rPr>
                <w:t xml:space="preserve">Morgane Innocent</w:t>
              </w:r>
            </w:hyperlink>
          </w:p>
          <w:p>
            <w:pPr/>
            <w:r>
              <w:rPr/>
              <w:t xml:space="preserve">Sciences de l'Homme et Société. Université de Bretagne Occidentale (UBO), Brest, 2024</w:t>
            </w:r>
          </w:p>
          <w:p>
            <w:pPr/>
            <w:r>
              <w:rPr/>
              <w:t xml:space="preserve">HDR</w:t>
            </w:r>
          </w:p>
          <w:p>
            <w:pPr/>
            <w:hyperlink r:id="rId151" w:history="1">
              <w:r>
                <w:rPr>
                  <w:color w:val="#410a8c"/>
                  <w:u w:val="single"/>
                </w:rPr>
                <w:t xml:space="preserve">tel-04507206v1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brest.fr/hal-05624600v1" TargetMode="External"/><Relationship Id="rId8" Type="http://schemas.openxmlformats.org/officeDocument/2006/relationships/hyperlink" Target="https://hal.science/search/index/?q=*&amp;authFullName_s=Hugo Vallerie" TargetMode="External"/><Relationship Id="rId9" Type="http://schemas.openxmlformats.org/officeDocument/2006/relationships/hyperlink" Target="https://hal.science/search/index/?q=*&amp;authFullName_s=Fabien Durif" TargetMode="External"/><Relationship Id="rId10" Type="http://schemas.openxmlformats.org/officeDocument/2006/relationships/hyperlink" Target="https://hal.science/search/index/?q=*&amp;authFullName_s=Morgane Innocent" TargetMode="External"/><Relationship Id="rId11" Type="http://schemas.openxmlformats.org/officeDocument/2006/relationships/hyperlink" Target="https://hal.science/search/index/?q=*&amp;authFullName_s=Patrick Gabriel" TargetMode="External"/><Relationship Id="rId12" Type="http://schemas.openxmlformats.org/officeDocument/2006/relationships/hyperlink" Target="https://dx.doi.org/10.1108/BFJ-05-2025-0713" TargetMode="External"/><Relationship Id="rId13" Type="http://schemas.openxmlformats.org/officeDocument/2006/relationships/hyperlink" Target="https://hal.science/hal-05464171v1" TargetMode="External"/><Relationship Id="rId14" Type="http://schemas.openxmlformats.org/officeDocument/2006/relationships/hyperlink" Target="https://hal.science/search/index/?q=*&amp;authFullName_s=Camille Marchal" TargetMode="External"/><Relationship Id="rId15" Type="http://schemas.openxmlformats.org/officeDocument/2006/relationships/hyperlink" Target="https://hal.science/search/index/?q=*&amp;authFullName_s=Damien Ballan" TargetMode="External"/><Relationship Id="rId16" Type="http://schemas.openxmlformats.org/officeDocument/2006/relationships/hyperlink" Target="https://hal.science/search/index/?q=*&amp;authFullName_s=Sarra Azib" TargetMode="External"/><Relationship Id="rId17" Type="http://schemas.openxmlformats.org/officeDocument/2006/relationships/hyperlink" Target="https://hal.science/search/index/?q=*&amp;authFullName_s=Bertrand Urien" TargetMode="External"/><Relationship Id="rId18" Type="http://schemas.openxmlformats.org/officeDocument/2006/relationships/hyperlink" Target="https://dx.doi.org/10.1016/j.dib.2025.112434" TargetMode="External"/><Relationship Id="rId19" Type="http://schemas.openxmlformats.org/officeDocument/2006/relationships/hyperlink" Target="https://hal.science/hal-05410629v1" TargetMode="External"/><Relationship Id="rId20" Type="http://schemas.openxmlformats.org/officeDocument/2006/relationships/hyperlink" Target="https://hal.science/search/index/?q=*&amp;authFullName_s=Agnes Francois Lecompte" TargetMode="External"/><Relationship Id="rId21" Type="http://schemas.openxmlformats.org/officeDocument/2006/relationships/hyperlink" Target="https://hal.science/search/index/?q=*&amp;authFullName_s=Alexandre Dargos" TargetMode="External"/><Relationship Id="rId22" Type="http://schemas.openxmlformats.org/officeDocument/2006/relationships/hyperlink" Target="https://dx.doi.org/10.1108/BFJ-05-2025-0711" TargetMode="External"/><Relationship Id="rId23" Type="http://schemas.openxmlformats.org/officeDocument/2006/relationships/hyperlink" Target="https://hal.inrae.fr/hal-04885192v1" TargetMode="External"/><Relationship Id="rId24" Type="http://schemas.openxmlformats.org/officeDocument/2006/relationships/hyperlink" Target="https://hal.science/search/index/?q=*&amp;authFullName_s=Annick Tamaro" TargetMode="External"/><Relationship Id="rId25" Type="http://schemas.openxmlformats.org/officeDocument/2006/relationships/hyperlink" Target="https://hal.science/search/index/?q=*&amp;authFullName_s=Kimberley Girardon" TargetMode="External"/><Relationship Id="rId26" Type="http://schemas.openxmlformats.org/officeDocument/2006/relationships/hyperlink" Target="https://hal.science/search/index/?q=*&amp;authFullName_s=Nicolas Decourcelle" TargetMode="External"/><Relationship Id="rId27" Type="http://schemas.openxmlformats.org/officeDocument/2006/relationships/hyperlink" Target="https://hal.science/hal-05591016v1" TargetMode="External"/><Relationship Id="rId28" Type="http://schemas.openxmlformats.org/officeDocument/2006/relationships/hyperlink" Target="https://hal.science/search/index/?q=*&amp;authFullName_s=Manon Lobjois" TargetMode="External"/><Relationship Id="rId29" Type="http://schemas.openxmlformats.org/officeDocument/2006/relationships/hyperlink" Target="https://hal.science/search/index/?q=*&amp;authFullName_s=Agn&#232;s Fran&#231;ois-Lecompte" TargetMode="External"/><Relationship Id="rId30" Type="http://schemas.openxmlformats.org/officeDocument/2006/relationships/hyperlink" Target="https://dx.doi.org/10.48611/isbn.978-2-406-17650-3.p.0113" TargetMode="External"/><Relationship Id="rId31" Type="http://schemas.openxmlformats.org/officeDocument/2006/relationships/hyperlink" Target="https://hal.science/hal-04746696v1" TargetMode="External"/><Relationship Id="rId32" Type="http://schemas.openxmlformats.org/officeDocument/2006/relationships/hyperlink" Target="https://hal.science/hal-04356188v1" TargetMode="External"/><Relationship Id="rId33" Type="http://schemas.openxmlformats.org/officeDocument/2006/relationships/hyperlink" Target="https://hal.science/search/index/?q=*&amp;authFullName_s=Samuel Guillemot" TargetMode="External"/><Relationship Id="rId34" Type="http://schemas.openxmlformats.org/officeDocument/2006/relationships/hyperlink" Target="https://dx.doi.org/10.1177/20515707231175756" TargetMode="External"/><Relationship Id="rId35" Type="http://schemas.openxmlformats.org/officeDocument/2006/relationships/hyperlink" Target="https://hal.science/hal-04394470v1" TargetMode="External"/><Relationship Id="rId36" Type="http://schemas.openxmlformats.org/officeDocument/2006/relationships/hyperlink" Target="https://hal.science/search/index/?q=*&amp;authFullName_s=Ronan Divard" TargetMode="External"/><Relationship Id="rId37" Type="http://schemas.openxmlformats.org/officeDocument/2006/relationships/hyperlink" Target="https://dx.doi.org/10.1108/bfj-09-2023-0797" TargetMode="External"/><Relationship Id="rId38" Type="http://schemas.openxmlformats.org/officeDocument/2006/relationships/hyperlink" Target="https://hal.science/hal-04100799v1" TargetMode="External"/><Relationship Id="rId39" Type="http://schemas.openxmlformats.org/officeDocument/2006/relationships/hyperlink" Target="https://dx.doi.org/10.1177/07673701231166312" TargetMode="External"/><Relationship Id="rId40" Type="http://schemas.openxmlformats.org/officeDocument/2006/relationships/hyperlink" Target="https://hal.science/hal-03605493v1" TargetMode="External"/><Relationship Id="rId41" Type="http://schemas.openxmlformats.org/officeDocument/2006/relationships/hyperlink" Target="https://hal.science/search/index/?q=*&amp;authFullName_s=Isabelle Prim-Allaz" TargetMode="External"/><Relationship Id="rId42" Type="http://schemas.openxmlformats.org/officeDocument/2006/relationships/hyperlink" Target="https://hal.science/search/index/?q=*&amp;authFullName_s=Dominique Kreziak" TargetMode="External"/><Relationship Id="rId43" Type="http://schemas.openxmlformats.org/officeDocument/2006/relationships/hyperlink" Target="https://hal.science/hal-03605471v1" TargetMode="External"/><Relationship Id="rId44" Type="http://schemas.openxmlformats.org/officeDocument/2006/relationships/hyperlink" Target="https://hal.science/search/index/?q=*&amp;authFullName_s=R. Divard" TargetMode="External"/><Relationship Id="rId45" Type="http://schemas.openxmlformats.org/officeDocument/2006/relationships/hyperlink" Target="https://hal.science/search/index/?q=*&amp;authFullName_s=Marine Le Gall-Ely" TargetMode="External"/><Relationship Id="rId46" Type="http://schemas.openxmlformats.org/officeDocument/2006/relationships/hyperlink" Target="https://hal.science/hal-03197914v1" TargetMode="External"/><Relationship Id="rId47" Type="http://schemas.openxmlformats.org/officeDocument/2006/relationships/hyperlink" Target="https://hal.science/search/index/?q=*&amp;authFullName_s=Dominique Kr&#233;ziak" TargetMode="External"/><Relationship Id="rId48" Type="http://schemas.openxmlformats.org/officeDocument/2006/relationships/hyperlink" Target="https://hal.univ-brest.fr/hal-02477544v1" TargetMode="External"/><Relationship Id="rId49" Type="http://schemas.openxmlformats.org/officeDocument/2006/relationships/hyperlink" Target="https://dx.doi.org/10.1177/0767370119899603" TargetMode="External"/><Relationship Id="rId50" Type="http://schemas.openxmlformats.org/officeDocument/2006/relationships/hyperlink" Target="https://hal.science/hal-02450849v1" TargetMode="External"/><Relationship Id="rId51" Type="http://schemas.openxmlformats.org/officeDocument/2006/relationships/hyperlink" Target="https://hal.science/search/index/?q=*&amp;authFullName_s=Nolwenn Roudaut" TargetMode="External"/><Relationship Id="rId52" Type="http://schemas.openxmlformats.org/officeDocument/2006/relationships/hyperlink" Target="https://dx.doi.org/10.1016/j.techfore.2019.119780" TargetMode="External"/><Relationship Id="rId53" Type="http://schemas.openxmlformats.org/officeDocument/2006/relationships/hyperlink" Target="https://hal.science/hal-03123334v1" TargetMode="External"/><Relationship Id="rId54" Type="http://schemas.openxmlformats.org/officeDocument/2006/relationships/hyperlink" Target="https://hal.science/hal-01863894v1" TargetMode="External"/><Relationship Id="rId55" Type="http://schemas.openxmlformats.org/officeDocument/2006/relationships/hyperlink" Target="https://hal.science/hal-01863503v1" TargetMode="External"/><Relationship Id="rId56" Type="http://schemas.openxmlformats.org/officeDocument/2006/relationships/hyperlink" Target="https://dx.doi.org/10.7193/DM.083.11.28" TargetMode="External"/><Relationship Id="rId57" Type="http://schemas.openxmlformats.org/officeDocument/2006/relationships/hyperlink" Target="https://hal.univ-brest.fr/hal-02458441v1" TargetMode="External"/><Relationship Id="rId58" Type="http://schemas.openxmlformats.org/officeDocument/2006/relationships/hyperlink" Target="https://hal.science/search/index/?q=*&amp;authFullName_s=M. Innocent" TargetMode="External"/><Relationship Id="rId59" Type="http://schemas.openxmlformats.org/officeDocument/2006/relationships/hyperlink" Target="https://hal.science/search/index/?q=*&amp;authFullName_s=P. Gabriel" TargetMode="External"/><Relationship Id="rId60" Type="http://schemas.openxmlformats.org/officeDocument/2006/relationships/hyperlink" Target="https://dx.doi.org/10.1177/0767370116653546" TargetMode="External"/><Relationship Id="rId61" Type="http://schemas.openxmlformats.org/officeDocument/2006/relationships/hyperlink" Target="https://hal.science/hal-02017849v1" TargetMode="External"/><Relationship Id="rId62" Type="http://schemas.openxmlformats.org/officeDocument/2006/relationships/hyperlink" Target="https://hal.science/hal-05265646v1" TargetMode="External"/><Relationship Id="rId63" Type="http://schemas.openxmlformats.org/officeDocument/2006/relationships/hyperlink" Target="https://hal.science/search/index/?q=*&amp;authFullName_s=A&#239;t-Yahia Ghidouche Kamila" TargetMode="External"/><Relationship Id="rId64" Type="http://schemas.openxmlformats.org/officeDocument/2006/relationships/hyperlink" Target="https://hal.science/search/index/?q=*&amp;authFullName_s=Camille Ch&#233;dotal" TargetMode="External"/><Relationship Id="rId65" Type="http://schemas.openxmlformats.org/officeDocument/2006/relationships/hyperlink" Target="https://hal.science/hal-04990110v1" TargetMode="External"/><Relationship Id="rId66" Type="http://schemas.openxmlformats.org/officeDocument/2006/relationships/hyperlink" Target="https://hal.science/search/index/?q=*&amp;authFullName_s=Alexandre Dargos Le Goascoz" TargetMode="External"/><Relationship Id="rId67" Type="http://schemas.openxmlformats.org/officeDocument/2006/relationships/hyperlink" Target="https://hal.science/hal-05074555v1" TargetMode="External"/><Relationship Id="rId68" Type="http://schemas.openxmlformats.org/officeDocument/2006/relationships/hyperlink" Target="https://hal.science/search/index/?q=*&amp;authFullName_s=Erwan Joud" TargetMode="External"/><Relationship Id="rId69" Type="http://schemas.openxmlformats.org/officeDocument/2006/relationships/hyperlink" Target="https://hal.science/search/index/?q=*&amp;authFullName_s=Pr Marine Le Gall-Ely" TargetMode="External"/><Relationship Id="rId70" Type="http://schemas.openxmlformats.org/officeDocument/2006/relationships/hyperlink" Target="https://hal.science/hal-05404798v1" TargetMode="External"/><Relationship Id="rId71" Type="http://schemas.openxmlformats.org/officeDocument/2006/relationships/hyperlink" Target="https://hal.science/hal-05167621v1" TargetMode="External"/><Relationship Id="rId72" Type="http://schemas.openxmlformats.org/officeDocument/2006/relationships/hyperlink" Target="https://hal.science/search/index/?q=*&amp;authFullName_s=Michel Gentric" TargetMode="External"/><Relationship Id="rId73" Type="http://schemas.openxmlformats.org/officeDocument/2006/relationships/hyperlink" Target="https://hal.science/hal-04800477v1" TargetMode="External"/><Relationship Id="rId74" Type="http://schemas.openxmlformats.org/officeDocument/2006/relationships/hyperlink" Target="https://hal.science/hal-04672257v1" TargetMode="External"/><Relationship Id="rId75" Type="http://schemas.openxmlformats.org/officeDocument/2006/relationships/hyperlink" Target="https://hal.science/hal-04843983v1" TargetMode="External"/><Relationship Id="rId76" Type="http://schemas.openxmlformats.org/officeDocument/2006/relationships/hyperlink" Target="https://hal.science/hal-04746625v1" TargetMode="External"/><Relationship Id="rId77" Type="http://schemas.openxmlformats.org/officeDocument/2006/relationships/hyperlink" Target="https://hal.science/hal-04822638v1" TargetMode="External"/><Relationship Id="rId78" Type="http://schemas.openxmlformats.org/officeDocument/2006/relationships/hyperlink" Target="https://hal.science/search/index/?q=*&amp;authFullName_s=B&#233;atrice Sommier" TargetMode="External"/><Relationship Id="rId79" Type="http://schemas.openxmlformats.org/officeDocument/2006/relationships/hyperlink" Target="https://hal.science/search/index/?q=*&amp;authFullName_s=Claire-Lise Ackermann" TargetMode="External"/><Relationship Id="rId80" Type="http://schemas.openxmlformats.org/officeDocument/2006/relationships/hyperlink" Target="https://hal.science/hal-04710695v1" TargetMode="External"/><Relationship Id="rId81" Type="http://schemas.openxmlformats.org/officeDocument/2006/relationships/hyperlink" Target="https://hal.science/hal-04605199v1" TargetMode="External"/><Relationship Id="rId82" Type="http://schemas.openxmlformats.org/officeDocument/2006/relationships/hyperlink" Target="https://hal.science/search/index/?q=*&amp;authFullName_s=Mourad Makaci" TargetMode="External"/><Relationship Id="rId83" Type="http://schemas.openxmlformats.org/officeDocument/2006/relationships/hyperlink" Target="https://hal.science/search/index/?q=*&amp;authFullName_s=Meriam Kar&#226;a" TargetMode="External"/><Relationship Id="rId84" Type="http://schemas.openxmlformats.org/officeDocument/2006/relationships/hyperlink" Target="https://hal.science/search/index/?q=*&amp;authFullName_s=Hanane El Bahraoui" TargetMode="External"/><Relationship Id="rId85" Type="http://schemas.openxmlformats.org/officeDocument/2006/relationships/hyperlink" Target="https://hal.science/search/index/?q=*&amp;authFullName_s=Philippe Brest" TargetMode="External"/><Relationship Id="rId86" Type="http://schemas.openxmlformats.org/officeDocument/2006/relationships/hyperlink" Target="https://hal.science/hal-04746637v1" TargetMode="External"/><Relationship Id="rId87" Type="http://schemas.openxmlformats.org/officeDocument/2006/relationships/hyperlink" Target="https://hal.science/hal-05404577v1" TargetMode="External"/><Relationship Id="rId88" Type="http://schemas.openxmlformats.org/officeDocument/2006/relationships/hyperlink" Target="https://hal.science/hal-04845837v1" TargetMode="External"/><Relationship Id="rId89" Type="http://schemas.openxmlformats.org/officeDocument/2006/relationships/hyperlink" Target="https://hal.science/search/index/?q=*&amp;authFullName_s=Marine Legall-Ely" TargetMode="External"/><Relationship Id="rId90" Type="http://schemas.openxmlformats.org/officeDocument/2006/relationships/hyperlink" Target="https://hal.science/hal-04759725v1" TargetMode="External"/><Relationship Id="rId91" Type="http://schemas.openxmlformats.org/officeDocument/2006/relationships/hyperlink" Target="https://hal.inrae.fr/hal-04390725v1" TargetMode="External"/><Relationship Id="rId92" Type="http://schemas.openxmlformats.org/officeDocument/2006/relationships/hyperlink" Target="https://hal.science/hal-04354111v1" TargetMode="External"/><Relationship Id="rId93" Type="http://schemas.openxmlformats.org/officeDocument/2006/relationships/hyperlink" Target="https://hal.science/search/index/?q=*&amp;authFullName_s=Camille Cleuziou" TargetMode="External"/><Relationship Id="rId94" Type="http://schemas.openxmlformats.org/officeDocument/2006/relationships/hyperlink" Target="https://hal.science/search/index/?q=*&amp;authFullName_s=Sylvie Foutrel" TargetMode="External"/><Relationship Id="rId95" Type="http://schemas.openxmlformats.org/officeDocument/2006/relationships/hyperlink" Target="https://hal.science/hal-03946640v1" TargetMode="External"/><Relationship Id="rId96" Type="http://schemas.openxmlformats.org/officeDocument/2006/relationships/hyperlink" Target="https://hal.science/search/index/?q=*&amp;authFullName_s=Charlotte Veron" TargetMode="External"/><Relationship Id="rId97" Type="http://schemas.openxmlformats.org/officeDocument/2006/relationships/hyperlink" Target="https://hal.science/hal-03839984v1" TargetMode="External"/><Relationship Id="rId98" Type="http://schemas.openxmlformats.org/officeDocument/2006/relationships/hyperlink" Target="https://hal.science/hal-03946692v1" TargetMode="External"/><Relationship Id="rId99" Type="http://schemas.openxmlformats.org/officeDocument/2006/relationships/hyperlink" Target="https://hal.science/search/index/?q=*&amp;authFullName_s=Patricia Mouen" TargetMode="External"/><Relationship Id="rId100" Type="http://schemas.openxmlformats.org/officeDocument/2006/relationships/hyperlink" Target="https://hal.science/hal-03946671v1" TargetMode="External"/><Relationship Id="rId101" Type="http://schemas.openxmlformats.org/officeDocument/2006/relationships/hyperlink" Target="https://hal.science/hal-03158721v1" TargetMode="External"/><Relationship Id="rId102" Type="http://schemas.openxmlformats.org/officeDocument/2006/relationships/hyperlink" Target="https://hal.science/hal-02867031v1" TargetMode="External"/><Relationship Id="rId103" Type="http://schemas.openxmlformats.org/officeDocument/2006/relationships/hyperlink" Target="https://hal.science/hal-03946847v1" TargetMode="External"/><Relationship Id="rId104" Type="http://schemas.openxmlformats.org/officeDocument/2006/relationships/hyperlink" Target="https://hal.science/hal-02867019v1" TargetMode="External"/><Relationship Id="rId105" Type="http://schemas.openxmlformats.org/officeDocument/2006/relationships/hyperlink" Target="https://hal.science/hal-02867028v1" TargetMode="External"/><Relationship Id="rId106" Type="http://schemas.openxmlformats.org/officeDocument/2006/relationships/hyperlink" Target="https://hal.science/hal-02611112v1" TargetMode="External"/><Relationship Id="rId107" Type="http://schemas.openxmlformats.org/officeDocument/2006/relationships/hyperlink" Target="https://hal.science/hal-02316289v1" TargetMode="External"/><Relationship Id="rId108" Type="http://schemas.openxmlformats.org/officeDocument/2006/relationships/hyperlink" Target="https://hal.science/hal-02316279v1" TargetMode="External"/><Relationship Id="rId109" Type="http://schemas.openxmlformats.org/officeDocument/2006/relationships/hyperlink" Target="https://hal.science/hal-02514806v1" TargetMode="External"/><Relationship Id="rId110" Type="http://schemas.openxmlformats.org/officeDocument/2006/relationships/hyperlink" Target="https://hal.science/hal-02514805v1" TargetMode="External"/><Relationship Id="rId111" Type="http://schemas.openxmlformats.org/officeDocument/2006/relationships/hyperlink" Target="https://hal.science/search/index/?q=*&amp;authFullName_s=Julie Lassalle" TargetMode="External"/><Relationship Id="rId112" Type="http://schemas.openxmlformats.org/officeDocument/2006/relationships/hyperlink" Target="https://hal.science/search/index/?q=*&amp;authFullName_s=Christine Chauvin" TargetMode="External"/><Relationship Id="rId113" Type="http://schemas.openxmlformats.org/officeDocument/2006/relationships/hyperlink" Target="https://hal.science/hal-01521221v1" TargetMode="External"/><Relationship Id="rId114" Type="http://schemas.openxmlformats.org/officeDocument/2006/relationships/hyperlink" Target="https://hal.science/hal-01521271v1" TargetMode="External"/><Relationship Id="rId115" Type="http://schemas.openxmlformats.org/officeDocument/2006/relationships/hyperlink" Target="https://hal.science/hal-02514808v1" TargetMode="External"/><Relationship Id="rId116" Type="http://schemas.openxmlformats.org/officeDocument/2006/relationships/hyperlink" Target="https://hal.science/hal-02514807v1" TargetMode="External"/><Relationship Id="rId117" Type="http://schemas.openxmlformats.org/officeDocument/2006/relationships/hyperlink" Target="https://hal.science/hal-02514809v1" TargetMode="External"/><Relationship Id="rId118" Type="http://schemas.openxmlformats.org/officeDocument/2006/relationships/hyperlink" Target="https://insu.hal.science/insu-05461869v1" TargetMode="External"/><Relationship Id="rId119" Type="http://schemas.openxmlformats.org/officeDocument/2006/relationships/hyperlink" Target="https://hal.science/search/index/?q=*&amp;authFullName_s=Beatrice Bechet" TargetMode="External"/><Relationship Id="rId120" Type="http://schemas.openxmlformats.org/officeDocument/2006/relationships/hyperlink" Target="https://hal.science/search/index/?q=*&amp;authFullName_s=Jean-Louis Bertrand" TargetMode="External"/><Relationship Id="rId121" Type="http://schemas.openxmlformats.org/officeDocument/2006/relationships/hyperlink" Target="https://hal.science/search/index/?q=*&amp;authFullName_s=Katia Chancibault" TargetMode="External"/><Relationship Id="rId122" Type="http://schemas.openxmlformats.org/officeDocument/2006/relationships/hyperlink" Target="https://hal.science/search/index/?q=*&amp;authFullName_s=Antoine Charlot" TargetMode="External"/><Relationship Id="rId123" Type="http://schemas.openxmlformats.org/officeDocument/2006/relationships/hyperlink" Target="https://hal.science/search/index/?q=*&amp;authFullName_s=Emmanuelle Chevassus Lozza" TargetMode="External"/><Relationship Id="rId124" Type="http://schemas.openxmlformats.org/officeDocument/2006/relationships/hyperlink" Target="https://hal.science/hal-05568487v1" TargetMode="External"/><Relationship Id="rId125" Type="http://schemas.openxmlformats.org/officeDocument/2006/relationships/hyperlink" Target="https://hal.science/search/index/?q=*&amp;authFullName_s=Alice de Joux" TargetMode="External"/><Relationship Id="rId126" Type="http://schemas.openxmlformats.org/officeDocument/2006/relationships/hyperlink" Target="https://hal.science/search/index/?q=*&amp;authFullName_s=Alice Grasset" TargetMode="External"/><Relationship Id="rId127" Type="http://schemas.openxmlformats.org/officeDocument/2006/relationships/hyperlink" Target="https://insu.hal.science/insu-05122176v3" TargetMode="External"/><Relationship Id="rId128" Type="http://schemas.openxmlformats.org/officeDocument/2006/relationships/hyperlink" Target="https://hal.science/hal-04746931v1" TargetMode="External"/><Relationship Id="rId129" Type="http://schemas.openxmlformats.org/officeDocument/2006/relationships/hyperlink" Target="https://hal.science/hal-04033419v1" TargetMode="External"/><Relationship Id="rId130" Type="http://schemas.openxmlformats.org/officeDocument/2006/relationships/hyperlink" Target="https://hal.science/search/index/?q=*&amp;authFullName_s=Sylvie codo" TargetMode="External"/><Relationship Id="rId131" Type="http://schemas.openxmlformats.org/officeDocument/2006/relationships/hyperlink" Target="https://hal.science/hal-04933713v1" TargetMode="External"/><Relationship Id="rId132" Type="http://schemas.openxmlformats.org/officeDocument/2006/relationships/hyperlink" Target="https://hal.science/hal-04354039v1" TargetMode="External"/><Relationship Id="rId133" Type="http://schemas.openxmlformats.org/officeDocument/2006/relationships/hyperlink" Target="https://hal.science/hal-04353958v1" TargetMode="External"/><Relationship Id="rId134" Type="http://schemas.openxmlformats.org/officeDocument/2006/relationships/hyperlink" Target="https://hal.science/search/index/?q=*&amp;authFullName_s=Florence Gourlay" TargetMode="External"/><Relationship Id="rId135" Type="http://schemas.openxmlformats.org/officeDocument/2006/relationships/hyperlink" Target="https://hal.science/search/index/?q=*&amp;authFullName_s=Ronan Le D&#233;l&#233;zir" TargetMode="External"/><Relationship Id="rId136" Type="http://schemas.openxmlformats.org/officeDocument/2006/relationships/hyperlink" Target="https://hal.science/search/index/?q=*&amp;authFullName_s=Jean Baptiste Pasbecq" TargetMode="External"/><Relationship Id="rId137" Type="http://schemas.openxmlformats.org/officeDocument/2006/relationships/hyperlink" Target="https://hal.science/search/index/?q=*&amp;authFullName_s=Emma Le Lay" TargetMode="External"/><Relationship Id="rId138" Type="http://schemas.openxmlformats.org/officeDocument/2006/relationships/hyperlink" Target="https://hal.science/hal-04157645v1" TargetMode="External"/><Relationship Id="rId139" Type="http://schemas.openxmlformats.org/officeDocument/2006/relationships/hyperlink" Target="https://hal.science/search/index/?q=*&amp;authFullName_s=Camille Torreilles" TargetMode="External"/><Relationship Id="rId140" Type="http://schemas.openxmlformats.org/officeDocument/2006/relationships/hyperlink" Target="https://hal.science/search/index/?q=*&amp;authFullName_s=Magali Prost" TargetMode="External"/><Relationship Id="rId141" Type="http://schemas.openxmlformats.org/officeDocument/2006/relationships/hyperlink" Target="https://hal.science/hal-04032150v1" TargetMode="External"/><Relationship Id="rId142" Type="http://schemas.openxmlformats.org/officeDocument/2006/relationships/hyperlink" Target="https://hal.science/search/index/?q=*&amp;authFullName_s=Audrey Fontaine" TargetMode="External"/><Relationship Id="rId143" Type="http://schemas.openxmlformats.org/officeDocument/2006/relationships/hyperlink" Target="https://hal.science/hal-02016557v1" TargetMode="External"/><Relationship Id="rId144" Type="http://schemas.openxmlformats.org/officeDocument/2006/relationships/hyperlink" Target="https://hal.science/hal-02016547v1" TargetMode="External"/><Relationship Id="rId145" Type="http://schemas.openxmlformats.org/officeDocument/2006/relationships/hyperlink" Target="https://hal.science/hal-02016514v1" TargetMode="External"/><Relationship Id="rId146" Type="http://schemas.openxmlformats.org/officeDocument/2006/relationships/hyperlink" Target="https://hal.science/hal-02016473v1" TargetMode="External"/><Relationship Id="rId147" Type="http://schemas.openxmlformats.org/officeDocument/2006/relationships/hyperlink" Target="https://hal.science/search/index/?q=*&amp;authFullName_s=Ad&#233;la&#239;de Amelot" TargetMode="External"/><Relationship Id="rId148" Type="http://schemas.openxmlformats.org/officeDocument/2006/relationships/hyperlink" Target="https://hal.science/hal-02016497v1" TargetMode="External"/><Relationship Id="rId149" Type="http://schemas.openxmlformats.org/officeDocument/2006/relationships/hyperlink" Target="https://theses.hal.science/tel-01769683v1" TargetMode="External"/><Relationship Id="rId150" Type="http://schemas.openxmlformats.org/officeDocument/2006/relationships/hyperlink" Target="https://www.theses.fr/2017BRES0118" TargetMode="External"/><Relationship Id="rId151" Type="http://schemas.openxmlformats.org/officeDocument/2006/relationships/hyperlink" Target="https://hal.science/tel-04507206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Innocent Morgane</dc:title>
  <dc:description>CV</dc:description>
  <dc:subject/>
  <cp:keywords/>
  <cp:category/>
  <cp:lastModifiedBy/>
  <dcterms:created xsi:type="dcterms:W3CDTF">2026-05-24T02:02:12+02:00</dcterms:created>
  <dcterms:modified xsi:type="dcterms:W3CDTF">2026-05-24T02:02:12+02:00</dcterms:modified>
</cp:coreProperties>
</file>

<file path=docProps/custom.xml><?xml version="1.0" encoding="utf-8"?>
<Properties xmlns="http://schemas.openxmlformats.org/officeDocument/2006/custom-properties" xmlns:vt="http://schemas.openxmlformats.org/officeDocument/2006/docPropsVTypes"/>
</file>